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FBA28D" w14:textId="3FC3D41F" w:rsidR="003333A3" w:rsidRPr="00DD4666" w:rsidRDefault="00053E01" w:rsidP="00DD4666">
      <w:pPr>
        <w:rPr>
          <w:rFonts w:eastAsia="Open Sans" w:cs="Open Sans"/>
          <w:szCs w:val="20"/>
        </w:rPr>
      </w:pPr>
      <w:r>
        <w:rPr>
          <w:rFonts w:cs="Open Sans"/>
          <w:noProof/>
          <w:szCs w:val="20"/>
        </w:rPr>
        <w:drawing>
          <wp:anchor distT="0" distB="0" distL="114300" distR="114300" simplePos="0" relativeHeight="251658242" behindDoc="1" locked="0" layoutInCell="1" allowOverlap="1" wp14:anchorId="1E27A63D" wp14:editId="4E9740B0">
            <wp:simplePos x="0" y="0"/>
            <wp:positionH relativeFrom="page">
              <wp:align>right</wp:align>
            </wp:positionH>
            <wp:positionV relativeFrom="paragraph">
              <wp:posOffset>-800352</wp:posOffset>
            </wp:positionV>
            <wp:extent cx="7550322" cy="10679502"/>
            <wp:effectExtent l="0" t="0" r="0" b="7620"/>
            <wp:wrapNone/>
            <wp:docPr id="1534851679" name="Afbeelding 13" descr="Afbeelding met Menselijk gezicht, kleding, persoon,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51679" name="Afbeelding 13" descr="Afbeelding met Menselijk gezicht, kleding, persoon, Kinderkun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7550322" cy="10679502"/>
                    </a:xfrm>
                    <a:prstGeom prst="rect">
                      <a:avLst/>
                    </a:prstGeom>
                  </pic:spPr>
                </pic:pic>
              </a:graphicData>
            </a:graphic>
            <wp14:sizeRelH relativeFrom="page">
              <wp14:pctWidth>0</wp14:pctWidth>
            </wp14:sizeRelH>
            <wp14:sizeRelV relativeFrom="page">
              <wp14:pctHeight>0</wp14:pctHeight>
            </wp14:sizeRelV>
          </wp:anchor>
        </w:drawing>
      </w:r>
      <w:r w:rsidR="00486C6E" w:rsidRPr="00A37D6F">
        <w:rPr>
          <w:rFonts w:ascii="SariPro-Bold" w:hAnsi="SariPro-Bold"/>
          <w:noProof/>
        </w:rPr>
        <mc:AlternateContent>
          <mc:Choice Requires="wps">
            <w:drawing>
              <wp:anchor distT="45720" distB="45720" distL="114300" distR="114300" simplePos="0" relativeHeight="251658240" behindDoc="0" locked="0" layoutInCell="1" allowOverlap="1" wp14:anchorId="25370E78" wp14:editId="73AE2642">
                <wp:simplePos x="0" y="0"/>
                <wp:positionH relativeFrom="page">
                  <wp:posOffset>3708544</wp:posOffset>
                </wp:positionH>
                <wp:positionV relativeFrom="paragraph">
                  <wp:posOffset>-239443</wp:posOffset>
                </wp:positionV>
                <wp:extent cx="4179570" cy="2118995"/>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9570" cy="2118995"/>
                        </a:xfrm>
                        <a:prstGeom prst="rect">
                          <a:avLst/>
                        </a:prstGeom>
                        <a:noFill/>
                        <a:ln w="9525">
                          <a:noFill/>
                          <a:miter lim="800000"/>
                          <a:headEnd/>
                          <a:tailEnd/>
                        </a:ln>
                      </wps:spPr>
                      <wps:txbx>
                        <w:txbxContent>
                          <w:p w14:paraId="3D30E351" w14:textId="7DFA0F7C" w:rsidR="007756F0" w:rsidRPr="00DE4C6C" w:rsidRDefault="007756F0" w:rsidP="007756F0">
                            <w:pPr>
                              <w:rPr>
                                <w:rFonts w:ascii="SariPro-Regular" w:hAnsi="SariPro-Regular"/>
                                <w:color w:val="FFFFFF" w:themeColor="background1"/>
                                <w:sz w:val="144"/>
                                <w:szCs w:val="144"/>
                              </w:rPr>
                            </w:pPr>
                            <w:r w:rsidRPr="00DE4C6C">
                              <w:rPr>
                                <w:rFonts w:ascii="SariPro-Regular" w:hAnsi="SariPro-Regular"/>
                                <w:color w:val="FFFFFF" w:themeColor="background1"/>
                                <w:sz w:val="96"/>
                                <w:szCs w:val="96"/>
                              </w:rPr>
                              <w:t>School</w:t>
                            </w:r>
                            <w:r w:rsidR="00486C6E" w:rsidRPr="00DE4C6C">
                              <w:rPr>
                                <w:rFonts w:ascii="SariPro-Regular" w:hAnsi="SariPro-Regular"/>
                                <w:color w:val="FFFFFF" w:themeColor="background1"/>
                                <w:sz w:val="96"/>
                                <w:szCs w:val="96"/>
                              </w:rPr>
                              <w:t>gids</w:t>
                            </w:r>
                            <w:r w:rsidR="00486C6E" w:rsidRPr="00DE4C6C">
                              <w:rPr>
                                <w:rFonts w:ascii="SariPro-Regular" w:hAnsi="SariPro-Regular"/>
                                <w:color w:val="FFFFFF" w:themeColor="background1"/>
                                <w:sz w:val="96"/>
                                <w:szCs w:val="96"/>
                              </w:rPr>
                              <w:br/>
                              <w:t>202</w:t>
                            </w:r>
                            <w:r w:rsidR="0026719C">
                              <w:rPr>
                                <w:rFonts w:ascii="SariPro-Regular" w:hAnsi="SariPro-Regular"/>
                                <w:color w:val="FFFFFF" w:themeColor="background1"/>
                                <w:sz w:val="96"/>
                                <w:szCs w:val="96"/>
                              </w:rPr>
                              <w:t>5</w:t>
                            </w:r>
                            <w:r w:rsidR="00486C6E" w:rsidRPr="00DE4C6C">
                              <w:rPr>
                                <w:rFonts w:ascii="SariPro-Regular" w:hAnsi="SariPro-Regular"/>
                                <w:color w:val="FFFFFF" w:themeColor="background1"/>
                                <w:sz w:val="96"/>
                                <w:szCs w:val="96"/>
                              </w:rPr>
                              <w:t>-202</w:t>
                            </w:r>
                            <w:r w:rsidR="0026719C">
                              <w:rPr>
                                <w:rFonts w:ascii="SariPro-Regular" w:hAnsi="SariPro-Regular"/>
                                <w:color w:val="FFFFFF" w:themeColor="background1"/>
                                <w:sz w:val="96"/>
                                <w:szCs w:val="9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70E78" id="_x0000_t202" coordsize="21600,21600" o:spt="202" path="m,l,21600r21600,l21600,xe">
                <v:stroke joinstyle="miter"/>
                <v:path gradientshapeok="t" o:connecttype="rect"/>
              </v:shapetype>
              <v:shape id="Tekstvak 2" o:spid="_x0000_s1026" type="#_x0000_t202" style="position:absolute;margin-left:292pt;margin-top:-18.85pt;width:329.1pt;height:166.8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" filled="f" stroked="f">
                <v:textbox>
                  <w:txbxContent>
                    <w:p w14:paraId="3D30E351" w14:textId="7DFA0F7C" w:rsidR="007756F0" w:rsidRPr="00DE4C6C" w:rsidRDefault="007756F0" w:rsidP="007756F0">
                      <w:pPr>
                        <w:rPr>
                          <w:rFonts w:ascii="SariPro-Regular" w:hAnsi="SariPro-Regular"/>
                          <w:color w:val="FFFFFF" w:themeColor="background1"/>
                          <w:sz w:val="144"/>
                          <w:szCs w:val="144"/>
                        </w:rPr>
                      </w:pPr>
                      <w:r w:rsidRPr="00DE4C6C">
                        <w:rPr>
                          <w:rFonts w:ascii="SariPro-Regular" w:hAnsi="SariPro-Regular"/>
                          <w:color w:val="FFFFFF" w:themeColor="background1"/>
                          <w:sz w:val="96"/>
                          <w:szCs w:val="96"/>
                        </w:rPr>
                        <w:t>School</w:t>
                      </w:r>
                      <w:r w:rsidR="00486C6E" w:rsidRPr="00DE4C6C">
                        <w:rPr>
                          <w:rFonts w:ascii="SariPro-Regular" w:hAnsi="SariPro-Regular"/>
                          <w:color w:val="FFFFFF" w:themeColor="background1"/>
                          <w:sz w:val="96"/>
                          <w:szCs w:val="96"/>
                        </w:rPr>
                        <w:t>gids</w:t>
                      </w:r>
                      <w:r w:rsidR="00486C6E" w:rsidRPr="00DE4C6C">
                        <w:rPr>
                          <w:rFonts w:ascii="SariPro-Regular" w:hAnsi="SariPro-Regular"/>
                          <w:color w:val="FFFFFF" w:themeColor="background1"/>
                          <w:sz w:val="96"/>
                          <w:szCs w:val="96"/>
                        </w:rPr>
                        <w:br/>
                        <w:t>202</w:t>
                      </w:r>
                      <w:r w:rsidR="0026719C">
                        <w:rPr>
                          <w:rFonts w:ascii="SariPro-Regular" w:hAnsi="SariPro-Regular"/>
                          <w:color w:val="FFFFFF" w:themeColor="background1"/>
                          <w:sz w:val="96"/>
                          <w:szCs w:val="96"/>
                        </w:rPr>
                        <w:t>5</w:t>
                      </w:r>
                      <w:r w:rsidR="00486C6E" w:rsidRPr="00DE4C6C">
                        <w:rPr>
                          <w:rFonts w:ascii="SariPro-Regular" w:hAnsi="SariPro-Regular"/>
                          <w:color w:val="FFFFFF" w:themeColor="background1"/>
                          <w:sz w:val="96"/>
                          <w:szCs w:val="96"/>
                        </w:rPr>
                        <w:t>-202</w:t>
                      </w:r>
                      <w:r w:rsidR="0026719C">
                        <w:rPr>
                          <w:rFonts w:ascii="SariPro-Regular" w:hAnsi="SariPro-Regular"/>
                          <w:color w:val="FFFFFF" w:themeColor="background1"/>
                          <w:sz w:val="96"/>
                          <w:szCs w:val="96"/>
                        </w:rPr>
                        <w:t>6</w:t>
                      </w:r>
                    </w:p>
                  </w:txbxContent>
                </v:textbox>
                <w10:wrap anchorx="page"/>
              </v:shape>
            </w:pict>
          </mc:Fallback>
        </mc:AlternateContent>
      </w:r>
      <w:sdt>
        <w:sdtPr>
          <w:rPr>
            <w:rFonts w:cs="Open Sans"/>
            <w:szCs w:val="20"/>
          </w:rPr>
          <w:id w:val="-664238966"/>
          <w:docPartObj>
            <w:docPartGallery w:val="Cover Pages"/>
            <w:docPartUnique/>
          </w:docPartObj>
        </w:sdtPr>
        <w:sdtEndPr>
          <w:rPr>
            <w:b/>
          </w:rPr>
        </w:sdtEndPr>
        <w:sdtContent>
          <w:r w:rsidR="00D23C60" w:rsidRPr="00A10FB0">
            <w:rPr>
              <w:rFonts w:eastAsia="Open Sans" w:cs="Open Sans"/>
              <w:b/>
              <w:szCs w:val="20"/>
            </w:rPr>
            <w:br w:type="page"/>
          </w:r>
        </w:sdtContent>
      </w:sdt>
    </w:p>
    <w:p w14:paraId="4F92AE3F" w14:textId="77777777" w:rsidR="001D1F85" w:rsidRDefault="00DD4666" w:rsidP="00345EE1">
      <w:pPr>
        <w:pStyle w:val="Kop1"/>
        <w:tabs>
          <w:tab w:val="right" w:pos="9072"/>
        </w:tabs>
        <w:rPr>
          <w:noProof/>
        </w:rPr>
      </w:pPr>
      <w:bookmarkStart w:id="0" w:name="_Toc164090275"/>
      <w:bookmarkStart w:id="1" w:name="_Toc215660103"/>
      <w:bookmarkStart w:id="2" w:name="_Toc158909768"/>
      <w:r w:rsidRPr="00DD4666">
        <w:rPr>
          <w:bCs/>
        </w:rPr>
        <w:lastRenderedPageBreak/>
        <w:t>Inhoud</w:t>
      </w:r>
      <w:bookmarkEnd w:id="0"/>
      <w:bookmarkEnd w:id="1"/>
      <w:r w:rsidR="00D77F06" w:rsidRPr="00053E01">
        <w:rPr>
          <w:rFonts w:ascii="Open Sans Light" w:hAnsi="Open Sans Light" w:cs="Open Sans Light"/>
          <w:b/>
          <w:bCs/>
          <w:sz w:val="20"/>
          <w:szCs w:val="20"/>
        </w:rPr>
        <w:fldChar w:fldCharType="begin"/>
      </w:r>
      <w:r w:rsidR="00D77F06" w:rsidRPr="00053E01">
        <w:rPr>
          <w:rFonts w:ascii="Open Sans Light" w:hAnsi="Open Sans Light" w:cs="Open Sans Light"/>
          <w:sz w:val="20"/>
          <w:szCs w:val="20"/>
        </w:rPr>
        <w:instrText xml:space="preserve"> TOC \o "1-3" \h \z \u </w:instrText>
      </w:r>
      <w:r w:rsidR="00D77F06" w:rsidRPr="00053E01">
        <w:rPr>
          <w:rFonts w:ascii="Open Sans Light" w:hAnsi="Open Sans Light" w:cs="Open Sans Light"/>
          <w:b/>
          <w:bCs/>
          <w:sz w:val="20"/>
          <w:szCs w:val="20"/>
        </w:rPr>
        <w:fldChar w:fldCharType="separate"/>
      </w:r>
    </w:p>
    <w:p w14:paraId="49337782" w14:textId="6169731F" w:rsidR="001D1F85" w:rsidRDefault="001D1F85">
      <w:pPr>
        <w:pStyle w:val="Inhopg1"/>
        <w:tabs>
          <w:tab w:val="right" w:pos="9062"/>
        </w:tabs>
        <w:rPr>
          <w:rFonts w:eastAsiaTheme="minorEastAsia" w:cstheme="minorBidi"/>
          <w:b w:val="0"/>
          <w:bCs w:val="0"/>
          <w:noProof/>
          <w:sz w:val="24"/>
          <w:szCs w:val="24"/>
          <w:lang w:eastAsia="nl-NL"/>
        </w:rPr>
      </w:pPr>
      <w:hyperlink w:anchor="_Toc215660103" w:history="1">
        <w:r w:rsidRPr="006E3862">
          <w:rPr>
            <w:rStyle w:val="Hyperlink"/>
            <w:noProof/>
          </w:rPr>
          <w:t>Inhoud</w:t>
        </w:r>
        <w:r>
          <w:rPr>
            <w:noProof/>
            <w:webHidden/>
          </w:rPr>
          <w:tab/>
        </w:r>
        <w:r>
          <w:rPr>
            <w:noProof/>
            <w:webHidden/>
          </w:rPr>
          <w:fldChar w:fldCharType="begin"/>
        </w:r>
        <w:r>
          <w:rPr>
            <w:noProof/>
            <w:webHidden/>
          </w:rPr>
          <w:instrText xml:space="preserve"> PAGEREF _Toc215660103 \h </w:instrText>
        </w:r>
        <w:r>
          <w:rPr>
            <w:noProof/>
            <w:webHidden/>
          </w:rPr>
        </w:r>
        <w:r>
          <w:rPr>
            <w:noProof/>
            <w:webHidden/>
          </w:rPr>
          <w:fldChar w:fldCharType="separate"/>
        </w:r>
        <w:r w:rsidR="00825053">
          <w:rPr>
            <w:noProof/>
            <w:webHidden/>
          </w:rPr>
          <w:t>2</w:t>
        </w:r>
        <w:r>
          <w:rPr>
            <w:noProof/>
            <w:webHidden/>
          </w:rPr>
          <w:fldChar w:fldCharType="end"/>
        </w:r>
      </w:hyperlink>
    </w:p>
    <w:p w14:paraId="567CA126" w14:textId="1C113EEC" w:rsidR="001D1F85" w:rsidRDefault="001D1F85">
      <w:pPr>
        <w:pStyle w:val="Inhopg1"/>
        <w:tabs>
          <w:tab w:val="right" w:pos="9062"/>
        </w:tabs>
        <w:rPr>
          <w:rFonts w:eastAsiaTheme="minorEastAsia" w:cstheme="minorBidi"/>
          <w:b w:val="0"/>
          <w:bCs w:val="0"/>
          <w:noProof/>
          <w:sz w:val="24"/>
          <w:szCs w:val="24"/>
          <w:lang w:eastAsia="nl-NL"/>
        </w:rPr>
      </w:pPr>
      <w:hyperlink w:anchor="_Toc215660104" w:history="1">
        <w:r w:rsidRPr="006E3862">
          <w:rPr>
            <w:rStyle w:val="Hyperlink"/>
            <w:rFonts w:eastAsia="SariPro-Regular" w:cs="SariPro-Regular"/>
            <w:noProof/>
            <w:spacing w:val="-16"/>
            <w:kern w:val="0"/>
            <w14:ligatures w14:val="none"/>
          </w:rPr>
          <w:t>1. Inleiding</w:t>
        </w:r>
        <w:r>
          <w:rPr>
            <w:noProof/>
            <w:webHidden/>
          </w:rPr>
          <w:tab/>
        </w:r>
        <w:r>
          <w:rPr>
            <w:noProof/>
            <w:webHidden/>
          </w:rPr>
          <w:fldChar w:fldCharType="begin"/>
        </w:r>
        <w:r>
          <w:rPr>
            <w:noProof/>
            <w:webHidden/>
          </w:rPr>
          <w:instrText xml:space="preserve"> PAGEREF _Toc215660104 \h </w:instrText>
        </w:r>
        <w:r>
          <w:rPr>
            <w:noProof/>
            <w:webHidden/>
          </w:rPr>
        </w:r>
        <w:r>
          <w:rPr>
            <w:noProof/>
            <w:webHidden/>
          </w:rPr>
          <w:fldChar w:fldCharType="separate"/>
        </w:r>
        <w:r w:rsidR="00825053">
          <w:rPr>
            <w:noProof/>
            <w:webHidden/>
          </w:rPr>
          <w:t>4</w:t>
        </w:r>
        <w:r>
          <w:rPr>
            <w:noProof/>
            <w:webHidden/>
          </w:rPr>
          <w:fldChar w:fldCharType="end"/>
        </w:r>
      </w:hyperlink>
    </w:p>
    <w:p w14:paraId="063F105D" w14:textId="24668408" w:rsidR="001D1F85" w:rsidRDefault="001D1F85">
      <w:pPr>
        <w:pStyle w:val="Inhopg1"/>
        <w:tabs>
          <w:tab w:val="right" w:pos="9062"/>
        </w:tabs>
        <w:rPr>
          <w:rFonts w:eastAsiaTheme="minorEastAsia" w:cstheme="minorBidi"/>
          <w:b w:val="0"/>
          <w:bCs w:val="0"/>
          <w:noProof/>
          <w:sz w:val="24"/>
          <w:szCs w:val="24"/>
          <w:lang w:eastAsia="nl-NL"/>
        </w:rPr>
      </w:pPr>
      <w:hyperlink w:anchor="_Toc215660105" w:history="1">
        <w:r w:rsidRPr="006E3862">
          <w:rPr>
            <w:rStyle w:val="Hyperlink"/>
            <w:rFonts w:eastAsia="SariPro-Regular" w:cs="SariPro-Regular"/>
            <w:noProof/>
            <w:spacing w:val="-16"/>
            <w:kern w:val="0"/>
            <w14:ligatures w14:val="none"/>
          </w:rPr>
          <w:t>2. Onze school</w:t>
        </w:r>
        <w:r>
          <w:rPr>
            <w:noProof/>
            <w:webHidden/>
          </w:rPr>
          <w:tab/>
        </w:r>
        <w:r>
          <w:rPr>
            <w:noProof/>
            <w:webHidden/>
          </w:rPr>
          <w:fldChar w:fldCharType="begin"/>
        </w:r>
        <w:r>
          <w:rPr>
            <w:noProof/>
            <w:webHidden/>
          </w:rPr>
          <w:instrText xml:space="preserve"> PAGEREF _Toc215660105 \h </w:instrText>
        </w:r>
        <w:r>
          <w:rPr>
            <w:noProof/>
            <w:webHidden/>
          </w:rPr>
        </w:r>
        <w:r>
          <w:rPr>
            <w:noProof/>
            <w:webHidden/>
          </w:rPr>
          <w:fldChar w:fldCharType="separate"/>
        </w:r>
        <w:r w:rsidR="00825053">
          <w:rPr>
            <w:noProof/>
            <w:webHidden/>
          </w:rPr>
          <w:t>5</w:t>
        </w:r>
        <w:r>
          <w:rPr>
            <w:noProof/>
            <w:webHidden/>
          </w:rPr>
          <w:fldChar w:fldCharType="end"/>
        </w:r>
      </w:hyperlink>
    </w:p>
    <w:p w14:paraId="3C63864B" w14:textId="43B0000F" w:rsidR="001D1F85" w:rsidRDefault="001D1F85">
      <w:pPr>
        <w:pStyle w:val="Inhopg2"/>
        <w:tabs>
          <w:tab w:val="left" w:pos="800"/>
          <w:tab w:val="right" w:pos="9062"/>
        </w:tabs>
        <w:rPr>
          <w:rFonts w:eastAsiaTheme="minorEastAsia" w:cstheme="minorBidi"/>
          <w:i w:val="0"/>
          <w:iCs w:val="0"/>
          <w:noProof/>
          <w:sz w:val="24"/>
          <w:szCs w:val="24"/>
          <w:lang w:eastAsia="nl-NL"/>
        </w:rPr>
      </w:pPr>
      <w:hyperlink w:anchor="_Toc215660106" w:history="1">
        <w:r w:rsidRPr="006E3862">
          <w:rPr>
            <w:rStyle w:val="Hyperlink"/>
            <w:noProof/>
          </w:rPr>
          <w:t xml:space="preserve">2.1 </w:t>
        </w:r>
        <w:r>
          <w:rPr>
            <w:rFonts w:eastAsiaTheme="minorEastAsia" w:cstheme="minorBidi"/>
            <w:i w:val="0"/>
            <w:iCs w:val="0"/>
            <w:noProof/>
            <w:sz w:val="24"/>
            <w:szCs w:val="24"/>
            <w:lang w:eastAsia="nl-NL"/>
          </w:rPr>
          <w:tab/>
        </w:r>
        <w:r w:rsidRPr="006E3862">
          <w:rPr>
            <w:rStyle w:val="Hyperlink"/>
            <w:noProof/>
          </w:rPr>
          <w:t>Situering van de school</w:t>
        </w:r>
        <w:r>
          <w:rPr>
            <w:noProof/>
            <w:webHidden/>
          </w:rPr>
          <w:tab/>
        </w:r>
        <w:r>
          <w:rPr>
            <w:noProof/>
            <w:webHidden/>
          </w:rPr>
          <w:fldChar w:fldCharType="begin"/>
        </w:r>
        <w:r>
          <w:rPr>
            <w:noProof/>
            <w:webHidden/>
          </w:rPr>
          <w:instrText xml:space="preserve"> PAGEREF _Toc215660106 \h </w:instrText>
        </w:r>
        <w:r>
          <w:rPr>
            <w:noProof/>
            <w:webHidden/>
          </w:rPr>
        </w:r>
        <w:r>
          <w:rPr>
            <w:noProof/>
            <w:webHidden/>
          </w:rPr>
          <w:fldChar w:fldCharType="separate"/>
        </w:r>
        <w:r w:rsidR="00825053">
          <w:rPr>
            <w:noProof/>
            <w:webHidden/>
          </w:rPr>
          <w:t>5</w:t>
        </w:r>
        <w:r>
          <w:rPr>
            <w:noProof/>
            <w:webHidden/>
          </w:rPr>
          <w:fldChar w:fldCharType="end"/>
        </w:r>
      </w:hyperlink>
    </w:p>
    <w:p w14:paraId="5123C22A" w14:textId="450F1FCF" w:rsidR="001D1F85" w:rsidRDefault="001D1F85">
      <w:pPr>
        <w:pStyle w:val="Inhopg2"/>
        <w:tabs>
          <w:tab w:val="left" w:pos="800"/>
          <w:tab w:val="right" w:pos="9062"/>
        </w:tabs>
        <w:rPr>
          <w:rFonts w:eastAsiaTheme="minorEastAsia" w:cstheme="minorBidi"/>
          <w:i w:val="0"/>
          <w:iCs w:val="0"/>
          <w:noProof/>
          <w:sz w:val="24"/>
          <w:szCs w:val="24"/>
          <w:lang w:eastAsia="nl-NL"/>
        </w:rPr>
      </w:pPr>
      <w:hyperlink w:anchor="_Toc215660107" w:history="1">
        <w:r w:rsidRPr="006E3862">
          <w:rPr>
            <w:rStyle w:val="Hyperlink"/>
            <w:noProof/>
          </w:rPr>
          <w:t xml:space="preserve">2.2 </w:t>
        </w:r>
        <w:r>
          <w:rPr>
            <w:rFonts w:eastAsiaTheme="minorEastAsia" w:cstheme="minorBidi"/>
            <w:i w:val="0"/>
            <w:iCs w:val="0"/>
            <w:noProof/>
            <w:sz w:val="24"/>
            <w:szCs w:val="24"/>
            <w:lang w:eastAsia="nl-NL"/>
          </w:rPr>
          <w:tab/>
        </w:r>
        <w:r w:rsidRPr="006E3862">
          <w:rPr>
            <w:rStyle w:val="Hyperlink"/>
            <w:noProof/>
          </w:rPr>
          <w:t>Waar de school voor staat</w:t>
        </w:r>
        <w:r>
          <w:rPr>
            <w:noProof/>
            <w:webHidden/>
          </w:rPr>
          <w:tab/>
        </w:r>
        <w:r>
          <w:rPr>
            <w:noProof/>
            <w:webHidden/>
          </w:rPr>
          <w:fldChar w:fldCharType="begin"/>
        </w:r>
        <w:r>
          <w:rPr>
            <w:noProof/>
            <w:webHidden/>
          </w:rPr>
          <w:instrText xml:space="preserve"> PAGEREF _Toc215660107 \h </w:instrText>
        </w:r>
        <w:r>
          <w:rPr>
            <w:noProof/>
            <w:webHidden/>
          </w:rPr>
        </w:r>
        <w:r>
          <w:rPr>
            <w:noProof/>
            <w:webHidden/>
          </w:rPr>
          <w:fldChar w:fldCharType="separate"/>
        </w:r>
        <w:r w:rsidR="00825053">
          <w:rPr>
            <w:noProof/>
            <w:webHidden/>
          </w:rPr>
          <w:t>5</w:t>
        </w:r>
        <w:r>
          <w:rPr>
            <w:noProof/>
            <w:webHidden/>
          </w:rPr>
          <w:fldChar w:fldCharType="end"/>
        </w:r>
      </w:hyperlink>
    </w:p>
    <w:p w14:paraId="63DC93B5" w14:textId="027898B0" w:rsidR="001D1F85" w:rsidRDefault="001D1F85">
      <w:pPr>
        <w:pStyle w:val="Inhopg1"/>
        <w:tabs>
          <w:tab w:val="right" w:pos="9062"/>
        </w:tabs>
        <w:rPr>
          <w:rFonts w:eastAsiaTheme="minorEastAsia" w:cstheme="minorBidi"/>
          <w:b w:val="0"/>
          <w:bCs w:val="0"/>
          <w:noProof/>
          <w:sz w:val="24"/>
          <w:szCs w:val="24"/>
          <w:lang w:eastAsia="nl-NL"/>
        </w:rPr>
      </w:pPr>
      <w:hyperlink w:anchor="_Toc215660108" w:history="1">
        <w:r w:rsidRPr="006E3862">
          <w:rPr>
            <w:rStyle w:val="Hyperlink"/>
            <w:rFonts w:eastAsia="SariPro-Regular" w:cs="SariPro-Regular"/>
            <w:noProof/>
            <w:spacing w:val="-16"/>
            <w:kern w:val="0"/>
            <w14:ligatures w14:val="none"/>
          </w:rPr>
          <w:t>3. Ons onderwijs</w:t>
        </w:r>
        <w:r>
          <w:rPr>
            <w:noProof/>
            <w:webHidden/>
          </w:rPr>
          <w:tab/>
        </w:r>
        <w:r>
          <w:rPr>
            <w:noProof/>
            <w:webHidden/>
          </w:rPr>
          <w:fldChar w:fldCharType="begin"/>
        </w:r>
        <w:r>
          <w:rPr>
            <w:noProof/>
            <w:webHidden/>
          </w:rPr>
          <w:instrText xml:space="preserve"> PAGEREF _Toc215660108 \h </w:instrText>
        </w:r>
        <w:r>
          <w:rPr>
            <w:noProof/>
            <w:webHidden/>
          </w:rPr>
        </w:r>
        <w:r>
          <w:rPr>
            <w:noProof/>
            <w:webHidden/>
          </w:rPr>
          <w:fldChar w:fldCharType="separate"/>
        </w:r>
        <w:r w:rsidR="00825053">
          <w:rPr>
            <w:noProof/>
            <w:webHidden/>
          </w:rPr>
          <w:t>7</w:t>
        </w:r>
        <w:r>
          <w:rPr>
            <w:noProof/>
            <w:webHidden/>
          </w:rPr>
          <w:fldChar w:fldCharType="end"/>
        </w:r>
      </w:hyperlink>
    </w:p>
    <w:p w14:paraId="201B676A" w14:textId="234A92BD" w:rsidR="001D1F85" w:rsidRDefault="001D1F85">
      <w:pPr>
        <w:pStyle w:val="Inhopg2"/>
        <w:tabs>
          <w:tab w:val="left" w:pos="800"/>
          <w:tab w:val="right" w:pos="9062"/>
        </w:tabs>
        <w:rPr>
          <w:rFonts w:eastAsiaTheme="minorEastAsia" w:cstheme="minorBidi"/>
          <w:i w:val="0"/>
          <w:iCs w:val="0"/>
          <w:noProof/>
          <w:sz w:val="24"/>
          <w:szCs w:val="24"/>
          <w:lang w:eastAsia="nl-NL"/>
        </w:rPr>
      </w:pPr>
      <w:hyperlink w:anchor="_Toc215660109" w:history="1">
        <w:r w:rsidRPr="006E3862">
          <w:rPr>
            <w:rStyle w:val="Hyperlink"/>
            <w:noProof/>
          </w:rPr>
          <w:t xml:space="preserve">3.1 </w:t>
        </w:r>
        <w:r>
          <w:rPr>
            <w:rFonts w:eastAsiaTheme="minorEastAsia" w:cstheme="minorBidi"/>
            <w:i w:val="0"/>
            <w:iCs w:val="0"/>
            <w:noProof/>
            <w:sz w:val="24"/>
            <w:szCs w:val="24"/>
            <w:lang w:eastAsia="nl-NL"/>
          </w:rPr>
          <w:tab/>
        </w:r>
        <w:r w:rsidRPr="006E3862">
          <w:rPr>
            <w:rStyle w:val="Hyperlink"/>
            <w:noProof/>
          </w:rPr>
          <w:t>Vakken en methodes</w:t>
        </w:r>
        <w:r>
          <w:rPr>
            <w:noProof/>
            <w:webHidden/>
          </w:rPr>
          <w:tab/>
        </w:r>
        <w:r>
          <w:rPr>
            <w:noProof/>
            <w:webHidden/>
          </w:rPr>
          <w:fldChar w:fldCharType="begin"/>
        </w:r>
        <w:r>
          <w:rPr>
            <w:noProof/>
            <w:webHidden/>
          </w:rPr>
          <w:instrText xml:space="preserve"> PAGEREF _Toc215660109 \h </w:instrText>
        </w:r>
        <w:r>
          <w:rPr>
            <w:noProof/>
            <w:webHidden/>
          </w:rPr>
        </w:r>
        <w:r>
          <w:rPr>
            <w:noProof/>
            <w:webHidden/>
          </w:rPr>
          <w:fldChar w:fldCharType="separate"/>
        </w:r>
        <w:r w:rsidR="00825053">
          <w:rPr>
            <w:noProof/>
            <w:webHidden/>
          </w:rPr>
          <w:t>7</w:t>
        </w:r>
        <w:r>
          <w:rPr>
            <w:noProof/>
            <w:webHidden/>
          </w:rPr>
          <w:fldChar w:fldCharType="end"/>
        </w:r>
      </w:hyperlink>
    </w:p>
    <w:p w14:paraId="565B0D1F" w14:textId="45CB8B7E" w:rsidR="001D1F85" w:rsidRDefault="001D1F85">
      <w:pPr>
        <w:pStyle w:val="Inhopg2"/>
        <w:tabs>
          <w:tab w:val="left" w:pos="800"/>
          <w:tab w:val="right" w:pos="9062"/>
        </w:tabs>
        <w:rPr>
          <w:rFonts w:eastAsiaTheme="minorEastAsia" w:cstheme="minorBidi"/>
          <w:i w:val="0"/>
          <w:iCs w:val="0"/>
          <w:noProof/>
          <w:sz w:val="24"/>
          <w:szCs w:val="24"/>
          <w:lang w:eastAsia="nl-NL"/>
        </w:rPr>
      </w:pPr>
      <w:hyperlink w:anchor="_Toc215660110" w:history="1">
        <w:r w:rsidRPr="006E3862">
          <w:rPr>
            <w:rStyle w:val="Hyperlink"/>
            <w:noProof/>
          </w:rPr>
          <w:t xml:space="preserve">3.2 </w:t>
        </w:r>
        <w:r>
          <w:rPr>
            <w:rFonts w:eastAsiaTheme="minorEastAsia" w:cstheme="minorBidi"/>
            <w:i w:val="0"/>
            <w:iCs w:val="0"/>
            <w:noProof/>
            <w:sz w:val="24"/>
            <w:szCs w:val="24"/>
            <w:lang w:eastAsia="nl-NL"/>
          </w:rPr>
          <w:tab/>
        </w:r>
        <w:r w:rsidRPr="006E3862">
          <w:rPr>
            <w:rStyle w:val="Hyperlink"/>
            <w:noProof/>
          </w:rPr>
          <w:t>Bijzondere en Naschoolse activiteiten</w:t>
        </w:r>
        <w:r>
          <w:rPr>
            <w:noProof/>
            <w:webHidden/>
          </w:rPr>
          <w:tab/>
        </w:r>
        <w:r>
          <w:rPr>
            <w:noProof/>
            <w:webHidden/>
          </w:rPr>
          <w:fldChar w:fldCharType="begin"/>
        </w:r>
        <w:r>
          <w:rPr>
            <w:noProof/>
            <w:webHidden/>
          </w:rPr>
          <w:instrText xml:space="preserve"> PAGEREF _Toc215660110 \h </w:instrText>
        </w:r>
        <w:r>
          <w:rPr>
            <w:noProof/>
            <w:webHidden/>
          </w:rPr>
        </w:r>
        <w:r>
          <w:rPr>
            <w:noProof/>
            <w:webHidden/>
          </w:rPr>
          <w:fldChar w:fldCharType="separate"/>
        </w:r>
        <w:r w:rsidR="00825053">
          <w:rPr>
            <w:noProof/>
            <w:webHidden/>
          </w:rPr>
          <w:t>8</w:t>
        </w:r>
        <w:r>
          <w:rPr>
            <w:noProof/>
            <w:webHidden/>
          </w:rPr>
          <w:fldChar w:fldCharType="end"/>
        </w:r>
      </w:hyperlink>
    </w:p>
    <w:p w14:paraId="7E134044" w14:textId="732CE715" w:rsidR="001D1F85" w:rsidRDefault="001D1F85">
      <w:pPr>
        <w:pStyle w:val="Inhopg1"/>
        <w:tabs>
          <w:tab w:val="right" w:pos="9062"/>
        </w:tabs>
        <w:rPr>
          <w:rFonts w:eastAsiaTheme="minorEastAsia" w:cstheme="minorBidi"/>
          <w:b w:val="0"/>
          <w:bCs w:val="0"/>
          <w:noProof/>
          <w:sz w:val="24"/>
          <w:szCs w:val="24"/>
          <w:lang w:eastAsia="nl-NL"/>
        </w:rPr>
      </w:pPr>
      <w:hyperlink w:anchor="_Toc215660111" w:history="1">
        <w:r w:rsidRPr="006E3862">
          <w:rPr>
            <w:rStyle w:val="Hyperlink"/>
            <w:rFonts w:eastAsia="SariPro-Regular" w:cs="SariPro-Regular"/>
            <w:noProof/>
            <w:spacing w:val="-16"/>
            <w:kern w:val="0"/>
            <w14:ligatures w14:val="none"/>
          </w:rPr>
          <w:t>4. Organisatie van het onderwijs</w:t>
        </w:r>
        <w:r>
          <w:rPr>
            <w:noProof/>
            <w:webHidden/>
          </w:rPr>
          <w:tab/>
        </w:r>
        <w:r>
          <w:rPr>
            <w:noProof/>
            <w:webHidden/>
          </w:rPr>
          <w:fldChar w:fldCharType="begin"/>
        </w:r>
        <w:r>
          <w:rPr>
            <w:noProof/>
            <w:webHidden/>
          </w:rPr>
          <w:instrText xml:space="preserve"> PAGEREF _Toc215660111 \h </w:instrText>
        </w:r>
        <w:r>
          <w:rPr>
            <w:noProof/>
            <w:webHidden/>
          </w:rPr>
        </w:r>
        <w:r>
          <w:rPr>
            <w:noProof/>
            <w:webHidden/>
          </w:rPr>
          <w:fldChar w:fldCharType="separate"/>
        </w:r>
        <w:r w:rsidR="00825053">
          <w:rPr>
            <w:noProof/>
            <w:webHidden/>
          </w:rPr>
          <w:t>11</w:t>
        </w:r>
        <w:r>
          <w:rPr>
            <w:noProof/>
            <w:webHidden/>
          </w:rPr>
          <w:fldChar w:fldCharType="end"/>
        </w:r>
      </w:hyperlink>
    </w:p>
    <w:p w14:paraId="43956105" w14:textId="4337CE6B" w:rsidR="001D1F85" w:rsidRDefault="001D1F85">
      <w:pPr>
        <w:pStyle w:val="Inhopg2"/>
        <w:tabs>
          <w:tab w:val="right" w:pos="9062"/>
        </w:tabs>
        <w:rPr>
          <w:rFonts w:eastAsiaTheme="minorEastAsia" w:cstheme="minorBidi"/>
          <w:i w:val="0"/>
          <w:iCs w:val="0"/>
          <w:noProof/>
          <w:sz w:val="24"/>
          <w:szCs w:val="24"/>
          <w:lang w:eastAsia="nl-NL"/>
        </w:rPr>
      </w:pPr>
      <w:hyperlink w:anchor="_Toc215660112" w:history="1">
        <w:r w:rsidRPr="006E3862">
          <w:rPr>
            <w:rStyle w:val="Hyperlink"/>
            <w:noProof/>
          </w:rPr>
          <w:t>4.1 Aannamebeleid</w:t>
        </w:r>
        <w:r>
          <w:rPr>
            <w:noProof/>
            <w:webHidden/>
          </w:rPr>
          <w:tab/>
        </w:r>
        <w:r>
          <w:rPr>
            <w:noProof/>
            <w:webHidden/>
          </w:rPr>
          <w:fldChar w:fldCharType="begin"/>
        </w:r>
        <w:r>
          <w:rPr>
            <w:noProof/>
            <w:webHidden/>
          </w:rPr>
          <w:instrText xml:space="preserve"> PAGEREF _Toc215660112 \h </w:instrText>
        </w:r>
        <w:r>
          <w:rPr>
            <w:noProof/>
            <w:webHidden/>
          </w:rPr>
        </w:r>
        <w:r>
          <w:rPr>
            <w:noProof/>
            <w:webHidden/>
          </w:rPr>
          <w:fldChar w:fldCharType="separate"/>
        </w:r>
        <w:r w:rsidR="00825053">
          <w:rPr>
            <w:noProof/>
            <w:webHidden/>
          </w:rPr>
          <w:t>11</w:t>
        </w:r>
        <w:r>
          <w:rPr>
            <w:noProof/>
            <w:webHidden/>
          </w:rPr>
          <w:fldChar w:fldCharType="end"/>
        </w:r>
      </w:hyperlink>
    </w:p>
    <w:p w14:paraId="54B7E172" w14:textId="6B803F9F" w:rsidR="001D1F85" w:rsidRDefault="001D1F85">
      <w:pPr>
        <w:pStyle w:val="Inhopg2"/>
        <w:tabs>
          <w:tab w:val="right" w:pos="9062"/>
        </w:tabs>
        <w:rPr>
          <w:rFonts w:eastAsiaTheme="minorEastAsia" w:cstheme="minorBidi"/>
          <w:i w:val="0"/>
          <w:iCs w:val="0"/>
          <w:noProof/>
          <w:sz w:val="24"/>
          <w:szCs w:val="24"/>
          <w:lang w:eastAsia="nl-NL"/>
        </w:rPr>
      </w:pPr>
      <w:hyperlink w:anchor="_Toc215660113" w:history="1">
        <w:r w:rsidRPr="006E3862">
          <w:rPr>
            <w:rStyle w:val="Hyperlink"/>
            <w:noProof/>
          </w:rPr>
          <w:t>4.2 Groepsindeling</w:t>
        </w:r>
        <w:r>
          <w:rPr>
            <w:noProof/>
            <w:webHidden/>
          </w:rPr>
          <w:tab/>
        </w:r>
        <w:r>
          <w:rPr>
            <w:noProof/>
            <w:webHidden/>
          </w:rPr>
          <w:fldChar w:fldCharType="begin"/>
        </w:r>
        <w:r>
          <w:rPr>
            <w:noProof/>
            <w:webHidden/>
          </w:rPr>
          <w:instrText xml:space="preserve"> PAGEREF _Toc215660113 \h </w:instrText>
        </w:r>
        <w:r>
          <w:rPr>
            <w:noProof/>
            <w:webHidden/>
          </w:rPr>
        </w:r>
        <w:r>
          <w:rPr>
            <w:noProof/>
            <w:webHidden/>
          </w:rPr>
          <w:fldChar w:fldCharType="separate"/>
        </w:r>
        <w:r w:rsidR="00825053">
          <w:rPr>
            <w:noProof/>
            <w:webHidden/>
          </w:rPr>
          <w:t>11</w:t>
        </w:r>
        <w:r>
          <w:rPr>
            <w:noProof/>
            <w:webHidden/>
          </w:rPr>
          <w:fldChar w:fldCharType="end"/>
        </w:r>
      </w:hyperlink>
    </w:p>
    <w:p w14:paraId="2D50AA15" w14:textId="039230A8" w:rsidR="001D1F85" w:rsidRDefault="001D1F85">
      <w:pPr>
        <w:pStyle w:val="Inhopg2"/>
        <w:tabs>
          <w:tab w:val="right" w:pos="9062"/>
        </w:tabs>
        <w:rPr>
          <w:rFonts w:eastAsiaTheme="minorEastAsia" w:cstheme="minorBidi"/>
          <w:i w:val="0"/>
          <w:iCs w:val="0"/>
          <w:noProof/>
          <w:sz w:val="24"/>
          <w:szCs w:val="24"/>
          <w:lang w:eastAsia="nl-NL"/>
        </w:rPr>
      </w:pPr>
      <w:hyperlink w:anchor="_Toc215660114" w:history="1">
        <w:r w:rsidRPr="006E3862">
          <w:rPr>
            <w:rStyle w:val="Hyperlink"/>
            <w:noProof/>
          </w:rPr>
          <w:t>4.3 Kleuterverlenging en doublure</w:t>
        </w:r>
        <w:r>
          <w:rPr>
            <w:noProof/>
            <w:webHidden/>
          </w:rPr>
          <w:tab/>
        </w:r>
        <w:r>
          <w:rPr>
            <w:noProof/>
            <w:webHidden/>
          </w:rPr>
          <w:fldChar w:fldCharType="begin"/>
        </w:r>
        <w:r>
          <w:rPr>
            <w:noProof/>
            <w:webHidden/>
          </w:rPr>
          <w:instrText xml:space="preserve"> PAGEREF _Toc215660114 \h </w:instrText>
        </w:r>
        <w:r>
          <w:rPr>
            <w:noProof/>
            <w:webHidden/>
          </w:rPr>
        </w:r>
        <w:r>
          <w:rPr>
            <w:noProof/>
            <w:webHidden/>
          </w:rPr>
          <w:fldChar w:fldCharType="separate"/>
        </w:r>
        <w:r w:rsidR="00825053">
          <w:rPr>
            <w:noProof/>
            <w:webHidden/>
          </w:rPr>
          <w:t>11</w:t>
        </w:r>
        <w:r>
          <w:rPr>
            <w:noProof/>
            <w:webHidden/>
          </w:rPr>
          <w:fldChar w:fldCharType="end"/>
        </w:r>
      </w:hyperlink>
    </w:p>
    <w:p w14:paraId="0A99AF0A" w14:textId="1F9A1C96" w:rsidR="001D1F85" w:rsidRDefault="001D1F85">
      <w:pPr>
        <w:pStyle w:val="Inhopg2"/>
        <w:tabs>
          <w:tab w:val="right" w:pos="9062"/>
        </w:tabs>
        <w:rPr>
          <w:rFonts w:eastAsiaTheme="minorEastAsia" w:cstheme="minorBidi"/>
          <w:i w:val="0"/>
          <w:iCs w:val="0"/>
          <w:noProof/>
          <w:sz w:val="24"/>
          <w:szCs w:val="24"/>
          <w:lang w:eastAsia="nl-NL"/>
        </w:rPr>
      </w:pPr>
      <w:hyperlink w:anchor="_Toc215660115" w:history="1">
        <w:r w:rsidRPr="006E3862">
          <w:rPr>
            <w:rStyle w:val="Hyperlink"/>
            <w:noProof/>
          </w:rPr>
          <w:t>4.4 Overgang naar het voortgezet onderwijs</w:t>
        </w:r>
        <w:r>
          <w:rPr>
            <w:noProof/>
            <w:webHidden/>
          </w:rPr>
          <w:tab/>
        </w:r>
        <w:r>
          <w:rPr>
            <w:noProof/>
            <w:webHidden/>
          </w:rPr>
          <w:fldChar w:fldCharType="begin"/>
        </w:r>
        <w:r>
          <w:rPr>
            <w:noProof/>
            <w:webHidden/>
          </w:rPr>
          <w:instrText xml:space="preserve"> PAGEREF _Toc215660115 \h </w:instrText>
        </w:r>
        <w:r>
          <w:rPr>
            <w:noProof/>
            <w:webHidden/>
          </w:rPr>
        </w:r>
        <w:r>
          <w:rPr>
            <w:noProof/>
            <w:webHidden/>
          </w:rPr>
          <w:fldChar w:fldCharType="separate"/>
        </w:r>
        <w:r w:rsidR="00825053">
          <w:rPr>
            <w:noProof/>
            <w:webHidden/>
          </w:rPr>
          <w:t>12</w:t>
        </w:r>
        <w:r>
          <w:rPr>
            <w:noProof/>
            <w:webHidden/>
          </w:rPr>
          <w:fldChar w:fldCharType="end"/>
        </w:r>
      </w:hyperlink>
    </w:p>
    <w:p w14:paraId="44DCCA14" w14:textId="2C169C77" w:rsidR="001D1F85" w:rsidRDefault="001D1F85">
      <w:pPr>
        <w:pStyle w:val="Inhopg2"/>
        <w:tabs>
          <w:tab w:val="right" w:pos="9062"/>
        </w:tabs>
        <w:rPr>
          <w:rFonts w:eastAsiaTheme="minorEastAsia" w:cstheme="minorBidi"/>
          <w:i w:val="0"/>
          <w:iCs w:val="0"/>
          <w:noProof/>
          <w:sz w:val="24"/>
          <w:szCs w:val="24"/>
          <w:lang w:eastAsia="nl-NL"/>
        </w:rPr>
      </w:pPr>
      <w:hyperlink w:anchor="_Toc215660116" w:history="1">
        <w:r w:rsidRPr="006E3862">
          <w:rPr>
            <w:rStyle w:val="Hyperlink"/>
            <w:noProof/>
          </w:rPr>
          <w:t>4.5 Voor- en Vroegschoolse Educatie</w:t>
        </w:r>
        <w:r>
          <w:rPr>
            <w:noProof/>
            <w:webHidden/>
          </w:rPr>
          <w:tab/>
        </w:r>
        <w:r>
          <w:rPr>
            <w:noProof/>
            <w:webHidden/>
          </w:rPr>
          <w:fldChar w:fldCharType="begin"/>
        </w:r>
        <w:r>
          <w:rPr>
            <w:noProof/>
            <w:webHidden/>
          </w:rPr>
          <w:instrText xml:space="preserve"> PAGEREF _Toc215660116 \h </w:instrText>
        </w:r>
        <w:r>
          <w:rPr>
            <w:noProof/>
            <w:webHidden/>
          </w:rPr>
        </w:r>
        <w:r>
          <w:rPr>
            <w:noProof/>
            <w:webHidden/>
          </w:rPr>
          <w:fldChar w:fldCharType="separate"/>
        </w:r>
        <w:r w:rsidR="00825053">
          <w:rPr>
            <w:noProof/>
            <w:webHidden/>
          </w:rPr>
          <w:t>12</w:t>
        </w:r>
        <w:r>
          <w:rPr>
            <w:noProof/>
            <w:webHidden/>
          </w:rPr>
          <w:fldChar w:fldCharType="end"/>
        </w:r>
      </w:hyperlink>
    </w:p>
    <w:p w14:paraId="65414AFD" w14:textId="3113CD26" w:rsidR="001D1F85" w:rsidRDefault="001D1F85">
      <w:pPr>
        <w:pStyle w:val="Inhopg1"/>
        <w:tabs>
          <w:tab w:val="right" w:pos="9062"/>
        </w:tabs>
        <w:rPr>
          <w:rFonts w:eastAsiaTheme="minorEastAsia" w:cstheme="minorBidi"/>
          <w:b w:val="0"/>
          <w:bCs w:val="0"/>
          <w:noProof/>
          <w:sz w:val="24"/>
          <w:szCs w:val="24"/>
          <w:lang w:eastAsia="nl-NL"/>
        </w:rPr>
      </w:pPr>
      <w:hyperlink w:anchor="_Toc215660117" w:history="1">
        <w:r w:rsidRPr="006E3862">
          <w:rPr>
            <w:rStyle w:val="Hyperlink"/>
            <w:noProof/>
          </w:rPr>
          <w:t>5. Ondersteuningsprofiel</w:t>
        </w:r>
        <w:r>
          <w:rPr>
            <w:noProof/>
            <w:webHidden/>
          </w:rPr>
          <w:tab/>
        </w:r>
        <w:r>
          <w:rPr>
            <w:noProof/>
            <w:webHidden/>
          </w:rPr>
          <w:fldChar w:fldCharType="begin"/>
        </w:r>
        <w:r>
          <w:rPr>
            <w:noProof/>
            <w:webHidden/>
          </w:rPr>
          <w:instrText xml:space="preserve"> PAGEREF _Toc215660117 \h </w:instrText>
        </w:r>
        <w:r>
          <w:rPr>
            <w:noProof/>
            <w:webHidden/>
          </w:rPr>
        </w:r>
        <w:r>
          <w:rPr>
            <w:noProof/>
            <w:webHidden/>
          </w:rPr>
          <w:fldChar w:fldCharType="separate"/>
        </w:r>
        <w:r w:rsidR="00825053">
          <w:rPr>
            <w:noProof/>
            <w:webHidden/>
          </w:rPr>
          <w:t>13</w:t>
        </w:r>
        <w:r>
          <w:rPr>
            <w:noProof/>
            <w:webHidden/>
          </w:rPr>
          <w:fldChar w:fldCharType="end"/>
        </w:r>
      </w:hyperlink>
    </w:p>
    <w:p w14:paraId="14E6B111" w14:textId="4C1577DA" w:rsidR="001D1F85" w:rsidRDefault="001D1F85">
      <w:pPr>
        <w:pStyle w:val="Inhopg2"/>
        <w:tabs>
          <w:tab w:val="right" w:pos="9062"/>
        </w:tabs>
        <w:rPr>
          <w:rFonts w:eastAsiaTheme="minorEastAsia" w:cstheme="minorBidi"/>
          <w:i w:val="0"/>
          <w:iCs w:val="0"/>
          <w:noProof/>
          <w:sz w:val="24"/>
          <w:szCs w:val="24"/>
          <w:lang w:eastAsia="nl-NL"/>
        </w:rPr>
      </w:pPr>
      <w:hyperlink w:anchor="_Toc215660118" w:history="1">
        <w:r w:rsidRPr="006E3862">
          <w:rPr>
            <w:rStyle w:val="Hyperlink"/>
            <w:noProof/>
          </w:rPr>
          <w:t>5.1 Extra ondersteuning op De Fontein</w:t>
        </w:r>
        <w:r>
          <w:rPr>
            <w:noProof/>
            <w:webHidden/>
          </w:rPr>
          <w:tab/>
        </w:r>
        <w:r>
          <w:rPr>
            <w:noProof/>
            <w:webHidden/>
          </w:rPr>
          <w:fldChar w:fldCharType="begin"/>
        </w:r>
        <w:r>
          <w:rPr>
            <w:noProof/>
            <w:webHidden/>
          </w:rPr>
          <w:instrText xml:space="preserve"> PAGEREF _Toc215660118 \h </w:instrText>
        </w:r>
        <w:r>
          <w:rPr>
            <w:noProof/>
            <w:webHidden/>
          </w:rPr>
        </w:r>
        <w:r>
          <w:rPr>
            <w:noProof/>
            <w:webHidden/>
          </w:rPr>
          <w:fldChar w:fldCharType="separate"/>
        </w:r>
        <w:r w:rsidR="00825053">
          <w:rPr>
            <w:noProof/>
            <w:webHidden/>
          </w:rPr>
          <w:t>13</w:t>
        </w:r>
        <w:r>
          <w:rPr>
            <w:noProof/>
            <w:webHidden/>
          </w:rPr>
          <w:fldChar w:fldCharType="end"/>
        </w:r>
      </w:hyperlink>
    </w:p>
    <w:p w14:paraId="712394E4" w14:textId="1E2A06FE" w:rsidR="001D1F85" w:rsidRDefault="001D1F85">
      <w:pPr>
        <w:pStyle w:val="Inhopg2"/>
        <w:tabs>
          <w:tab w:val="right" w:pos="9062"/>
        </w:tabs>
        <w:rPr>
          <w:rFonts w:eastAsiaTheme="minorEastAsia" w:cstheme="minorBidi"/>
          <w:i w:val="0"/>
          <w:iCs w:val="0"/>
          <w:noProof/>
          <w:sz w:val="24"/>
          <w:szCs w:val="24"/>
          <w:lang w:eastAsia="nl-NL"/>
        </w:rPr>
      </w:pPr>
      <w:hyperlink w:anchor="_Toc215660119" w:history="1">
        <w:r w:rsidRPr="006E3862">
          <w:rPr>
            <w:rStyle w:val="Hyperlink"/>
            <w:noProof/>
          </w:rPr>
          <w:t>5.2 Over passend en inclusiever onderwijs</w:t>
        </w:r>
        <w:r>
          <w:rPr>
            <w:noProof/>
            <w:webHidden/>
          </w:rPr>
          <w:tab/>
        </w:r>
        <w:r>
          <w:rPr>
            <w:noProof/>
            <w:webHidden/>
          </w:rPr>
          <w:fldChar w:fldCharType="begin"/>
        </w:r>
        <w:r>
          <w:rPr>
            <w:noProof/>
            <w:webHidden/>
          </w:rPr>
          <w:instrText xml:space="preserve"> PAGEREF _Toc215660119 \h </w:instrText>
        </w:r>
        <w:r>
          <w:rPr>
            <w:noProof/>
            <w:webHidden/>
          </w:rPr>
        </w:r>
        <w:r>
          <w:rPr>
            <w:noProof/>
            <w:webHidden/>
          </w:rPr>
          <w:fldChar w:fldCharType="separate"/>
        </w:r>
        <w:r w:rsidR="00825053">
          <w:rPr>
            <w:noProof/>
            <w:webHidden/>
          </w:rPr>
          <w:t>13</w:t>
        </w:r>
        <w:r>
          <w:rPr>
            <w:noProof/>
            <w:webHidden/>
          </w:rPr>
          <w:fldChar w:fldCharType="end"/>
        </w:r>
      </w:hyperlink>
    </w:p>
    <w:p w14:paraId="7D13E61C" w14:textId="35B11C25" w:rsidR="001D1F85" w:rsidRDefault="001D1F85">
      <w:pPr>
        <w:pStyle w:val="Inhopg2"/>
        <w:tabs>
          <w:tab w:val="right" w:pos="9062"/>
        </w:tabs>
        <w:rPr>
          <w:rFonts w:eastAsiaTheme="minorEastAsia" w:cstheme="minorBidi"/>
          <w:i w:val="0"/>
          <w:iCs w:val="0"/>
          <w:noProof/>
          <w:sz w:val="24"/>
          <w:szCs w:val="24"/>
          <w:lang w:eastAsia="nl-NL"/>
        </w:rPr>
      </w:pPr>
      <w:hyperlink w:anchor="_Toc215660120" w:history="1">
        <w:r w:rsidRPr="006E3862">
          <w:rPr>
            <w:rStyle w:val="Hyperlink"/>
            <w:noProof/>
          </w:rPr>
          <w:t>5.3 Wat is inclusief onderwijs?</w:t>
        </w:r>
        <w:r>
          <w:rPr>
            <w:noProof/>
            <w:webHidden/>
          </w:rPr>
          <w:tab/>
        </w:r>
        <w:r>
          <w:rPr>
            <w:noProof/>
            <w:webHidden/>
          </w:rPr>
          <w:fldChar w:fldCharType="begin"/>
        </w:r>
        <w:r>
          <w:rPr>
            <w:noProof/>
            <w:webHidden/>
          </w:rPr>
          <w:instrText xml:space="preserve"> PAGEREF _Toc215660120 \h </w:instrText>
        </w:r>
        <w:r>
          <w:rPr>
            <w:noProof/>
            <w:webHidden/>
          </w:rPr>
        </w:r>
        <w:r>
          <w:rPr>
            <w:noProof/>
            <w:webHidden/>
          </w:rPr>
          <w:fldChar w:fldCharType="separate"/>
        </w:r>
        <w:r w:rsidR="00825053">
          <w:rPr>
            <w:noProof/>
            <w:webHidden/>
          </w:rPr>
          <w:t>13</w:t>
        </w:r>
        <w:r>
          <w:rPr>
            <w:noProof/>
            <w:webHidden/>
          </w:rPr>
          <w:fldChar w:fldCharType="end"/>
        </w:r>
      </w:hyperlink>
    </w:p>
    <w:p w14:paraId="7F6FC6F7" w14:textId="7A260153" w:rsidR="001D1F85" w:rsidRDefault="001D1F85">
      <w:pPr>
        <w:pStyle w:val="Inhopg2"/>
        <w:tabs>
          <w:tab w:val="right" w:pos="9062"/>
        </w:tabs>
        <w:rPr>
          <w:rFonts w:eastAsiaTheme="minorEastAsia" w:cstheme="minorBidi"/>
          <w:i w:val="0"/>
          <w:iCs w:val="0"/>
          <w:noProof/>
          <w:sz w:val="24"/>
          <w:szCs w:val="24"/>
          <w:lang w:eastAsia="nl-NL"/>
        </w:rPr>
      </w:pPr>
      <w:hyperlink w:anchor="_Toc215660121" w:history="1">
        <w:r w:rsidRPr="006E3862">
          <w:rPr>
            <w:rStyle w:val="Hyperlink"/>
            <w:noProof/>
          </w:rPr>
          <w:t>5.4 Inclusief onderwijs en het samenwerkingsverband</w:t>
        </w:r>
        <w:r>
          <w:rPr>
            <w:noProof/>
            <w:webHidden/>
          </w:rPr>
          <w:tab/>
        </w:r>
        <w:r>
          <w:rPr>
            <w:noProof/>
            <w:webHidden/>
          </w:rPr>
          <w:fldChar w:fldCharType="begin"/>
        </w:r>
        <w:r>
          <w:rPr>
            <w:noProof/>
            <w:webHidden/>
          </w:rPr>
          <w:instrText xml:space="preserve"> PAGEREF _Toc215660121 \h </w:instrText>
        </w:r>
        <w:r>
          <w:rPr>
            <w:noProof/>
            <w:webHidden/>
          </w:rPr>
        </w:r>
        <w:r>
          <w:rPr>
            <w:noProof/>
            <w:webHidden/>
          </w:rPr>
          <w:fldChar w:fldCharType="separate"/>
        </w:r>
        <w:r w:rsidR="00825053">
          <w:rPr>
            <w:noProof/>
            <w:webHidden/>
          </w:rPr>
          <w:t>14</w:t>
        </w:r>
        <w:r>
          <w:rPr>
            <w:noProof/>
            <w:webHidden/>
          </w:rPr>
          <w:fldChar w:fldCharType="end"/>
        </w:r>
      </w:hyperlink>
    </w:p>
    <w:p w14:paraId="7E30E93D" w14:textId="6E277DD7" w:rsidR="001D1F85" w:rsidRDefault="001D1F85">
      <w:pPr>
        <w:pStyle w:val="Inhopg2"/>
        <w:tabs>
          <w:tab w:val="right" w:pos="9062"/>
        </w:tabs>
        <w:rPr>
          <w:rFonts w:eastAsiaTheme="minorEastAsia" w:cstheme="minorBidi"/>
          <w:i w:val="0"/>
          <w:iCs w:val="0"/>
          <w:noProof/>
          <w:sz w:val="24"/>
          <w:szCs w:val="24"/>
          <w:lang w:eastAsia="nl-NL"/>
        </w:rPr>
      </w:pPr>
      <w:hyperlink w:anchor="_Toc215660122" w:history="1">
        <w:r w:rsidRPr="006E3862">
          <w:rPr>
            <w:rStyle w:val="Hyperlink"/>
            <w:noProof/>
          </w:rPr>
          <w:t>5.5 Stap voor stap naar de ondersteuning die nodig is</w:t>
        </w:r>
        <w:r>
          <w:rPr>
            <w:noProof/>
            <w:webHidden/>
          </w:rPr>
          <w:tab/>
        </w:r>
        <w:r>
          <w:rPr>
            <w:noProof/>
            <w:webHidden/>
          </w:rPr>
          <w:fldChar w:fldCharType="begin"/>
        </w:r>
        <w:r>
          <w:rPr>
            <w:noProof/>
            <w:webHidden/>
          </w:rPr>
          <w:instrText xml:space="preserve"> PAGEREF _Toc215660122 \h </w:instrText>
        </w:r>
        <w:r>
          <w:rPr>
            <w:noProof/>
            <w:webHidden/>
          </w:rPr>
        </w:r>
        <w:r>
          <w:rPr>
            <w:noProof/>
            <w:webHidden/>
          </w:rPr>
          <w:fldChar w:fldCharType="separate"/>
        </w:r>
        <w:r w:rsidR="00825053">
          <w:rPr>
            <w:noProof/>
            <w:webHidden/>
          </w:rPr>
          <w:t>14</w:t>
        </w:r>
        <w:r>
          <w:rPr>
            <w:noProof/>
            <w:webHidden/>
          </w:rPr>
          <w:fldChar w:fldCharType="end"/>
        </w:r>
      </w:hyperlink>
    </w:p>
    <w:p w14:paraId="3570BE93" w14:textId="1531E747" w:rsidR="001D1F85" w:rsidRDefault="001D1F85">
      <w:pPr>
        <w:pStyle w:val="Inhopg2"/>
        <w:tabs>
          <w:tab w:val="right" w:pos="9062"/>
        </w:tabs>
        <w:rPr>
          <w:rFonts w:eastAsiaTheme="minorEastAsia" w:cstheme="minorBidi"/>
          <w:i w:val="0"/>
          <w:iCs w:val="0"/>
          <w:noProof/>
          <w:sz w:val="24"/>
          <w:szCs w:val="24"/>
          <w:lang w:eastAsia="nl-NL"/>
        </w:rPr>
      </w:pPr>
      <w:hyperlink w:anchor="_Toc215660123" w:history="1">
        <w:r w:rsidRPr="006E3862">
          <w:rPr>
            <w:rStyle w:val="Hyperlink"/>
            <w:noProof/>
          </w:rPr>
          <w:t>5.6 Het ontwikkelperspectief en het Topdossier (totaal Ontwikkel Plan)</w:t>
        </w:r>
        <w:r>
          <w:rPr>
            <w:noProof/>
            <w:webHidden/>
          </w:rPr>
          <w:tab/>
        </w:r>
        <w:r>
          <w:rPr>
            <w:noProof/>
            <w:webHidden/>
          </w:rPr>
          <w:fldChar w:fldCharType="begin"/>
        </w:r>
        <w:r>
          <w:rPr>
            <w:noProof/>
            <w:webHidden/>
          </w:rPr>
          <w:instrText xml:space="preserve"> PAGEREF _Toc215660123 \h </w:instrText>
        </w:r>
        <w:r>
          <w:rPr>
            <w:noProof/>
            <w:webHidden/>
          </w:rPr>
        </w:r>
        <w:r>
          <w:rPr>
            <w:noProof/>
            <w:webHidden/>
          </w:rPr>
          <w:fldChar w:fldCharType="separate"/>
        </w:r>
        <w:r w:rsidR="00825053">
          <w:rPr>
            <w:noProof/>
            <w:webHidden/>
          </w:rPr>
          <w:t>18</w:t>
        </w:r>
        <w:r>
          <w:rPr>
            <w:noProof/>
            <w:webHidden/>
          </w:rPr>
          <w:fldChar w:fldCharType="end"/>
        </w:r>
      </w:hyperlink>
    </w:p>
    <w:p w14:paraId="414BD928" w14:textId="407408E0" w:rsidR="001D1F85" w:rsidRDefault="001D1F85">
      <w:pPr>
        <w:pStyle w:val="Inhopg2"/>
        <w:tabs>
          <w:tab w:val="right" w:pos="9062"/>
        </w:tabs>
        <w:rPr>
          <w:rFonts w:eastAsiaTheme="minorEastAsia" w:cstheme="minorBidi"/>
          <w:i w:val="0"/>
          <w:iCs w:val="0"/>
          <w:noProof/>
          <w:sz w:val="24"/>
          <w:szCs w:val="24"/>
          <w:lang w:eastAsia="nl-NL"/>
        </w:rPr>
      </w:pPr>
      <w:hyperlink w:anchor="_Toc215660124" w:history="1">
        <w:r w:rsidRPr="006E3862">
          <w:rPr>
            <w:rStyle w:val="Hyperlink"/>
            <w:noProof/>
          </w:rPr>
          <w:t>5.7 Hoorrecht</w:t>
        </w:r>
        <w:r>
          <w:rPr>
            <w:noProof/>
            <w:webHidden/>
          </w:rPr>
          <w:tab/>
        </w:r>
        <w:r>
          <w:rPr>
            <w:noProof/>
            <w:webHidden/>
          </w:rPr>
          <w:fldChar w:fldCharType="begin"/>
        </w:r>
        <w:r>
          <w:rPr>
            <w:noProof/>
            <w:webHidden/>
          </w:rPr>
          <w:instrText xml:space="preserve"> PAGEREF _Toc215660124 \h </w:instrText>
        </w:r>
        <w:r>
          <w:rPr>
            <w:noProof/>
            <w:webHidden/>
          </w:rPr>
        </w:r>
        <w:r>
          <w:rPr>
            <w:noProof/>
            <w:webHidden/>
          </w:rPr>
          <w:fldChar w:fldCharType="separate"/>
        </w:r>
        <w:r w:rsidR="00825053">
          <w:rPr>
            <w:noProof/>
            <w:webHidden/>
          </w:rPr>
          <w:t>18</w:t>
        </w:r>
        <w:r>
          <w:rPr>
            <w:noProof/>
            <w:webHidden/>
          </w:rPr>
          <w:fldChar w:fldCharType="end"/>
        </w:r>
      </w:hyperlink>
    </w:p>
    <w:p w14:paraId="15D69F83" w14:textId="18FC1781" w:rsidR="001D1F85" w:rsidRDefault="001D1F85">
      <w:pPr>
        <w:pStyle w:val="Inhopg1"/>
        <w:tabs>
          <w:tab w:val="right" w:pos="9062"/>
        </w:tabs>
        <w:rPr>
          <w:rFonts w:eastAsiaTheme="minorEastAsia" w:cstheme="minorBidi"/>
          <w:b w:val="0"/>
          <w:bCs w:val="0"/>
          <w:noProof/>
          <w:sz w:val="24"/>
          <w:szCs w:val="24"/>
          <w:lang w:eastAsia="nl-NL"/>
        </w:rPr>
      </w:pPr>
      <w:hyperlink w:anchor="_Toc215660125" w:history="1">
        <w:r w:rsidRPr="006E3862">
          <w:rPr>
            <w:rStyle w:val="Hyperlink"/>
            <w:noProof/>
          </w:rPr>
          <w:t>6. Opbrengsten</w:t>
        </w:r>
        <w:r>
          <w:rPr>
            <w:noProof/>
            <w:webHidden/>
          </w:rPr>
          <w:tab/>
        </w:r>
        <w:r>
          <w:rPr>
            <w:noProof/>
            <w:webHidden/>
          </w:rPr>
          <w:fldChar w:fldCharType="begin"/>
        </w:r>
        <w:r>
          <w:rPr>
            <w:noProof/>
            <w:webHidden/>
          </w:rPr>
          <w:instrText xml:space="preserve"> PAGEREF _Toc215660125 \h </w:instrText>
        </w:r>
        <w:r>
          <w:rPr>
            <w:noProof/>
            <w:webHidden/>
          </w:rPr>
        </w:r>
        <w:r>
          <w:rPr>
            <w:noProof/>
            <w:webHidden/>
          </w:rPr>
          <w:fldChar w:fldCharType="separate"/>
        </w:r>
        <w:r w:rsidR="00825053">
          <w:rPr>
            <w:noProof/>
            <w:webHidden/>
          </w:rPr>
          <w:t>23</w:t>
        </w:r>
        <w:r>
          <w:rPr>
            <w:noProof/>
            <w:webHidden/>
          </w:rPr>
          <w:fldChar w:fldCharType="end"/>
        </w:r>
      </w:hyperlink>
    </w:p>
    <w:p w14:paraId="65B21F1B" w14:textId="1C68402D" w:rsidR="001D1F85" w:rsidRDefault="001D1F85">
      <w:pPr>
        <w:pStyle w:val="Inhopg2"/>
        <w:tabs>
          <w:tab w:val="right" w:pos="9062"/>
        </w:tabs>
        <w:rPr>
          <w:rFonts w:eastAsiaTheme="minorEastAsia" w:cstheme="minorBidi"/>
          <w:i w:val="0"/>
          <w:iCs w:val="0"/>
          <w:noProof/>
          <w:sz w:val="24"/>
          <w:szCs w:val="24"/>
          <w:lang w:eastAsia="nl-NL"/>
        </w:rPr>
      </w:pPr>
      <w:hyperlink w:anchor="_Toc215660126" w:history="1">
        <w:r w:rsidRPr="006E3862">
          <w:rPr>
            <w:rStyle w:val="Hyperlink"/>
            <w:noProof/>
          </w:rPr>
          <w:t>6.1 Kwaliteit van de opbrengsten</w:t>
        </w:r>
        <w:r>
          <w:rPr>
            <w:noProof/>
            <w:webHidden/>
          </w:rPr>
          <w:tab/>
        </w:r>
        <w:r>
          <w:rPr>
            <w:noProof/>
            <w:webHidden/>
          </w:rPr>
          <w:fldChar w:fldCharType="begin"/>
        </w:r>
        <w:r>
          <w:rPr>
            <w:noProof/>
            <w:webHidden/>
          </w:rPr>
          <w:instrText xml:space="preserve"> PAGEREF _Toc215660126 \h </w:instrText>
        </w:r>
        <w:r>
          <w:rPr>
            <w:noProof/>
            <w:webHidden/>
          </w:rPr>
        </w:r>
        <w:r>
          <w:rPr>
            <w:noProof/>
            <w:webHidden/>
          </w:rPr>
          <w:fldChar w:fldCharType="separate"/>
        </w:r>
        <w:r w:rsidR="00825053">
          <w:rPr>
            <w:noProof/>
            <w:webHidden/>
          </w:rPr>
          <w:t>23</w:t>
        </w:r>
        <w:r>
          <w:rPr>
            <w:noProof/>
            <w:webHidden/>
          </w:rPr>
          <w:fldChar w:fldCharType="end"/>
        </w:r>
      </w:hyperlink>
    </w:p>
    <w:p w14:paraId="7D6049B0" w14:textId="58D200AF" w:rsidR="001D1F85" w:rsidRDefault="001D1F85">
      <w:pPr>
        <w:pStyle w:val="Inhopg2"/>
        <w:tabs>
          <w:tab w:val="right" w:pos="9062"/>
        </w:tabs>
        <w:rPr>
          <w:rFonts w:eastAsiaTheme="minorEastAsia" w:cstheme="minorBidi"/>
          <w:i w:val="0"/>
          <w:iCs w:val="0"/>
          <w:noProof/>
          <w:sz w:val="24"/>
          <w:szCs w:val="24"/>
          <w:lang w:eastAsia="nl-NL"/>
        </w:rPr>
      </w:pPr>
      <w:hyperlink w:anchor="_Toc215660127" w:history="1">
        <w:r w:rsidRPr="006E3862">
          <w:rPr>
            <w:rStyle w:val="Hyperlink"/>
            <w:noProof/>
          </w:rPr>
          <w:t>6.2 Onze onderwijsresultaten</w:t>
        </w:r>
        <w:r>
          <w:rPr>
            <w:noProof/>
            <w:webHidden/>
          </w:rPr>
          <w:tab/>
        </w:r>
        <w:r>
          <w:rPr>
            <w:noProof/>
            <w:webHidden/>
          </w:rPr>
          <w:fldChar w:fldCharType="begin"/>
        </w:r>
        <w:r>
          <w:rPr>
            <w:noProof/>
            <w:webHidden/>
          </w:rPr>
          <w:instrText xml:space="preserve"> PAGEREF _Toc215660127 \h </w:instrText>
        </w:r>
        <w:r>
          <w:rPr>
            <w:noProof/>
            <w:webHidden/>
          </w:rPr>
        </w:r>
        <w:r>
          <w:rPr>
            <w:noProof/>
            <w:webHidden/>
          </w:rPr>
          <w:fldChar w:fldCharType="separate"/>
        </w:r>
        <w:r w:rsidR="00825053">
          <w:rPr>
            <w:noProof/>
            <w:webHidden/>
          </w:rPr>
          <w:t>23</w:t>
        </w:r>
        <w:r>
          <w:rPr>
            <w:noProof/>
            <w:webHidden/>
          </w:rPr>
          <w:fldChar w:fldCharType="end"/>
        </w:r>
      </w:hyperlink>
    </w:p>
    <w:p w14:paraId="71F7E0F1" w14:textId="10806774" w:rsidR="001D1F85" w:rsidRDefault="001D1F85">
      <w:pPr>
        <w:pStyle w:val="Inhopg2"/>
        <w:tabs>
          <w:tab w:val="right" w:pos="9062"/>
        </w:tabs>
        <w:rPr>
          <w:rFonts w:eastAsiaTheme="minorEastAsia" w:cstheme="minorBidi"/>
          <w:i w:val="0"/>
          <w:iCs w:val="0"/>
          <w:noProof/>
          <w:sz w:val="24"/>
          <w:szCs w:val="24"/>
          <w:lang w:eastAsia="nl-NL"/>
        </w:rPr>
      </w:pPr>
      <w:hyperlink w:anchor="_Toc215660128" w:history="1">
        <w:r w:rsidRPr="006E3862">
          <w:rPr>
            <w:rStyle w:val="Hyperlink"/>
            <w:noProof/>
          </w:rPr>
          <w:t>6.3 Leerlingvolgsysteem</w:t>
        </w:r>
        <w:r>
          <w:rPr>
            <w:noProof/>
            <w:webHidden/>
          </w:rPr>
          <w:tab/>
        </w:r>
        <w:r>
          <w:rPr>
            <w:noProof/>
            <w:webHidden/>
          </w:rPr>
          <w:fldChar w:fldCharType="begin"/>
        </w:r>
        <w:r>
          <w:rPr>
            <w:noProof/>
            <w:webHidden/>
          </w:rPr>
          <w:instrText xml:space="preserve"> PAGEREF _Toc215660128 \h </w:instrText>
        </w:r>
        <w:r>
          <w:rPr>
            <w:noProof/>
            <w:webHidden/>
          </w:rPr>
        </w:r>
        <w:r>
          <w:rPr>
            <w:noProof/>
            <w:webHidden/>
          </w:rPr>
          <w:fldChar w:fldCharType="separate"/>
        </w:r>
        <w:r w:rsidR="00825053">
          <w:rPr>
            <w:noProof/>
            <w:webHidden/>
          </w:rPr>
          <w:t>23</w:t>
        </w:r>
        <w:r>
          <w:rPr>
            <w:noProof/>
            <w:webHidden/>
          </w:rPr>
          <w:fldChar w:fldCharType="end"/>
        </w:r>
      </w:hyperlink>
    </w:p>
    <w:p w14:paraId="4D7D6F11" w14:textId="0628BDC8" w:rsidR="001D1F85" w:rsidRDefault="001D1F85">
      <w:pPr>
        <w:pStyle w:val="Inhopg2"/>
        <w:tabs>
          <w:tab w:val="right" w:pos="9062"/>
        </w:tabs>
        <w:rPr>
          <w:rFonts w:eastAsiaTheme="minorEastAsia" w:cstheme="minorBidi"/>
          <w:i w:val="0"/>
          <w:iCs w:val="0"/>
          <w:noProof/>
          <w:sz w:val="24"/>
          <w:szCs w:val="24"/>
          <w:lang w:eastAsia="nl-NL"/>
        </w:rPr>
      </w:pPr>
      <w:hyperlink w:anchor="_Toc215660129" w:history="1">
        <w:r w:rsidRPr="006E3862">
          <w:rPr>
            <w:rStyle w:val="Hyperlink"/>
            <w:noProof/>
          </w:rPr>
          <w:t>6.4 Monitor sociale veiligheid</w:t>
        </w:r>
        <w:r>
          <w:rPr>
            <w:noProof/>
            <w:webHidden/>
          </w:rPr>
          <w:tab/>
        </w:r>
        <w:r>
          <w:rPr>
            <w:noProof/>
            <w:webHidden/>
          </w:rPr>
          <w:fldChar w:fldCharType="begin"/>
        </w:r>
        <w:r>
          <w:rPr>
            <w:noProof/>
            <w:webHidden/>
          </w:rPr>
          <w:instrText xml:space="preserve"> PAGEREF _Toc215660129 \h </w:instrText>
        </w:r>
        <w:r>
          <w:rPr>
            <w:noProof/>
            <w:webHidden/>
          </w:rPr>
        </w:r>
        <w:r>
          <w:rPr>
            <w:noProof/>
            <w:webHidden/>
          </w:rPr>
          <w:fldChar w:fldCharType="separate"/>
        </w:r>
        <w:r w:rsidR="00825053">
          <w:rPr>
            <w:noProof/>
            <w:webHidden/>
          </w:rPr>
          <w:t>24</w:t>
        </w:r>
        <w:r>
          <w:rPr>
            <w:noProof/>
            <w:webHidden/>
          </w:rPr>
          <w:fldChar w:fldCharType="end"/>
        </w:r>
      </w:hyperlink>
    </w:p>
    <w:p w14:paraId="601AC035" w14:textId="3B2150B7" w:rsidR="001D1F85" w:rsidRDefault="001D1F85">
      <w:pPr>
        <w:pStyle w:val="Inhopg2"/>
        <w:tabs>
          <w:tab w:val="right" w:pos="9062"/>
        </w:tabs>
        <w:rPr>
          <w:rFonts w:eastAsiaTheme="minorEastAsia" w:cstheme="minorBidi"/>
          <w:i w:val="0"/>
          <w:iCs w:val="0"/>
          <w:noProof/>
          <w:sz w:val="24"/>
          <w:szCs w:val="24"/>
          <w:lang w:eastAsia="nl-NL"/>
        </w:rPr>
      </w:pPr>
      <w:hyperlink w:anchor="_Toc215660130" w:history="1">
        <w:r w:rsidRPr="006E3862">
          <w:rPr>
            <w:rStyle w:val="Hyperlink"/>
            <w:noProof/>
          </w:rPr>
          <w:t>6.5 Leerlingdossiers</w:t>
        </w:r>
        <w:r>
          <w:rPr>
            <w:noProof/>
            <w:webHidden/>
          </w:rPr>
          <w:tab/>
        </w:r>
        <w:r>
          <w:rPr>
            <w:noProof/>
            <w:webHidden/>
          </w:rPr>
          <w:fldChar w:fldCharType="begin"/>
        </w:r>
        <w:r>
          <w:rPr>
            <w:noProof/>
            <w:webHidden/>
          </w:rPr>
          <w:instrText xml:space="preserve"> PAGEREF _Toc215660130 \h </w:instrText>
        </w:r>
        <w:r>
          <w:rPr>
            <w:noProof/>
            <w:webHidden/>
          </w:rPr>
        </w:r>
        <w:r>
          <w:rPr>
            <w:noProof/>
            <w:webHidden/>
          </w:rPr>
          <w:fldChar w:fldCharType="separate"/>
        </w:r>
        <w:r w:rsidR="00825053">
          <w:rPr>
            <w:noProof/>
            <w:webHidden/>
          </w:rPr>
          <w:t>24</w:t>
        </w:r>
        <w:r>
          <w:rPr>
            <w:noProof/>
            <w:webHidden/>
          </w:rPr>
          <w:fldChar w:fldCharType="end"/>
        </w:r>
      </w:hyperlink>
    </w:p>
    <w:p w14:paraId="7D4C93B5" w14:textId="26B2AC58" w:rsidR="001D1F85" w:rsidRDefault="001D1F85">
      <w:pPr>
        <w:pStyle w:val="Inhopg1"/>
        <w:tabs>
          <w:tab w:val="right" w:pos="9062"/>
        </w:tabs>
        <w:rPr>
          <w:rFonts w:eastAsiaTheme="minorEastAsia" w:cstheme="minorBidi"/>
          <w:b w:val="0"/>
          <w:bCs w:val="0"/>
          <w:noProof/>
          <w:sz w:val="24"/>
          <w:szCs w:val="24"/>
          <w:lang w:eastAsia="nl-NL"/>
        </w:rPr>
      </w:pPr>
      <w:hyperlink w:anchor="_Toc215660131" w:history="1">
        <w:r w:rsidRPr="006E3862">
          <w:rPr>
            <w:rStyle w:val="Hyperlink"/>
            <w:noProof/>
          </w:rPr>
          <w:t>7. Ouders</w:t>
        </w:r>
        <w:r>
          <w:rPr>
            <w:noProof/>
            <w:webHidden/>
          </w:rPr>
          <w:tab/>
        </w:r>
        <w:r>
          <w:rPr>
            <w:noProof/>
            <w:webHidden/>
          </w:rPr>
          <w:fldChar w:fldCharType="begin"/>
        </w:r>
        <w:r>
          <w:rPr>
            <w:noProof/>
            <w:webHidden/>
          </w:rPr>
          <w:instrText xml:space="preserve"> PAGEREF _Toc215660131 \h </w:instrText>
        </w:r>
        <w:r>
          <w:rPr>
            <w:noProof/>
            <w:webHidden/>
          </w:rPr>
        </w:r>
        <w:r>
          <w:rPr>
            <w:noProof/>
            <w:webHidden/>
          </w:rPr>
          <w:fldChar w:fldCharType="separate"/>
        </w:r>
        <w:r w:rsidR="00825053">
          <w:rPr>
            <w:noProof/>
            <w:webHidden/>
          </w:rPr>
          <w:t>25</w:t>
        </w:r>
        <w:r>
          <w:rPr>
            <w:noProof/>
            <w:webHidden/>
          </w:rPr>
          <w:fldChar w:fldCharType="end"/>
        </w:r>
      </w:hyperlink>
    </w:p>
    <w:p w14:paraId="7DCB7A84" w14:textId="6E593D98" w:rsidR="001D1F85" w:rsidRDefault="001D1F85">
      <w:pPr>
        <w:pStyle w:val="Inhopg2"/>
        <w:tabs>
          <w:tab w:val="right" w:pos="9062"/>
        </w:tabs>
        <w:rPr>
          <w:rFonts w:eastAsiaTheme="minorEastAsia" w:cstheme="minorBidi"/>
          <w:i w:val="0"/>
          <w:iCs w:val="0"/>
          <w:noProof/>
          <w:sz w:val="24"/>
          <w:szCs w:val="24"/>
          <w:lang w:eastAsia="nl-NL"/>
        </w:rPr>
      </w:pPr>
      <w:hyperlink w:anchor="_Toc215660132" w:history="1">
        <w:r w:rsidRPr="006E3862">
          <w:rPr>
            <w:rStyle w:val="Hyperlink"/>
            <w:noProof/>
          </w:rPr>
          <w:t>7.1 Informatie naar de ouders</w:t>
        </w:r>
        <w:r>
          <w:rPr>
            <w:noProof/>
            <w:webHidden/>
          </w:rPr>
          <w:tab/>
        </w:r>
        <w:r>
          <w:rPr>
            <w:noProof/>
            <w:webHidden/>
          </w:rPr>
          <w:fldChar w:fldCharType="begin"/>
        </w:r>
        <w:r>
          <w:rPr>
            <w:noProof/>
            <w:webHidden/>
          </w:rPr>
          <w:instrText xml:space="preserve"> PAGEREF _Toc215660132 \h </w:instrText>
        </w:r>
        <w:r>
          <w:rPr>
            <w:noProof/>
            <w:webHidden/>
          </w:rPr>
        </w:r>
        <w:r>
          <w:rPr>
            <w:noProof/>
            <w:webHidden/>
          </w:rPr>
          <w:fldChar w:fldCharType="separate"/>
        </w:r>
        <w:r w:rsidR="00825053">
          <w:rPr>
            <w:noProof/>
            <w:webHidden/>
          </w:rPr>
          <w:t>25</w:t>
        </w:r>
        <w:r>
          <w:rPr>
            <w:noProof/>
            <w:webHidden/>
          </w:rPr>
          <w:fldChar w:fldCharType="end"/>
        </w:r>
      </w:hyperlink>
    </w:p>
    <w:p w14:paraId="02280C39" w14:textId="4FF3EEA7" w:rsidR="001D1F85" w:rsidRDefault="001D1F85">
      <w:pPr>
        <w:pStyle w:val="Inhopg2"/>
        <w:tabs>
          <w:tab w:val="right" w:pos="9062"/>
        </w:tabs>
        <w:rPr>
          <w:rFonts w:eastAsiaTheme="minorEastAsia" w:cstheme="minorBidi"/>
          <w:i w:val="0"/>
          <w:iCs w:val="0"/>
          <w:noProof/>
          <w:sz w:val="24"/>
          <w:szCs w:val="24"/>
          <w:lang w:eastAsia="nl-NL"/>
        </w:rPr>
      </w:pPr>
      <w:hyperlink w:anchor="_Toc215660133" w:history="1">
        <w:r w:rsidRPr="006E3862">
          <w:rPr>
            <w:rStyle w:val="Hyperlink"/>
            <w:noProof/>
          </w:rPr>
          <w:t>7.2 Ouderkamer</w:t>
        </w:r>
        <w:r>
          <w:rPr>
            <w:noProof/>
            <w:webHidden/>
          </w:rPr>
          <w:tab/>
        </w:r>
        <w:r>
          <w:rPr>
            <w:noProof/>
            <w:webHidden/>
          </w:rPr>
          <w:fldChar w:fldCharType="begin"/>
        </w:r>
        <w:r>
          <w:rPr>
            <w:noProof/>
            <w:webHidden/>
          </w:rPr>
          <w:instrText xml:space="preserve"> PAGEREF _Toc215660133 \h </w:instrText>
        </w:r>
        <w:r>
          <w:rPr>
            <w:noProof/>
            <w:webHidden/>
          </w:rPr>
        </w:r>
        <w:r>
          <w:rPr>
            <w:noProof/>
            <w:webHidden/>
          </w:rPr>
          <w:fldChar w:fldCharType="separate"/>
        </w:r>
        <w:r w:rsidR="00825053">
          <w:rPr>
            <w:noProof/>
            <w:webHidden/>
          </w:rPr>
          <w:t>25</w:t>
        </w:r>
        <w:r>
          <w:rPr>
            <w:noProof/>
            <w:webHidden/>
          </w:rPr>
          <w:fldChar w:fldCharType="end"/>
        </w:r>
      </w:hyperlink>
    </w:p>
    <w:p w14:paraId="55699A55" w14:textId="07BD3B20" w:rsidR="001D1F85" w:rsidRDefault="001D1F85">
      <w:pPr>
        <w:pStyle w:val="Inhopg2"/>
        <w:tabs>
          <w:tab w:val="right" w:pos="9062"/>
        </w:tabs>
        <w:rPr>
          <w:rFonts w:eastAsiaTheme="minorEastAsia" w:cstheme="minorBidi"/>
          <w:i w:val="0"/>
          <w:iCs w:val="0"/>
          <w:noProof/>
          <w:sz w:val="24"/>
          <w:szCs w:val="24"/>
          <w:lang w:eastAsia="nl-NL"/>
        </w:rPr>
      </w:pPr>
      <w:hyperlink w:anchor="_Toc215660134" w:history="1">
        <w:r w:rsidRPr="006E3862">
          <w:rPr>
            <w:rStyle w:val="Hyperlink"/>
            <w:noProof/>
          </w:rPr>
          <w:t>7.3 Gesprekken</w:t>
        </w:r>
        <w:r>
          <w:rPr>
            <w:noProof/>
            <w:webHidden/>
          </w:rPr>
          <w:tab/>
        </w:r>
        <w:r>
          <w:rPr>
            <w:noProof/>
            <w:webHidden/>
          </w:rPr>
          <w:fldChar w:fldCharType="begin"/>
        </w:r>
        <w:r>
          <w:rPr>
            <w:noProof/>
            <w:webHidden/>
          </w:rPr>
          <w:instrText xml:space="preserve"> PAGEREF _Toc215660134 \h </w:instrText>
        </w:r>
        <w:r>
          <w:rPr>
            <w:noProof/>
            <w:webHidden/>
          </w:rPr>
        </w:r>
        <w:r>
          <w:rPr>
            <w:noProof/>
            <w:webHidden/>
          </w:rPr>
          <w:fldChar w:fldCharType="separate"/>
        </w:r>
        <w:r w:rsidR="00825053">
          <w:rPr>
            <w:noProof/>
            <w:webHidden/>
          </w:rPr>
          <w:t>25</w:t>
        </w:r>
        <w:r>
          <w:rPr>
            <w:noProof/>
            <w:webHidden/>
          </w:rPr>
          <w:fldChar w:fldCharType="end"/>
        </w:r>
      </w:hyperlink>
    </w:p>
    <w:p w14:paraId="4F528E7D" w14:textId="55BBB4E0" w:rsidR="001D1F85" w:rsidRDefault="001D1F85">
      <w:pPr>
        <w:pStyle w:val="Inhopg2"/>
        <w:tabs>
          <w:tab w:val="right" w:pos="9062"/>
        </w:tabs>
        <w:rPr>
          <w:rFonts w:eastAsiaTheme="minorEastAsia" w:cstheme="minorBidi"/>
          <w:i w:val="0"/>
          <w:iCs w:val="0"/>
          <w:noProof/>
          <w:sz w:val="24"/>
          <w:szCs w:val="24"/>
          <w:lang w:eastAsia="nl-NL"/>
        </w:rPr>
      </w:pPr>
      <w:hyperlink w:anchor="_Toc215660135" w:history="1">
        <w:r w:rsidRPr="006E3862">
          <w:rPr>
            <w:rStyle w:val="Hyperlink"/>
            <w:noProof/>
          </w:rPr>
          <w:t>7.4 Vrijwillige ouderbijdrage</w:t>
        </w:r>
        <w:r>
          <w:rPr>
            <w:noProof/>
            <w:webHidden/>
          </w:rPr>
          <w:tab/>
        </w:r>
        <w:r>
          <w:rPr>
            <w:noProof/>
            <w:webHidden/>
          </w:rPr>
          <w:fldChar w:fldCharType="begin"/>
        </w:r>
        <w:r>
          <w:rPr>
            <w:noProof/>
            <w:webHidden/>
          </w:rPr>
          <w:instrText xml:space="preserve"> PAGEREF _Toc215660135 \h </w:instrText>
        </w:r>
        <w:r>
          <w:rPr>
            <w:noProof/>
            <w:webHidden/>
          </w:rPr>
        </w:r>
        <w:r>
          <w:rPr>
            <w:noProof/>
            <w:webHidden/>
          </w:rPr>
          <w:fldChar w:fldCharType="separate"/>
        </w:r>
        <w:r w:rsidR="00825053">
          <w:rPr>
            <w:noProof/>
            <w:webHidden/>
          </w:rPr>
          <w:t>25</w:t>
        </w:r>
        <w:r>
          <w:rPr>
            <w:noProof/>
            <w:webHidden/>
          </w:rPr>
          <w:fldChar w:fldCharType="end"/>
        </w:r>
      </w:hyperlink>
    </w:p>
    <w:p w14:paraId="2D313990" w14:textId="11967169" w:rsidR="001D1F85" w:rsidRDefault="001D1F85">
      <w:pPr>
        <w:pStyle w:val="Inhopg2"/>
        <w:tabs>
          <w:tab w:val="right" w:pos="9062"/>
        </w:tabs>
        <w:rPr>
          <w:rFonts w:eastAsiaTheme="minorEastAsia" w:cstheme="minorBidi"/>
          <w:i w:val="0"/>
          <w:iCs w:val="0"/>
          <w:noProof/>
          <w:sz w:val="24"/>
          <w:szCs w:val="24"/>
          <w:lang w:eastAsia="nl-NL"/>
        </w:rPr>
      </w:pPr>
      <w:hyperlink w:anchor="_Toc215660136" w:history="1">
        <w:r w:rsidRPr="006E3862">
          <w:rPr>
            <w:rStyle w:val="Hyperlink"/>
            <w:noProof/>
          </w:rPr>
          <w:t>7.5 Ouderraad (OR)</w:t>
        </w:r>
        <w:r>
          <w:rPr>
            <w:noProof/>
            <w:webHidden/>
          </w:rPr>
          <w:tab/>
        </w:r>
        <w:r>
          <w:rPr>
            <w:noProof/>
            <w:webHidden/>
          </w:rPr>
          <w:fldChar w:fldCharType="begin"/>
        </w:r>
        <w:r>
          <w:rPr>
            <w:noProof/>
            <w:webHidden/>
          </w:rPr>
          <w:instrText xml:space="preserve"> PAGEREF _Toc215660136 \h </w:instrText>
        </w:r>
        <w:r>
          <w:rPr>
            <w:noProof/>
            <w:webHidden/>
          </w:rPr>
        </w:r>
        <w:r>
          <w:rPr>
            <w:noProof/>
            <w:webHidden/>
          </w:rPr>
          <w:fldChar w:fldCharType="separate"/>
        </w:r>
        <w:r w:rsidR="00825053">
          <w:rPr>
            <w:noProof/>
            <w:webHidden/>
          </w:rPr>
          <w:t>26</w:t>
        </w:r>
        <w:r>
          <w:rPr>
            <w:noProof/>
            <w:webHidden/>
          </w:rPr>
          <w:fldChar w:fldCharType="end"/>
        </w:r>
      </w:hyperlink>
    </w:p>
    <w:p w14:paraId="547A0F38" w14:textId="5C1A15F5" w:rsidR="001D1F85" w:rsidRDefault="001D1F85">
      <w:pPr>
        <w:pStyle w:val="Inhopg2"/>
        <w:tabs>
          <w:tab w:val="right" w:pos="9062"/>
        </w:tabs>
        <w:rPr>
          <w:rFonts w:eastAsiaTheme="minorEastAsia" w:cstheme="minorBidi"/>
          <w:i w:val="0"/>
          <w:iCs w:val="0"/>
          <w:noProof/>
          <w:sz w:val="24"/>
          <w:szCs w:val="24"/>
          <w:lang w:eastAsia="nl-NL"/>
        </w:rPr>
      </w:pPr>
      <w:hyperlink w:anchor="_Toc215660137" w:history="1">
        <w:r w:rsidRPr="006E3862">
          <w:rPr>
            <w:rStyle w:val="Hyperlink"/>
            <w:noProof/>
          </w:rPr>
          <w:t>7.6 Medezeggenschapsraad (MR)</w:t>
        </w:r>
        <w:r>
          <w:rPr>
            <w:noProof/>
            <w:webHidden/>
          </w:rPr>
          <w:tab/>
        </w:r>
        <w:r>
          <w:rPr>
            <w:noProof/>
            <w:webHidden/>
          </w:rPr>
          <w:fldChar w:fldCharType="begin"/>
        </w:r>
        <w:r>
          <w:rPr>
            <w:noProof/>
            <w:webHidden/>
          </w:rPr>
          <w:instrText xml:space="preserve"> PAGEREF _Toc215660137 \h </w:instrText>
        </w:r>
        <w:r>
          <w:rPr>
            <w:noProof/>
            <w:webHidden/>
          </w:rPr>
        </w:r>
        <w:r>
          <w:rPr>
            <w:noProof/>
            <w:webHidden/>
          </w:rPr>
          <w:fldChar w:fldCharType="separate"/>
        </w:r>
        <w:r w:rsidR="00825053">
          <w:rPr>
            <w:noProof/>
            <w:webHidden/>
          </w:rPr>
          <w:t>26</w:t>
        </w:r>
        <w:r>
          <w:rPr>
            <w:noProof/>
            <w:webHidden/>
          </w:rPr>
          <w:fldChar w:fldCharType="end"/>
        </w:r>
      </w:hyperlink>
    </w:p>
    <w:p w14:paraId="69A6C33D" w14:textId="18D6EB9D" w:rsidR="001D1F85" w:rsidRDefault="001D1F85">
      <w:pPr>
        <w:pStyle w:val="Inhopg1"/>
        <w:tabs>
          <w:tab w:val="right" w:pos="9062"/>
        </w:tabs>
        <w:rPr>
          <w:rFonts w:eastAsiaTheme="minorEastAsia" w:cstheme="minorBidi"/>
          <w:b w:val="0"/>
          <w:bCs w:val="0"/>
          <w:noProof/>
          <w:sz w:val="24"/>
          <w:szCs w:val="24"/>
          <w:lang w:eastAsia="nl-NL"/>
        </w:rPr>
      </w:pPr>
      <w:hyperlink w:anchor="_Toc215660138" w:history="1">
        <w:r w:rsidRPr="006E3862">
          <w:rPr>
            <w:rStyle w:val="Hyperlink"/>
            <w:noProof/>
          </w:rPr>
          <w:t>8. Bijzondere omstandigheden</w:t>
        </w:r>
        <w:r>
          <w:rPr>
            <w:noProof/>
            <w:webHidden/>
          </w:rPr>
          <w:tab/>
        </w:r>
        <w:r>
          <w:rPr>
            <w:noProof/>
            <w:webHidden/>
          </w:rPr>
          <w:fldChar w:fldCharType="begin"/>
        </w:r>
        <w:r>
          <w:rPr>
            <w:noProof/>
            <w:webHidden/>
          </w:rPr>
          <w:instrText xml:space="preserve"> PAGEREF _Toc215660138 \h </w:instrText>
        </w:r>
        <w:r>
          <w:rPr>
            <w:noProof/>
            <w:webHidden/>
          </w:rPr>
        </w:r>
        <w:r>
          <w:rPr>
            <w:noProof/>
            <w:webHidden/>
          </w:rPr>
          <w:fldChar w:fldCharType="separate"/>
        </w:r>
        <w:r w:rsidR="00825053">
          <w:rPr>
            <w:noProof/>
            <w:webHidden/>
          </w:rPr>
          <w:t>27</w:t>
        </w:r>
        <w:r>
          <w:rPr>
            <w:noProof/>
            <w:webHidden/>
          </w:rPr>
          <w:fldChar w:fldCharType="end"/>
        </w:r>
      </w:hyperlink>
    </w:p>
    <w:p w14:paraId="3D9CEA94" w14:textId="5842D259" w:rsidR="001D1F85" w:rsidRDefault="001D1F85">
      <w:pPr>
        <w:pStyle w:val="Inhopg2"/>
        <w:tabs>
          <w:tab w:val="right" w:pos="9062"/>
        </w:tabs>
        <w:rPr>
          <w:rFonts w:eastAsiaTheme="minorEastAsia" w:cstheme="minorBidi"/>
          <w:i w:val="0"/>
          <w:iCs w:val="0"/>
          <w:noProof/>
          <w:sz w:val="24"/>
          <w:szCs w:val="24"/>
          <w:lang w:eastAsia="nl-NL"/>
        </w:rPr>
      </w:pPr>
      <w:hyperlink w:anchor="_Toc215660139" w:history="1">
        <w:r w:rsidRPr="006E3862">
          <w:rPr>
            <w:rStyle w:val="Hyperlink"/>
            <w:noProof/>
          </w:rPr>
          <w:t>8.1 Leerkracht</w:t>
        </w:r>
        <w:r>
          <w:rPr>
            <w:noProof/>
            <w:webHidden/>
          </w:rPr>
          <w:tab/>
        </w:r>
        <w:r>
          <w:rPr>
            <w:noProof/>
            <w:webHidden/>
          </w:rPr>
          <w:fldChar w:fldCharType="begin"/>
        </w:r>
        <w:r>
          <w:rPr>
            <w:noProof/>
            <w:webHidden/>
          </w:rPr>
          <w:instrText xml:space="preserve"> PAGEREF _Toc215660139 \h </w:instrText>
        </w:r>
        <w:r>
          <w:rPr>
            <w:noProof/>
            <w:webHidden/>
          </w:rPr>
        </w:r>
        <w:r>
          <w:rPr>
            <w:noProof/>
            <w:webHidden/>
          </w:rPr>
          <w:fldChar w:fldCharType="separate"/>
        </w:r>
        <w:r w:rsidR="00825053">
          <w:rPr>
            <w:noProof/>
            <w:webHidden/>
          </w:rPr>
          <w:t>27</w:t>
        </w:r>
        <w:r>
          <w:rPr>
            <w:noProof/>
            <w:webHidden/>
          </w:rPr>
          <w:fldChar w:fldCharType="end"/>
        </w:r>
      </w:hyperlink>
    </w:p>
    <w:p w14:paraId="47E00D6D" w14:textId="28542358" w:rsidR="001D1F85" w:rsidRDefault="001D1F85">
      <w:pPr>
        <w:pStyle w:val="Inhopg3"/>
        <w:tabs>
          <w:tab w:val="right" w:pos="9062"/>
        </w:tabs>
        <w:rPr>
          <w:rFonts w:eastAsiaTheme="minorEastAsia" w:cstheme="minorBidi"/>
          <w:noProof/>
          <w:sz w:val="24"/>
          <w:szCs w:val="24"/>
          <w:lang w:eastAsia="nl-NL"/>
        </w:rPr>
      </w:pPr>
      <w:hyperlink w:anchor="_Toc215660140" w:history="1">
        <w:r w:rsidRPr="006E3862">
          <w:rPr>
            <w:rStyle w:val="Hyperlink"/>
            <w:noProof/>
          </w:rPr>
          <w:t>8.1.1 Ziekte en verlof</w:t>
        </w:r>
        <w:r>
          <w:rPr>
            <w:noProof/>
            <w:webHidden/>
          </w:rPr>
          <w:tab/>
        </w:r>
        <w:r>
          <w:rPr>
            <w:noProof/>
            <w:webHidden/>
          </w:rPr>
          <w:fldChar w:fldCharType="begin"/>
        </w:r>
        <w:r>
          <w:rPr>
            <w:noProof/>
            <w:webHidden/>
          </w:rPr>
          <w:instrText xml:space="preserve"> PAGEREF _Toc215660140 \h </w:instrText>
        </w:r>
        <w:r>
          <w:rPr>
            <w:noProof/>
            <w:webHidden/>
          </w:rPr>
        </w:r>
        <w:r>
          <w:rPr>
            <w:noProof/>
            <w:webHidden/>
          </w:rPr>
          <w:fldChar w:fldCharType="separate"/>
        </w:r>
        <w:r w:rsidR="00825053">
          <w:rPr>
            <w:noProof/>
            <w:webHidden/>
          </w:rPr>
          <w:t>27</w:t>
        </w:r>
        <w:r>
          <w:rPr>
            <w:noProof/>
            <w:webHidden/>
          </w:rPr>
          <w:fldChar w:fldCharType="end"/>
        </w:r>
      </w:hyperlink>
    </w:p>
    <w:p w14:paraId="796FEA62" w14:textId="34ACE495" w:rsidR="001D1F85" w:rsidRDefault="001D1F85">
      <w:pPr>
        <w:pStyle w:val="Inhopg3"/>
        <w:tabs>
          <w:tab w:val="right" w:pos="9062"/>
        </w:tabs>
        <w:rPr>
          <w:rFonts w:eastAsiaTheme="minorEastAsia" w:cstheme="minorBidi"/>
          <w:noProof/>
          <w:sz w:val="24"/>
          <w:szCs w:val="24"/>
          <w:lang w:eastAsia="nl-NL"/>
        </w:rPr>
      </w:pPr>
      <w:hyperlink w:anchor="_Toc215660141" w:history="1">
        <w:r w:rsidRPr="006E3862">
          <w:rPr>
            <w:rStyle w:val="Hyperlink"/>
            <w:noProof/>
          </w:rPr>
          <w:t>8.1.2 Nascholing</w:t>
        </w:r>
        <w:r>
          <w:rPr>
            <w:noProof/>
            <w:webHidden/>
          </w:rPr>
          <w:tab/>
        </w:r>
        <w:r>
          <w:rPr>
            <w:noProof/>
            <w:webHidden/>
          </w:rPr>
          <w:fldChar w:fldCharType="begin"/>
        </w:r>
        <w:r>
          <w:rPr>
            <w:noProof/>
            <w:webHidden/>
          </w:rPr>
          <w:instrText xml:space="preserve"> PAGEREF _Toc215660141 \h </w:instrText>
        </w:r>
        <w:r>
          <w:rPr>
            <w:noProof/>
            <w:webHidden/>
          </w:rPr>
        </w:r>
        <w:r>
          <w:rPr>
            <w:noProof/>
            <w:webHidden/>
          </w:rPr>
          <w:fldChar w:fldCharType="separate"/>
        </w:r>
        <w:r w:rsidR="00825053">
          <w:rPr>
            <w:noProof/>
            <w:webHidden/>
          </w:rPr>
          <w:t>27</w:t>
        </w:r>
        <w:r>
          <w:rPr>
            <w:noProof/>
            <w:webHidden/>
          </w:rPr>
          <w:fldChar w:fldCharType="end"/>
        </w:r>
      </w:hyperlink>
    </w:p>
    <w:p w14:paraId="557F9EFF" w14:textId="48228226" w:rsidR="001D1F85" w:rsidRDefault="001D1F85">
      <w:pPr>
        <w:pStyle w:val="Inhopg2"/>
        <w:tabs>
          <w:tab w:val="right" w:pos="9062"/>
        </w:tabs>
        <w:rPr>
          <w:rFonts w:eastAsiaTheme="minorEastAsia" w:cstheme="minorBidi"/>
          <w:i w:val="0"/>
          <w:iCs w:val="0"/>
          <w:noProof/>
          <w:sz w:val="24"/>
          <w:szCs w:val="24"/>
          <w:lang w:eastAsia="nl-NL"/>
        </w:rPr>
      </w:pPr>
      <w:hyperlink w:anchor="_Toc215660142" w:history="1">
        <w:r w:rsidRPr="006E3862">
          <w:rPr>
            <w:rStyle w:val="Hyperlink"/>
            <w:noProof/>
          </w:rPr>
          <w:t>8.2 Leerling</w:t>
        </w:r>
        <w:r>
          <w:rPr>
            <w:noProof/>
            <w:webHidden/>
          </w:rPr>
          <w:tab/>
        </w:r>
        <w:r>
          <w:rPr>
            <w:noProof/>
            <w:webHidden/>
          </w:rPr>
          <w:fldChar w:fldCharType="begin"/>
        </w:r>
        <w:r>
          <w:rPr>
            <w:noProof/>
            <w:webHidden/>
          </w:rPr>
          <w:instrText xml:space="preserve"> PAGEREF _Toc215660142 \h </w:instrText>
        </w:r>
        <w:r>
          <w:rPr>
            <w:noProof/>
            <w:webHidden/>
          </w:rPr>
        </w:r>
        <w:r>
          <w:rPr>
            <w:noProof/>
            <w:webHidden/>
          </w:rPr>
          <w:fldChar w:fldCharType="separate"/>
        </w:r>
        <w:r w:rsidR="00825053">
          <w:rPr>
            <w:noProof/>
            <w:webHidden/>
          </w:rPr>
          <w:t>27</w:t>
        </w:r>
        <w:r>
          <w:rPr>
            <w:noProof/>
            <w:webHidden/>
          </w:rPr>
          <w:fldChar w:fldCharType="end"/>
        </w:r>
      </w:hyperlink>
    </w:p>
    <w:p w14:paraId="1C037DF9" w14:textId="4EACC48F" w:rsidR="001D1F85" w:rsidRDefault="001D1F85">
      <w:pPr>
        <w:pStyle w:val="Inhopg3"/>
        <w:tabs>
          <w:tab w:val="right" w:pos="9062"/>
        </w:tabs>
        <w:rPr>
          <w:rFonts w:eastAsiaTheme="minorEastAsia" w:cstheme="minorBidi"/>
          <w:noProof/>
          <w:sz w:val="24"/>
          <w:szCs w:val="24"/>
          <w:lang w:eastAsia="nl-NL"/>
        </w:rPr>
      </w:pPr>
      <w:hyperlink w:anchor="_Toc215660143" w:history="1">
        <w:r w:rsidRPr="006E3862">
          <w:rPr>
            <w:rStyle w:val="Hyperlink"/>
            <w:noProof/>
          </w:rPr>
          <w:t>8.2.1 Verzuimregistratie en verzuimbeleid</w:t>
        </w:r>
        <w:r>
          <w:rPr>
            <w:noProof/>
            <w:webHidden/>
          </w:rPr>
          <w:tab/>
        </w:r>
        <w:r>
          <w:rPr>
            <w:noProof/>
            <w:webHidden/>
          </w:rPr>
          <w:fldChar w:fldCharType="begin"/>
        </w:r>
        <w:r>
          <w:rPr>
            <w:noProof/>
            <w:webHidden/>
          </w:rPr>
          <w:instrText xml:space="preserve"> PAGEREF _Toc215660143 \h </w:instrText>
        </w:r>
        <w:r>
          <w:rPr>
            <w:noProof/>
            <w:webHidden/>
          </w:rPr>
        </w:r>
        <w:r>
          <w:rPr>
            <w:noProof/>
            <w:webHidden/>
          </w:rPr>
          <w:fldChar w:fldCharType="separate"/>
        </w:r>
        <w:r w:rsidR="00825053">
          <w:rPr>
            <w:noProof/>
            <w:webHidden/>
          </w:rPr>
          <w:t>27</w:t>
        </w:r>
        <w:r>
          <w:rPr>
            <w:noProof/>
            <w:webHidden/>
          </w:rPr>
          <w:fldChar w:fldCharType="end"/>
        </w:r>
      </w:hyperlink>
    </w:p>
    <w:p w14:paraId="4D046B0F" w14:textId="1B8E458A" w:rsidR="001D1F85" w:rsidRDefault="001D1F85">
      <w:pPr>
        <w:pStyle w:val="Inhopg2"/>
        <w:tabs>
          <w:tab w:val="right" w:pos="9062"/>
        </w:tabs>
        <w:rPr>
          <w:rFonts w:eastAsiaTheme="minorEastAsia" w:cstheme="minorBidi"/>
          <w:i w:val="0"/>
          <w:iCs w:val="0"/>
          <w:noProof/>
          <w:sz w:val="24"/>
          <w:szCs w:val="24"/>
          <w:lang w:eastAsia="nl-NL"/>
        </w:rPr>
      </w:pPr>
      <w:hyperlink w:anchor="_Toc215660144" w:history="1">
        <w:r w:rsidRPr="006E3862">
          <w:rPr>
            <w:rStyle w:val="Hyperlink"/>
            <w:noProof/>
          </w:rPr>
          <w:t>8.3 Calamiteiten</w:t>
        </w:r>
        <w:r>
          <w:rPr>
            <w:noProof/>
            <w:webHidden/>
          </w:rPr>
          <w:tab/>
        </w:r>
        <w:r>
          <w:rPr>
            <w:noProof/>
            <w:webHidden/>
          </w:rPr>
          <w:fldChar w:fldCharType="begin"/>
        </w:r>
        <w:r>
          <w:rPr>
            <w:noProof/>
            <w:webHidden/>
          </w:rPr>
          <w:instrText xml:space="preserve"> PAGEREF _Toc215660144 \h </w:instrText>
        </w:r>
        <w:r>
          <w:rPr>
            <w:noProof/>
            <w:webHidden/>
          </w:rPr>
        </w:r>
        <w:r>
          <w:rPr>
            <w:noProof/>
            <w:webHidden/>
          </w:rPr>
          <w:fldChar w:fldCharType="separate"/>
        </w:r>
        <w:r w:rsidR="00825053">
          <w:rPr>
            <w:noProof/>
            <w:webHidden/>
          </w:rPr>
          <w:t>27</w:t>
        </w:r>
        <w:r>
          <w:rPr>
            <w:noProof/>
            <w:webHidden/>
          </w:rPr>
          <w:fldChar w:fldCharType="end"/>
        </w:r>
      </w:hyperlink>
    </w:p>
    <w:p w14:paraId="3D8C01BB" w14:textId="1485B75C" w:rsidR="001D1F85" w:rsidRDefault="001D1F85">
      <w:pPr>
        <w:pStyle w:val="Inhopg1"/>
        <w:tabs>
          <w:tab w:val="right" w:pos="9062"/>
        </w:tabs>
        <w:rPr>
          <w:rFonts w:eastAsiaTheme="minorEastAsia" w:cstheme="minorBidi"/>
          <w:b w:val="0"/>
          <w:bCs w:val="0"/>
          <w:noProof/>
          <w:sz w:val="24"/>
          <w:szCs w:val="24"/>
          <w:lang w:eastAsia="nl-NL"/>
        </w:rPr>
      </w:pPr>
      <w:hyperlink w:anchor="_Toc215660145" w:history="1">
        <w:r w:rsidRPr="006E3862">
          <w:rPr>
            <w:rStyle w:val="Hyperlink"/>
            <w:rFonts w:eastAsia="SariPro-Regular" w:cs="SariPro-Regular"/>
            <w:noProof/>
            <w:spacing w:val="-16"/>
            <w:kern w:val="0"/>
            <w14:ligatures w14:val="none"/>
          </w:rPr>
          <w:t>9. Stichting Ronduit</w:t>
        </w:r>
        <w:r>
          <w:rPr>
            <w:noProof/>
            <w:webHidden/>
          </w:rPr>
          <w:tab/>
        </w:r>
        <w:r>
          <w:rPr>
            <w:noProof/>
            <w:webHidden/>
          </w:rPr>
          <w:fldChar w:fldCharType="begin"/>
        </w:r>
        <w:r>
          <w:rPr>
            <w:noProof/>
            <w:webHidden/>
          </w:rPr>
          <w:instrText xml:space="preserve"> PAGEREF _Toc215660145 \h </w:instrText>
        </w:r>
        <w:r>
          <w:rPr>
            <w:noProof/>
            <w:webHidden/>
          </w:rPr>
        </w:r>
        <w:r>
          <w:rPr>
            <w:noProof/>
            <w:webHidden/>
          </w:rPr>
          <w:fldChar w:fldCharType="separate"/>
        </w:r>
        <w:r w:rsidR="00825053">
          <w:rPr>
            <w:noProof/>
            <w:webHidden/>
          </w:rPr>
          <w:t>28</w:t>
        </w:r>
        <w:r>
          <w:rPr>
            <w:noProof/>
            <w:webHidden/>
          </w:rPr>
          <w:fldChar w:fldCharType="end"/>
        </w:r>
      </w:hyperlink>
    </w:p>
    <w:p w14:paraId="3F2B3043" w14:textId="41D4F2A3" w:rsidR="001D1F85" w:rsidRDefault="001D1F85">
      <w:pPr>
        <w:pStyle w:val="Inhopg1"/>
        <w:tabs>
          <w:tab w:val="right" w:pos="9062"/>
        </w:tabs>
        <w:rPr>
          <w:rFonts w:eastAsiaTheme="minorEastAsia" w:cstheme="minorBidi"/>
          <w:b w:val="0"/>
          <w:bCs w:val="0"/>
          <w:noProof/>
          <w:sz w:val="24"/>
          <w:szCs w:val="24"/>
          <w:lang w:eastAsia="nl-NL"/>
        </w:rPr>
      </w:pPr>
      <w:hyperlink w:anchor="_Toc215660146" w:history="1">
        <w:r w:rsidRPr="006E3862">
          <w:rPr>
            <w:rStyle w:val="Hyperlink"/>
            <w:noProof/>
          </w:rPr>
          <w:t>10. Kwaliteit op de scholen</w:t>
        </w:r>
        <w:r>
          <w:rPr>
            <w:noProof/>
            <w:webHidden/>
          </w:rPr>
          <w:tab/>
        </w:r>
        <w:r>
          <w:rPr>
            <w:noProof/>
            <w:webHidden/>
          </w:rPr>
          <w:fldChar w:fldCharType="begin"/>
        </w:r>
        <w:r>
          <w:rPr>
            <w:noProof/>
            <w:webHidden/>
          </w:rPr>
          <w:instrText xml:space="preserve"> PAGEREF _Toc215660146 \h </w:instrText>
        </w:r>
        <w:r>
          <w:rPr>
            <w:noProof/>
            <w:webHidden/>
          </w:rPr>
        </w:r>
        <w:r>
          <w:rPr>
            <w:noProof/>
            <w:webHidden/>
          </w:rPr>
          <w:fldChar w:fldCharType="separate"/>
        </w:r>
        <w:r w:rsidR="00825053">
          <w:rPr>
            <w:noProof/>
            <w:webHidden/>
          </w:rPr>
          <w:t>29</w:t>
        </w:r>
        <w:r>
          <w:rPr>
            <w:noProof/>
            <w:webHidden/>
          </w:rPr>
          <w:fldChar w:fldCharType="end"/>
        </w:r>
      </w:hyperlink>
    </w:p>
    <w:p w14:paraId="76E73F32" w14:textId="772D5EAA" w:rsidR="001D1F85" w:rsidRDefault="001D1F85">
      <w:pPr>
        <w:pStyle w:val="Inhopg2"/>
        <w:tabs>
          <w:tab w:val="right" w:pos="9062"/>
        </w:tabs>
        <w:rPr>
          <w:rFonts w:eastAsiaTheme="minorEastAsia" w:cstheme="minorBidi"/>
          <w:i w:val="0"/>
          <w:iCs w:val="0"/>
          <w:noProof/>
          <w:sz w:val="24"/>
          <w:szCs w:val="24"/>
          <w:lang w:eastAsia="nl-NL"/>
        </w:rPr>
      </w:pPr>
      <w:hyperlink w:anchor="_Toc215660147" w:history="1">
        <w:r w:rsidRPr="006E3862">
          <w:rPr>
            <w:rStyle w:val="Hyperlink"/>
            <w:noProof/>
          </w:rPr>
          <w:t>10.1 Planning en beleid</w:t>
        </w:r>
        <w:r>
          <w:rPr>
            <w:noProof/>
            <w:webHidden/>
          </w:rPr>
          <w:tab/>
        </w:r>
        <w:r>
          <w:rPr>
            <w:noProof/>
            <w:webHidden/>
          </w:rPr>
          <w:fldChar w:fldCharType="begin"/>
        </w:r>
        <w:r>
          <w:rPr>
            <w:noProof/>
            <w:webHidden/>
          </w:rPr>
          <w:instrText xml:space="preserve"> PAGEREF _Toc215660147 \h </w:instrText>
        </w:r>
        <w:r>
          <w:rPr>
            <w:noProof/>
            <w:webHidden/>
          </w:rPr>
        </w:r>
        <w:r>
          <w:rPr>
            <w:noProof/>
            <w:webHidden/>
          </w:rPr>
          <w:fldChar w:fldCharType="separate"/>
        </w:r>
        <w:r w:rsidR="00825053">
          <w:rPr>
            <w:noProof/>
            <w:webHidden/>
          </w:rPr>
          <w:t>29</w:t>
        </w:r>
        <w:r>
          <w:rPr>
            <w:noProof/>
            <w:webHidden/>
          </w:rPr>
          <w:fldChar w:fldCharType="end"/>
        </w:r>
      </w:hyperlink>
    </w:p>
    <w:p w14:paraId="20705E99" w14:textId="6200E849" w:rsidR="001D1F85" w:rsidRDefault="001D1F85">
      <w:pPr>
        <w:pStyle w:val="Inhopg2"/>
        <w:tabs>
          <w:tab w:val="right" w:pos="9062"/>
        </w:tabs>
        <w:rPr>
          <w:rFonts w:eastAsiaTheme="minorEastAsia" w:cstheme="minorBidi"/>
          <w:i w:val="0"/>
          <w:iCs w:val="0"/>
          <w:noProof/>
          <w:sz w:val="24"/>
          <w:szCs w:val="24"/>
          <w:lang w:eastAsia="nl-NL"/>
        </w:rPr>
      </w:pPr>
      <w:hyperlink w:anchor="_Toc215660148" w:history="1">
        <w:r w:rsidRPr="006E3862">
          <w:rPr>
            <w:rStyle w:val="Hyperlink"/>
            <w:noProof/>
          </w:rPr>
          <w:t>10.2 Gemeenschappelijke medezeggenschapsraad (GMR)</w:t>
        </w:r>
        <w:r>
          <w:rPr>
            <w:noProof/>
            <w:webHidden/>
          </w:rPr>
          <w:tab/>
        </w:r>
        <w:r>
          <w:rPr>
            <w:noProof/>
            <w:webHidden/>
          </w:rPr>
          <w:fldChar w:fldCharType="begin"/>
        </w:r>
        <w:r>
          <w:rPr>
            <w:noProof/>
            <w:webHidden/>
          </w:rPr>
          <w:instrText xml:space="preserve"> PAGEREF _Toc215660148 \h </w:instrText>
        </w:r>
        <w:r>
          <w:rPr>
            <w:noProof/>
            <w:webHidden/>
          </w:rPr>
        </w:r>
        <w:r>
          <w:rPr>
            <w:noProof/>
            <w:webHidden/>
          </w:rPr>
          <w:fldChar w:fldCharType="separate"/>
        </w:r>
        <w:r w:rsidR="00825053">
          <w:rPr>
            <w:noProof/>
            <w:webHidden/>
          </w:rPr>
          <w:t>29</w:t>
        </w:r>
        <w:r>
          <w:rPr>
            <w:noProof/>
            <w:webHidden/>
          </w:rPr>
          <w:fldChar w:fldCharType="end"/>
        </w:r>
      </w:hyperlink>
    </w:p>
    <w:p w14:paraId="11E9C9C2" w14:textId="30C1C4B5" w:rsidR="001D1F85" w:rsidRDefault="001D1F85">
      <w:pPr>
        <w:pStyle w:val="Inhopg2"/>
        <w:tabs>
          <w:tab w:val="right" w:pos="9062"/>
        </w:tabs>
        <w:rPr>
          <w:rFonts w:eastAsiaTheme="minorEastAsia" w:cstheme="minorBidi"/>
          <w:i w:val="0"/>
          <w:iCs w:val="0"/>
          <w:noProof/>
          <w:sz w:val="24"/>
          <w:szCs w:val="24"/>
          <w:lang w:eastAsia="nl-NL"/>
        </w:rPr>
      </w:pPr>
      <w:hyperlink w:anchor="_Toc215660149" w:history="1">
        <w:r w:rsidRPr="006E3862">
          <w:rPr>
            <w:rStyle w:val="Hyperlink"/>
            <w:noProof/>
          </w:rPr>
          <w:t>10.3 Professionalisering</w:t>
        </w:r>
        <w:r>
          <w:rPr>
            <w:noProof/>
            <w:webHidden/>
          </w:rPr>
          <w:tab/>
        </w:r>
        <w:r>
          <w:rPr>
            <w:noProof/>
            <w:webHidden/>
          </w:rPr>
          <w:fldChar w:fldCharType="begin"/>
        </w:r>
        <w:r>
          <w:rPr>
            <w:noProof/>
            <w:webHidden/>
          </w:rPr>
          <w:instrText xml:space="preserve"> PAGEREF _Toc215660149 \h </w:instrText>
        </w:r>
        <w:r>
          <w:rPr>
            <w:noProof/>
            <w:webHidden/>
          </w:rPr>
        </w:r>
        <w:r>
          <w:rPr>
            <w:noProof/>
            <w:webHidden/>
          </w:rPr>
          <w:fldChar w:fldCharType="separate"/>
        </w:r>
        <w:r w:rsidR="00825053">
          <w:rPr>
            <w:noProof/>
            <w:webHidden/>
          </w:rPr>
          <w:t>29</w:t>
        </w:r>
        <w:r>
          <w:rPr>
            <w:noProof/>
            <w:webHidden/>
          </w:rPr>
          <w:fldChar w:fldCharType="end"/>
        </w:r>
      </w:hyperlink>
    </w:p>
    <w:p w14:paraId="50EDD777" w14:textId="778A6801" w:rsidR="001D1F85" w:rsidRDefault="001D1F85">
      <w:pPr>
        <w:pStyle w:val="Inhopg1"/>
        <w:tabs>
          <w:tab w:val="right" w:pos="9062"/>
        </w:tabs>
        <w:rPr>
          <w:rFonts w:eastAsiaTheme="minorEastAsia" w:cstheme="minorBidi"/>
          <w:b w:val="0"/>
          <w:bCs w:val="0"/>
          <w:noProof/>
          <w:sz w:val="24"/>
          <w:szCs w:val="24"/>
          <w:lang w:eastAsia="nl-NL"/>
        </w:rPr>
      </w:pPr>
      <w:hyperlink w:anchor="_Toc215660150" w:history="1">
        <w:r w:rsidRPr="006E3862">
          <w:rPr>
            <w:rStyle w:val="Hyperlink"/>
            <w:noProof/>
          </w:rPr>
          <w:t>11. Communicatie in bijzondere situaties</w:t>
        </w:r>
        <w:r>
          <w:rPr>
            <w:noProof/>
            <w:webHidden/>
          </w:rPr>
          <w:tab/>
        </w:r>
        <w:r>
          <w:rPr>
            <w:noProof/>
            <w:webHidden/>
          </w:rPr>
          <w:fldChar w:fldCharType="begin"/>
        </w:r>
        <w:r>
          <w:rPr>
            <w:noProof/>
            <w:webHidden/>
          </w:rPr>
          <w:instrText xml:space="preserve"> PAGEREF _Toc215660150 \h </w:instrText>
        </w:r>
        <w:r>
          <w:rPr>
            <w:noProof/>
            <w:webHidden/>
          </w:rPr>
        </w:r>
        <w:r>
          <w:rPr>
            <w:noProof/>
            <w:webHidden/>
          </w:rPr>
          <w:fldChar w:fldCharType="separate"/>
        </w:r>
        <w:r w:rsidR="00825053">
          <w:rPr>
            <w:noProof/>
            <w:webHidden/>
          </w:rPr>
          <w:t>30</w:t>
        </w:r>
        <w:r>
          <w:rPr>
            <w:noProof/>
            <w:webHidden/>
          </w:rPr>
          <w:fldChar w:fldCharType="end"/>
        </w:r>
      </w:hyperlink>
    </w:p>
    <w:p w14:paraId="4F6FCEB7" w14:textId="014F4D0D" w:rsidR="001D1F85" w:rsidRDefault="001D1F85">
      <w:pPr>
        <w:pStyle w:val="Inhopg2"/>
        <w:tabs>
          <w:tab w:val="right" w:pos="9062"/>
        </w:tabs>
        <w:rPr>
          <w:rFonts w:eastAsiaTheme="minorEastAsia" w:cstheme="minorBidi"/>
          <w:i w:val="0"/>
          <w:iCs w:val="0"/>
          <w:noProof/>
          <w:sz w:val="24"/>
          <w:szCs w:val="24"/>
          <w:lang w:eastAsia="nl-NL"/>
        </w:rPr>
      </w:pPr>
      <w:hyperlink w:anchor="_Toc215660151" w:history="1">
        <w:r w:rsidRPr="006E3862">
          <w:rPr>
            <w:rStyle w:val="Hyperlink"/>
            <w:noProof/>
          </w:rPr>
          <w:t>11.1 Klachtenregeling</w:t>
        </w:r>
        <w:r>
          <w:rPr>
            <w:noProof/>
            <w:webHidden/>
          </w:rPr>
          <w:tab/>
        </w:r>
        <w:r>
          <w:rPr>
            <w:noProof/>
            <w:webHidden/>
          </w:rPr>
          <w:fldChar w:fldCharType="begin"/>
        </w:r>
        <w:r>
          <w:rPr>
            <w:noProof/>
            <w:webHidden/>
          </w:rPr>
          <w:instrText xml:space="preserve"> PAGEREF _Toc215660151 \h </w:instrText>
        </w:r>
        <w:r>
          <w:rPr>
            <w:noProof/>
            <w:webHidden/>
          </w:rPr>
        </w:r>
        <w:r>
          <w:rPr>
            <w:noProof/>
            <w:webHidden/>
          </w:rPr>
          <w:fldChar w:fldCharType="separate"/>
        </w:r>
        <w:r w:rsidR="00825053">
          <w:rPr>
            <w:noProof/>
            <w:webHidden/>
          </w:rPr>
          <w:t>30</w:t>
        </w:r>
        <w:r>
          <w:rPr>
            <w:noProof/>
            <w:webHidden/>
          </w:rPr>
          <w:fldChar w:fldCharType="end"/>
        </w:r>
      </w:hyperlink>
    </w:p>
    <w:p w14:paraId="0F5A1E32" w14:textId="2063ED82" w:rsidR="001D1F85" w:rsidRDefault="001D1F85">
      <w:pPr>
        <w:pStyle w:val="Inhopg2"/>
        <w:tabs>
          <w:tab w:val="right" w:pos="9062"/>
        </w:tabs>
        <w:rPr>
          <w:rFonts w:eastAsiaTheme="minorEastAsia" w:cstheme="minorBidi"/>
          <w:i w:val="0"/>
          <w:iCs w:val="0"/>
          <w:noProof/>
          <w:sz w:val="24"/>
          <w:szCs w:val="24"/>
          <w:lang w:eastAsia="nl-NL"/>
        </w:rPr>
      </w:pPr>
      <w:hyperlink w:anchor="_Toc215660152" w:history="1">
        <w:r w:rsidRPr="006E3862">
          <w:rPr>
            <w:rStyle w:val="Hyperlink"/>
            <w:noProof/>
          </w:rPr>
          <w:t>11.2 Vertrouwenspersonen Stichting Ronduit</w:t>
        </w:r>
        <w:r>
          <w:rPr>
            <w:noProof/>
            <w:webHidden/>
          </w:rPr>
          <w:tab/>
        </w:r>
        <w:r>
          <w:rPr>
            <w:noProof/>
            <w:webHidden/>
          </w:rPr>
          <w:fldChar w:fldCharType="begin"/>
        </w:r>
        <w:r>
          <w:rPr>
            <w:noProof/>
            <w:webHidden/>
          </w:rPr>
          <w:instrText xml:space="preserve"> PAGEREF _Toc215660152 \h </w:instrText>
        </w:r>
        <w:r>
          <w:rPr>
            <w:noProof/>
            <w:webHidden/>
          </w:rPr>
        </w:r>
        <w:r>
          <w:rPr>
            <w:noProof/>
            <w:webHidden/>
          </w:rPr>
          <w:fldChar w:fldCharType="separate"/>
        </w:r>
        <w:r w:rsidR="00825053">
          <w:rPr>
            <w:noProof/>
            <w:webHidden/>
          </w:rPr>
          <w:t>31</w:t>
        </w:r>
        <w:r>
          <w:rPr>
            <w:noProof/>
            <w:webHidden/>
          </w:rPr>
          <w:fldChar w:fldCharType="end"/>
        </w:r>
      </w:hyperlink>
    </w:p>
    <w:p w14:paraId="0F45243B" w14:textId="44FACBFA" w:rsidR="001D1F85" w:rsidRDefault="001D1F85">
      <w:pPr>
        <w:pStyle w:val="Inhopg3"/>
        <w:tabs>
          <w:tab w:val="right" w:pos="9062"/>
        </w:tabs>
        <w:rPr>
          <w:rFonts w:eastAsiaTheme="minorEastAsia" w:cstheme="minorBidi"/>
          <w:noProof/>
          <w:sz w:val="24"/>
          <w:szCs w:val="24"/>
          <w:lang w:eastAsia="nl-NL"/>
        </w:rPr>
      </w:pPr>
      <w:hyperlink w:anchor="_Toc215660153" w:history="1">
        <w:r w:rsidRPr="006E3862">
          <w:rPr>
            <w:rStyle w:val="Hyperlink"/>
            <w:noProof/>
          </w:rPr>
          <w:t>11.2.1 Vertrouwensinspecteur van de inspectie van het onderwijs</w:t>
        </w:r>
        <w:r>
          <w:rPr>
            <w:noProof/>
            <w:webHidden/>
          </w:rPr>
          <w:tab/>
        </w:r>
        <w:r>
          <w:rPr>
            <w:noProof/>
            <w:webHidden/>
          </w:rPr>
          <w:fldChar w:fldCharType="begin"/>
        </w:r>
        <w:r>
          <w:rPr>
            <w:noProof/>
            <w:webHidden/>
          </w:rPr>
          <w:instrText xml:space="preserve"> PAGEREF _Toc215660153 \h </w:instrText>
        </w:r>
        <w:r>
          <w:rPr>
            <w:noProof/>
            <w:webHidden/>
          </w:rPr>
        </w:r>
        <w:r>
          <w:rPr>
            <w:noProof/>
            <w:webHidden/>
          </w:rPr>
          <w:fldChar w:fldCharType="separate"/>
        </w:r>
        <w:r w:rsidR="00825053">
          <w:rPr>
            <w:noProof/>
            <w:webHidden/>
          </w:rPr>
          <w:t>32</w:t>
        </w:r>
        <w:r>
          <w:rPr>
            <w:noProof/>
            <w:webHidden/>
          </w:rPr>
          <w:fldChar w:fldCharType="end"/>
        </w:r>
      </w:hyperlink>
    </w:p>
    <w:p w14:paraId="6A8BAA85" w14:textId="37D6B1EF" w:rsidR="001D1F85" w:rsidRDefault="001D1F85">
      <w:pPr>
        <w:pStyle w:val="Inhopg2"/>
        <w:tabs>
          <w:tab w:val="right" w:pos="9062"/>
        </w:tabs>
        <w:rPr>
          <w:rFonts w:eastAsiaTheme="minorEastAsia" w:cstheme="minorBidi"/>
          <w:i w:val="0"/>
          <w:iCs w:val="0"/>
          <w:noProof/>
          <w:sz w:val="24"/>
          <w:szCs w:val="24"/>
          <w:lang w:eastAsia="nl-NL"/>
        </w:rPr>
      </w:pPr>
      <w:hyperlink w:anchor="_Toc215660154" w:history="1">
        <w:r w:rsidRPr="006E3862">
          <w:rPr>
            <w:rStyle w:val="Hyperlink"/>
            <w:noProof/>
          </w:rPr>
          <w:t>11.3 Meldcode huiselijk geweld en kindermishandeling</w:t>
        </w:r>
        <w:r>
          <w:rPr>
            <w:noProof/>
            <w:webHidden/>
          </w:rPr>
          <w:tab/>
        </w:r>
        <w:r>
          <w:rPr>
            <w:noProof/>
            <w:webHidden/>
          </w:rPr>
          <w:fldChar w:fldCharType="begin"/>
        </w:r>
        <w:r>
          <w:rPr>
            <w:noProof/>
            <w:webHidden/>
          </w:rPr>
          <w:instrText xml:space="preserve"> PAGEREF _Toc215660154 \h </w:instrText>
        </w:r>
        <w:r>
          <w:rPr>
            <w:noProof/>
            <w:webHidden/>
          </w:rPr>
        </w:r>
        <w:r>
          <w:rPr>
            <w:noProof/>
            <w:webHidden/>
          </w:rPr>
          <w:fldChar w:fldCharType="separate"/>
        </w:r>
        <w:r w:rsidR="00825053">
          <w:rPr>
            <w:noProof/>
            <w:webHidden/>
          </w:rPr>
          <w:t>32</w:t>
        </w:r>
        <w:r>
          <w:rPr>
            <w:noProof/>
            <w:webHidden/>
          </w:rPr>
          <w:fldChar w:fldCharType="end"/>
        </w:r>
      </w:hyperlink>
    </w:p>
    <w:p w14:paraId="0B19AE46" w14:textId="1945E95A" w:rsidR="001D1F85" w:rsidRDefault="001D1F85">
      <w:pPr>
        <w:pStyle w:val="Inhopg2"/>
        <w:tabs>
          <w:tab w:val="right" w:pos="9062"/>
        </w:tabs>
        <w:rPr>
          <w:rFonts w:eastAsiaTheme="minorEastAsia" w:cstheme="minorBidi"/>
          <w:i w:val="0"/>
          <w:iCs w:val="0"/>
          <w:noProof/>
          <w:sz w:val="24"/>
          <w:szCs w:val="24"/>
          <w:lang w:eastAsia="nl-NL"/>
        </w:rPr>
      </w:pPr>
      <w:hyperlink w:anchor="_Toc215660155" w:history="1">
        <w:r w:rsidRPr="006E3862">
          <w:rPr>
            <w:rStyle w:val="Hyperlink"/>
            <w:noProof/>
          </w:rPr>
          <w:t>11.4 De Verwijsindex</w:t>
        </w:r>
        <w:r>
          <w:rPr>
            <w:noProof/>
            <w:webHidden/>
          </w:rPr>
          <w:tab/>
        </w:r>
        <w:r>
          <w:rPr>
            <w:noProof/>
            <w:webHidden/>
          </w:rPr>
          <w:fldChar w:fldCharType="begin"/>
        </w:r>
        <w:r>
          <w:rPr>
            <w:noProof/>
            <w:webHidden/>
          </w:rPr>
          <w:instrText xml:space="preserve"> PAGEREF _Toc215660155 \h </w:instrText>
        </w:r>
        <w:r>
          <w:rPr>
            <w:noProof/>
            <w:webHidden/>
          </w:rPr>
        </w:r>
        <w:r>
          <w:rPr>
            <w:noProof/>
            <w:webHidden/>
          </w:rPr>
          <w:fldChar w:fldCharType="separate"/>
        </w:r>
        <w:r w:rsidR="00825053">
          <w:rPr>
            <w:noProof/>
            <w:webHidden/>
          </w:rPr>
          <w:t>32</w:t>
        </w:r>
        <w:r>
          <w:rPr>
            <w:noProof/>
            <w:webHidden/>
          </w:rPr>
          <w:fldChar w:fldCharType="end"/>
        </w:r>
      </w:hyperlink>
    </w:p>
    <w:p w14:paraId="733F73DD" w14:textId="22944B2D" w:rsidR="001D1F85" w:rsidRDefault="001D1F85">
      <w:pPr>
        <w:pStyle w:val="Inhopg2"/>
        <w:tabs>
          <w:tab w:val="right" w:pos="9062"/>
        </w:tabs>
        <w:rPr>
          <w:rFonts w:eastAsiaTheme="minorEastAsia" w:cstheme="minorBidi"/>
          <w:i w:val="0"/>
          <w:iCs w:val="0"/>
          <w:noProof/>
          <w:sz w:val="24"/>
          <w:szCs w:val="24"/>
          <w:lang w:eastAsia="nl-NL"/>
        </w:rPr>
      </w:pPr>
      <w:hyperlink w:anchor="_Toc215660156" w:history="1">
        <w:r w:rsidRPr="006E3862">
          <w:rPr>
            <w:rStyle w:val="Hyperlink"/>
            <w:noProof/>
          </w:rPr>
          <w:t>11.5 Schorsen en verwijderen</w:t>
        </w:r>
        <w:r>
          <w:rPr>
            <w:noProof/>
            <w:webHidden/>
          </w:rPr>
          <w:tab/>
        </w:r>
        <w:r>
          <w:rPr>
            <w:noProof/>
            <w:webHidden/>
          </w:rPr>
          <w:fldChar w:fldCharType="begin"/>
        </w:r>
        <w:r>
          <w:rPr>
            <w:noProof/>
            <w:webHidden/>
          </w:rPr>
          <w:instrText xml:space="preserve"> PAGEREF _Toc215660156 \h </w:instrText>
        </w:r>
        <w:r>
          <w:rPr>
            <w:noProof/>
            <w:webHidden/>
          </w:rPr>
        </w:r>
        <w:r>
          <w:rPr>
            <w:noProof/>
            <w:webHidden/>
          </w:rPr>
          <w:fldChar w:fldCharType="separate"/>
        </w:r>
        <w:r w:rsidR="00825053">
          <w:rPr>
            <w:noProof/>
            <w:webHidden/>
          </w:rPr>
          <w:t>33</w:t>
        </w:r>
        <w:r>
          <w:rPr>
            <w:noProof/>
            <w:webHidden/>
          </w:rPr>
          <w:fldChar w:fldCharType="end"/>
        </w:r>
      </w:hyperlink>
    </w:p>
    <w:p w14:paraId="644CED94" w14:textId="6D3784A5" w:rsidR="001D1F85" w:rsidRDefault="001D1F85">
      <w:pPr>
        <w:pStyle w:val="Inhopg1"/>
        <w:tabs>
          <w:tab w:val="right" w:pos="9062"/>
        </w:tabs>
        <w:rPr>
          <w:rFonts w:eastAsiaTheme="minorEastAsia" w:cstheme="minorBidi"/>
          <w:b w:val="0"/>
          <w:bCs w:val="0"/>
          <w:noProof/>
          <w:sz w:val="24"/>
          <w:szCs w:val="24"/>
          <w:lang w:eastAsia="nl-NL"/>
        </w:rPr>
      </w:pPr>
      <w:hyperlink w:anchor="_Toc215660157" w:history="1">
        <w:r w:rsidRPr="006E3862">
          <w:rPr>
            <w:rStyle w:val="Hyperlink"/>
            <w:noProof/>
          </w:rPr>
          <w:t>12. Diversen</w:t>
        </w:r>
        <w:r>
          <w:rPr>
            <w:noProof/>
            <w:webHidden/>
          </w:rPr>
          <w:tab/>
        </w:r>
        <w:r>
          <w:rPr>
            <w:noProof/>
            <w:webHidden/>
          </w:rPr>
          <w:fldChar w:fldCharType="begin"/>
        </w:r>
        <w:r>
          <w:rPr>
            <w:noProof/>
            <w:webHidden/>
          </w:rPr>
          <w:instrText xml:space="preserve"> PAGEREF _Toc215660157 \h </w:instrText>
        </w:r>
        <w:r>
          <w:rPr>
            <w:noProof/>
            <w:webHidden/>
          </w:rPr>
        </w:r>
        <w:r>
          <w:rPr>
            <w:noProof/>
            <w:webHidden/>
          </w:rPr>
          <w:fldChar w:fldCharType="separate"/>
        </w:r>
        <w:r w:rsidR="00825053">
          <w:rPr>
            <w:noProof/>
            <w:webHidden/>
          </w:rPr>
          <w:t>34</w:t>
        </w:r>
        <w:r>
          <w:rPr>
            <w:noProof/>
            <w:webHidden/>
          </w:rPr>
          <w:fldChar w:fldCharType="end"/>
        </w:r>
      </w:hyperlink>
    </w:p>
    <w:p w14:paraId="76433030" w14:textId="4A6D9330" w:rsidR="001D1F85" w:rsidRDefault="001D1F85">
      <w:pPr>
        <w:pStyle w:val="Inhopg2"/>
        <w:tabs>
          <w:tab w:val="right" w:pos="9062"/>
        </w:tabs>
        <w:rPr>
          <w:rFonts w:eastAsiaTheme="minorEastAsia" w:cstheme="minorBidi"/>
          <w:i w:val="0"/>
          <w:iCs w:val="0"/>
          <w:noProof/>
          <w:sz w:val="24"/>
          <w:szCs w:val="24"/>
          <w:lang w:eastAsia="nl-NL"/>
        </w:rPr>
      </w:pPr>
      <w:hyperlink w:anchor="_Toc215660158" w:history="1">
        <w:r w:rsidRPr="006E3862">
          <w:rPr>
            <w:rStyle w:val="Hyperlink"/>
            <w:noProof/>
          </w:rPr>
          <w:t>12.1 Voor-, tussen- en naschoolse opvang</w:t>
        </w:r>
        <w:r>
          <w:rPr>
            <w:noProof/>
            <w:webHidden/>
          </w:rPr>
          <w:tab/>
        </w:r>
        <w:r>
          <w:rPr>
            <w:noProof/>
            <w:webHidden/>
          </w:rPr>
          <w:fldChar w:fldCharType="begin"/>
        </w:r>
        <w:r>
          <w:rPr>
            <w:noProof/>
            <w:webHidden/>
          </w:rPr>
          <w:instrText xml:space="preserve"> PAGEREF _Toc215660158 \h </w:instrText>
        </w:r>
        <w:r>
          <w:rPr>
            <w:noProof/>
            <w:webHidden/>
          </w:rPr>
        </w:r>
        <w:r>
          <w:rPr>
            <w:noProof/>
            <w:webHidden/>
          </w:rPr>
          <w:fldChar w:fldCharType="separate"/>
        </w:r>
        <w:r w:rsidR="00825053">
          <w:rPr>
            <w:noProof/>
            <w:webHidden/>
          </w:rPr>
          <w:t>34</w:t>
        </w:r>
        <w:r>
          <w:rPr>
            <w:noProof/>
            <w:webHidden/>
          </w:rPr>
          <w:fldChar w:fldCharType="end"/>
        </w:r>
      </w:hyperlink>
    </w:p>
    <w:p w14:paraId="0A9C9116" w14:textId="6E8AF436" w:rsidR="001D1F85" w:rsidRDefault="001D1F85">
      <w:pPr>
        <w:pStyle w:val="Inhopg2"/>
        <w:tabs>
          <w:tab w:val="right" w:pos="9062"/>
        </w:tabs>
        <w:rPr>
          <w:rFonts w:eastAsiaTheme="minorEastAsia" w:cstheme="minorBidi"/>
          <w:i w:val="0"/>
          <w:iCs w:val="0"/>
          <w:noProof/>
          <w:sz w:val="24"/>
          <w:szCs w:val="24"/>
          <w:lang w:eastAsia="nl-NL"/>
        </w:rPr>
      </w:pPr>
      <w:hyperlink w:anchor="_Toc215660159" w:history="1">
        <w:r w:rsidRPr="006E3862">
          <w:rPr>
            <w:rStyle w:val="Hyperlink"/>
            <w:noProof/>
          </w:rPr>
          <w:t>12.2 Sponsoring</w:t>
        </w:r>
        <w:r>
          <w:rPr>
            <w:noProof/>
            <w:webHidden/>
          </w:rPr>
          <w:tab/>
        </w:r>
        <w:r>
          <w:rPr>
            <w:noProof/>
            <w:webHidden/>
          </w:rPr>
          <w:fldChar w:fldCharType="begin"/>
        </w:r>
        <w:r>
          <w:rPr>
            <w:noProof/>
            <w:webHidden/>
          </w:rPr>
          <w:instrText xml:space="preserve"> PAGEREF _Toc215660159 \h </w:instrText>
        </w:r>
        <w:r>
          <w:rPr>
            <w:noProof/>
            <w:webHidden/>
          </w:rPr>
        </w:r>
        <w:r>
          <w:rPr>
            <w:noProof/>
            <w:webHidden/>
          </w:rPr>
          <w:fldChar w:fldCharType="separate"/>
        </w:r>
        <w:r w:rsidR="00825053">
          <w:rPr>
            <w:noProof/>
            <w:webHidden/>
          </w:rPr>
          <w:t>34</w:t>
        </w:r>
        <w:r>
          <w:rPr>
            <w:noProof/>
            <w:webHidden/>
          </w:rPr>
          <w:fldChar w:fldCharType="end"/>
        </w:r>
      </w:hyperlink>
    </w:p>
    <w:p w14:paraId="33769EFB" w14:textId="7E6F30A0" w:rsidR="001D1F85" w:rsidRDefault="001D1F85">
      <w:pPr>
        <w:pStyle w:val="Inhopg2"/>
        <w:tabs>
          <w:tab w:val="right" w:pos="9062"/>
        </w:tabs>
        <w:rPr>
          <w:rFonts w:eastAsiaTheme="minorEastAsia" w:cstheme="minorBidi"/>
          <w:i w:val="0"/>
          <w:iCs w:val="0"/>
          <w:noProof/>
          <w:sz w:val="24"/>
          <w:szCs w:val="24"/>
          <w:lang w:eastAsia="nl-NL"/>
        </w:rPr>
      </w:pPr>
      <w:hyperlink w:anchor="_Toc215660160" w:history="1">
        <w:r w:rsidRPr="006E3862">
          <w:rPr>
            <w:rStyle w:val="Hyperlink"/>
            <w:noProof/>
          </w:rPr>
          <w:t>12.3 Buitengewoon verlof</w:t>
        </w:r>
        <w:r>
          <w:rPr>
            <w:noProof/>
            <w:webHidden/>
          </w:rPr>
          <w:tab/>
        </w:r>
        <w:r>
          <w:rPr>
            <w:noProof/>
            <w:webHidden/>
          </w:rPr>
          <w:fldChar w:fldCharType="begin"/>
        </w:r>
        <w:r>
          <w:rPr>
            <w:noProof/>
            <w:webHidden/>
          </w:rPr>
          <w:instrText xml:space="preserve"> PAGEREF _Toc215660160 \h </w:instrText>
        </w:r>
        <w:r>
          <w:rPr>
            <w:noProof/>
            <w:webHidden/>
          </w:rPr>
        </w:r>
        <w:r>
          <w:rPr>
            <w:noProof/>
            <w:webHidden/>
          </w:rPr>
          <w:fldChar w:fldCharType="separate"/>
        </w:r>
        <w:r w:rsidR="00825053">
          <w:rPr>
            <w:noProof/>
            <w:webHidden/>
          </w:rPr>
          <w:t>34</w:t>
        </w:r>
        <w:r>
          <w:rPr>
            <w:noProof/>
            <w:webHidden/>
          </w:rPr>
          <w:fldChar w:fldCharType="end"/>
        </w:r>
      </w:hyperlink>
    </w:p>
    <w:p w14:paraId="68BDE08B" w14:textId="1E58A1BF" w:rsidR="001D1F85" w:rsidRDefault="001D1F85">
      <w:pPr>
        <w:pStyle w:val="Inhopg2"/>
        <w:tabs>
          <w:tab w:val="right" w:pos="9062"/>
        </w:tabs>
        <w:rPr>
          <w:rFonts w:eastAsiaTheme="minorEastAsia" w:cstheme="minorBidi"/>
          <w:i w:val="0"/>
          <w:iCs w:val="0"/>
          <w:noProof/>
          <w:sz w:val="24"/>
          <w:szCs w:val="24"/>
          <w:lang w:eastAsia="nl-NL"/>
        </w:rPr>
      </w:pPr>
      <w:hyperlink w:anchor="_Toc215660161" w:history="1">
        <w:r w:rsidRPr="006E3862">
          <w:rPr>
            <w:rStyle w:val="Hyperlink"/>
            <w:noProof/>
          </w:rPr>
          <w:t>12.4 Verzekering</w:t>
        </w:r>
        <w:r>
          <w:rPr>
            <w:noProof/>
            <w:webHidden/>
          </w:rPr>
          <w:tab/>
        </w:r>
        <w:r>
          <w:rPr>
            <w:noProof/>
            <w:webHidden/>
          </w:rPr>
          <w:fldChar w:fldCharType="begin"/>
        </w:r>
        <w:r>
          <w:rPr>
            <w:noProof/>
            <w:webHidden/>
          </w:rPr>
          <w:instrText xml:space="preserve"> PAGEREF _Toc215660161 \h </w:instrText>
        </w:r>
        <w:r>
          <w:rPr>
            <w:noProof/>
            <w:webHidden/>
          </w:rPr>
        </w:r>
        <w:r>
          <w:rPr>
            <w:noProof/>
            <w:webHidden/>
          </w:rPr>
          <w:fldChar w:fldCharType="separate"/>
        </w:r>
        <w:r w:rsidR="00825053">
          <w:rPr>
            <w:noProof/>
            <w:webHidden/>
          </w:rPr>
          <w:t>36</w:t>
        </w:r>
        <w:r>
          <w:rPr>
            <w:noProof/>
            <w:webHidden/>
          </w:rPr>
          <w:fldChar w:fldCharType="end"/>
        </w:r>
      </w:hyperlink>
    </w:p>
    <w:p w14:paraId="575C1AC6" w14:textId="01620E53" w:rsidR="001D1F85" w:rsidRDefault="001D1F85">
      <w:pPr>
        <w:pStyle w:val="Inhopg2"/>
        <w:tabs>
          <w:tab w:val="right" w:pos="9062"/>
        </w:tabs>
      </w:pPr>
      <w:hyperlink w:anchor="_Toc215660162" w:history="1">
        <w:r w:rsidRPr="006E3862">
          <w:rPr>
            <w:rStyle w:val="Hyperlink"/>
            <w:noProof/>
          </w:rPr>
          <w:t>12.5 Privacy</w:t>
        </w:r>
        <w:r>
          <w:rPr>
            <w:noProof/>
            <w:webHidden/>
          </w:rPr>
          <w:tab/>
        </w:r>
        <w:r>
          <w:rPr>
            <w:noProof/>
            <w:webHidden/>
          </w:rPr>
          <w:fldChar w:fldCharType="begin"/>
        </w:r>
        <w:r>
          <w:rPr>
            <w:noProof/>
            <w:webHidden/>
          </w:rPr>
          <w:instrText xml:space="preserve"> PAGEREF _Toc215660162 \h </w:instrText>
        </w:r>
        <w:r>
          <w:rPr>
            <w:noProof/>
            <w:webHidden/>
          </w:rPr>
        </w:r>
        <w:r>
          <w:rPr>
            <w:noProof/>
            <w:webHidden/>
          </w:rPr>
          <w:fldChar w:fldCharType="separate"/>
        </w:r>
        <w:r w:rsidR="00825053">
          <w:rPr>
            <w:noProof/>
            <w:webHidden/>
          </w:rPr>
          <w:t>36</w:t>
        </w:r>
        <w:r>
          <w:rPr>
            <w:noProof/>
            <w:webHidden/>
          </w:rPr>
          <w:fldChar w:fldCharType="end"/>
        </w:r>
      </w:hyperlink>
    </w:p>
    <w:p w14:paraId="262006AF" w14:textId="541590F7" w:rsidR="00137396" w:rsidRPr="008934FD" w:rsidRDefault="00137396" w:rsidP="00137396">
      <w:pPr>
        <w:pStyle w:val="Kop2"/>
        <w:rPr>
          <w:rFonts w:asciiTheme="minorHAnsi" w:hAnsiTheme="minorHAnsi" w:cstheme="minorHAnsi"/>
          <w:b w:val="0"/>
          <w:bCs/>
          <w:i/>
          <w:iCs/>
        </w:rPr>
      </w:pPr>
      <w:r w:rsidRPr="008934FD">
        <w:rPr>
          <w:i/>
          <w:iCs/>
          <w:lang w:eastAsia="nl-NL"/>
        </w:rPr>
        <w:t xml:space="preserve">   </w:t>
      </w:r>
      <w:r w:rsidRPr="008934FD">
        <w:rPr>
          <w:rFonts w:asciiTheme="minorHAnsi" w:hAnsiTheme="minorHAnsi" w:cstheme="minorHAnsi"/>
          <w:b w:val="0"/>
          <w:bCs/>
          <w:i/>
          <w:iCs/>
          <w:sz w:val="20"/>
          <w:szCs w:val="22"/>
        </w:rPr>
        <w:t>12.6 Meld- Overleg en Aangifteplicht (MOA) </w:t>
      </w:r>
      <w:r w:rsidR="005212A0" w:rsidRPr="008934FD">
        <w:rPr>
          <w:rFonts w:asciiTheme="minorHAnsi" w:hAnsiTheme="minorHAnsi" w:cstheme="minorHAnsi"/>
          <w:b w:val="0"/>
          <w:bCs/>
          <w:i/>
          <w:iCs/>
          <w:sz w:val="20"/>
          <w:szCs w:val="22"/>
        </w:rPr>
        <w:tab/>
      </w:r>
      <w:r w:rsidR="005212A0" w:rsidRPr="008934FD">
        <w:rPr>
          <w:rFonts w:asciiTheme="minorHAnsi" w:hAnsiTheme="minorHAnsi" w:cstheme="minorHAnsi"/>
          <w:b w:val="0"/>
          <w:bCs/>
          <w:i/>
          <w:iCs/>
          <w:sz w:val="20"/>
          <w:szCs w:val="22"/>
        </w:rPr>
        <w:tab/>
      </w:r>
      <w:r w:rsidR="005212A0" w:rsidRPr="008934FD">
        <w:rPr>
          <w:rFonts w:asciiTheme="minorHAnsi" w:hAnsiTheme="minorHAnsi" w:cstheme="minorHAnsi"/>
          <w:b w:val="0"/>
          <w:bCs/>
          <w:i/>
          <w:iCs/>
          <w:sz w:val="20"/>
          <w:szCs w:val="22"/>
        </w:rPr>
        <w:tab/>
      </w:r>
      <w:r w:rsidR="005212A0" w:rsidRPr="008934FD">
        <w:rPr>
          <w:rFonts w:asciiTheme="minorHAnsi" w:hAnsiTheme="minorHAnsi" w:cstheme="minorHAnsi"/>
          <w:b w:val="0"/>
          <w:bCs/>
          <w:i/>
          <w:iCs/>
          <w:sz w:val="20"/>
          <w:szCs w:val="22"/>
        </w:rPr>
        <w:tab/>
      </w:r>
      <w:r w:rsidR="005212A0" w:rsidRPr="008934FD">
        <w:rPr>
          <w:rFonts w:asciiTheme="minorHAnsi" w:hAnsiTheme="minorHAnsi" w:cstheme="minorHAnsi"/>
          <w:b w:val="0"/>
          <w:bCs/>
          <w:i/>
          <w:iCs/>
          <w:sz w:val="20"/>
          <w:szCs w:val="22"/>
        </w:rPr>
        <w:tab/>
      </w:r>
      <w:r w:rsidR="005212A0" w:rsidRPr="008934FD">
        <w:rPr>
          <w:rFonts w:asciiTheme="minorHAnsi" w:hAnsiTheme="minorHAnsi" w:cstheme="minorHAnsi"/>
          <w:b w:val="0"/>
          <w:bCs/>
          <w:i/>
          <w:iCs/>
          <w:sz w:val="20"/>
          <w:szCs w:val="22"/>
        </w:rPr>
        <w:tab/>
      </w:r>
      <w:r w:rsidR="005212A0" w:rsidRPr="008934FD">
        <w:rPr>
          <w:rFonts w:asciiTheme="minorHAnsi" w:hAnsiTheme="minorHAnsi" w:cstheme="minorHAnsi"/>
          <w:b w:val="0"/>
          <w:bCs/>
          <w:i/>
          <w:iCs/>
          <w:sz w:val="20"/>
          <w:szCs w:val="22"/>
        </w:rPr>
        <w:tab/>
        <w:t xml:space="preserve">        37</w:t>
      </w:r>
    </w:p>
    <w:p w14:paraId="088AFE89" w14:textId="35AD40BD" w:rsidR="00137396" w:rsidRPr="00137396" w:rsidRDefault="00137396" w:rsidP="00137396">
      <w:pPr>
        <w:rPr>
          <w:lang w:eastAsia="nl-NL"/>
        </w:rPr>
      </w:pPr>
    </w:p>
    <w:p w14:paraId="1791B156" w14:textId="3A65ED36" w:rsidR="00DD4666" w:rsidRPr="00DD4666" w:rsidRDefault="00D77F06" w:rsidP="00DD4666">
      <w:r w:rsidRPr="00053E01">
        <w:rPr>
          <w:szCs w:val="20"/>
        </w:rPr>
        <w:fldChar w:fldCharType="end"/>
      </w:r>
      <w:r w:rsidR="00DD4666" w:rsidRPr="00DD4666">
        <w:br w:type="page"/>
      </w:r>
    </w:p>
    <w:p w14:paraId="1B48901C" w14:textId="3067C231" w:rsidR="0053348C" w:rsidRPr="009C6A68" w:rsidRDefault="00CF45FC" w:rsidP="3806F450">
      <w:pPr>
        <w:pStyle w:val="Kop1"/>
      </w:pPr>
      <w:bookmarkStart w:id="3" w:name="_Toc164090276"/>
      <w:bookmarkStart w:id="4" w:name="_Toc215660104"/>
      <w:r>
        <w:rPr>
          <w:rFonts w:eastAsia="SariPro-Regular" w:cs="SariPro-Regular"/>
          <w:spacing w:val="-16"/>
          <w:kern w:val="0"/>
          <w:szCs w:val="64"/>
          <w14:ligatures w14:val="none"/>
        </w:rPr>
        <w:lastRenderedPageBreak/>
        <w:t>1. Inleiding</w:t>
      </w:r>
      <w:bookmarkEnd w:id="2"/>
      <w:bookmarkEnd w:id="3"/>
      <w:bookmarkEnd w:id="4"/>
    </w:p>
    <w:p w14:paraId="67279305" w14:textId="1F78A165" w:rsidR="00EA0F98" w:rsidRPr="009F5534" w:rsidRDefault="00CF45FC" w:rsidP="000C73A6">
      <w:pPr>
        <w:pStyle w:val="Geenafstand"/>
      </w:pPr>
      <w:r>
        <w:rPr>
          <w:rFonts w:eastAsia="Open Sans" w:cs="Open Sans"/>
          <w:color w:val="000000" w:themeColor="text1"/>
          <w:szCs w:val="20"/>
        </w:rPr>
        <w:br/>
      </w:r>
      <w:r w:rsidR="00EA0F98" w:rsidRPr="009F5534">
        <w:t xml:space="preserve">Hierbij ontvangt u de schoolgids van de openbare basisschool De Fontein. Deze schoolgids is bedoeld voor ouders die voor onze school hebben gekozen en voor hen die op zoek zijn naar een geschikte basisschool voor hun kind. </w:t>
      </w:r>
    </w:p>
    <w:p w14:paraId="5A3A329A" w14:textId="77777777" w:rsidR="00EA0F98" w:rsidRPr="009F5534" w:rsidRDefault="00EA0F98" w:rsidP="000C73A6">
      <w:pPr>
        <w:pStyle w:val="Geenafstand"/>
      </w:pPr>
    </w:p>
    <w:p w14:paraId="75FCEF03" w14:textId="060051B0" w:rsidR="000C73A6" w:rsidRPr="009F5534" w:rsidRDefault="000C73A6" w:rsidP="000C73A6">
      <w:pPr>
        <w:pStyle w:val="Geenafstand"/>
      </w:pPr>
      <w:r w:rsidRPr="009F5534">
        <w:t xml:space="preserve">De basisschooltijd is een belangrijk stuk van je leven. Voor de </w:t>
      </w:r>
      <w:r w:rsidR="004C540E">
        <w:t>leerlingen</w:t>
      </w:r>
      <w:r w:rsidRPr="009F5534">
        <w:t xml:space="preserve">, maar zeker ook voor de ouders. Acht jaar lang vertrouwt u uw kind toe aan de zorg van de leerkrachten van de basisschool. </w:t>
      </w:r>
      <w:r w:rsidRPr="009F5534">
        <w:br/>
        <w:t xml:space="preserve">Het is daarom belangrijk dat u weet wat u van </w:t>
      </w:r>
      <w:r w:rsidR="00891C5E">
        <w:t>de</w:t>
      </w:r>
      <w:r w:rsidRPr="009F5534">
        <w:t xml:space="preserve"> school </w:t>
      </w:r>
      <w:r w:rsidR="00891C5E">
        <w:t>kunt</w:t>
      </w:r>
      <w:r w:rsidRPr="009F5534">
        <w:t xml:space="preserve"> verwachten. </w:t>
      </w:r>
    </w:p>
    <w:p w14:paraId="377615D6" w14:textId="0D485D4C" w:rsidR="00661172" w:rsidRPr="00053E01" w:rsidRDefault="000C73A6" w:rsidP="00AA120A">
      <w:pPr>
        <w:pStyle w:val="Geenafstand"/>
      </w:pPr>
      <w:r w:rsidRPr="009F5534">
        <w:br/>
        <w:t xml:space="preserve">U krijgt door het lezen van deze gids een beeld van onze school. Wij hopen dat u door het lezen van </w:t>
      </w:r>
      <w:r w:rsidRPr="009F5534">
        <w:br/>
        <w:t>deze schoolgids nieuwsgierig bent geworden.</w:t>
      </w:r>
      <w:r w:rsidR="00AA120A">
        <w:t xml:space="preserve"> </w:t>
      </w:r>
      <w:r w:rsidRPr="009F5534">
        <w:t xml:space="preserve">Wij nodigen u van harte uit om eens met uw kind te komen kijken. De deur staat altijd open voor de </w:t>
      </w:r>
      <w:r w:rsidR="004C540E">
        <w:t>leerlingen</w:t>
      </w:r>
      <w:r w:rsidRPr="009F5534">
        <w:t>, maar uiteraard ook voor de ouders.</w:t>
      </w:r>
      <w:r w:rsidRPr="009F5534">
        <w:br/>
      </w:r>
      <w:r w:rsidRPr="009F5534">
        <w:br/>
      </w:r>
      <w:r w:rsidR="00661172" w:rsidRPr="00053E01">
        <w:t>Wanneer u na het lezen van deze gids nader kennis wilt maken met De Fontein, bent u van harte welkom. Neemt u dan contact op met de school voor een rondleiding en</w:t>
      </w:r>
      <w:r w:rsidR="00E36DFD" w:rsidRPr="00053E01">
        <w:t xml:space="preserve"> </w:t>
      </w:r>
      <w:r w:rsidR="00661172" w:rsidRPr="00053E01">
        <w:t>een persoonlijk gesprek.</w:t>
      </w:r>
      <w:r w:rsidR="002E2422" w:rsidRPr="00053E01">
        <w:t xml:space="preserve"> Neem ook eens een kijkje op onze website en onze </w:t>
      </w:r>
      <w:r w:rsidR="001E3252" w:rsidRPr="00053E01">
        <w:t>Facebook &amp; Instagram pagina.</w:t>
      </w:r>
    </w:p>
    <w:p w14:paraId="75A3AB6F" w14:textId="77777777" w:rsidR="002E2422" w:rsidRPr="00053E01" w:rsidRDefault="002E2422" w:rsidP="00AA120A">
      <w:pPr>
        <w:pStyle w:val="Geenafstand"/>
      </w:pPr>
    </w:p>
    <w:p w14:paraId="2BE7ACC7" w14:textId="77777777" w:rsidR="00742152" w:rsidRDefault="006D6CFE" w:rsidP="000C73A6">
      <w:pPr>
        <w:pStyle w:val="Geenafstand"/>
      </w:pPr>
      <w:r>
        <w:t xml:space="preserve">Namens alle medewerkers van </w:t>
      </w:r>
      <w:r w:rsidR="00742152">
        <w:t xml:space="preserve">De Fontein, </w:t>
      </w:r>
    </w:p>
    <w:p w14:paraId="264185ED" w14:textId="77777777" w:rsidR="00742152" w:rsidRDefault="00742152" w:rsidP="000C73A6">
      <w:pPr>
        <w:pStyle w:val="Geenafstand"/>
      </w:pPr>
    </w:p>
    <w:p w14:paraId="1EFABE4A" w14:textId="261AC6C3" w:rsidR="000C73A6" w:rsidRPr="00742152" w:rsidRDefault="00C6491D" w:rsidP="000C73A6">
      <w:pPr>
        <w:pStyle w:val="Geenafstand"/>
        <w:rPr>
          <w:i/>
          <w:iCs/>
        </w:rPr>
      </w:pPr>
      <w:r>
        <w:rPr>
          <w:i/>
          <w:iCs/>
        </w:rPr>
        <w:t>Michael Flierman</w:t>
      </w:r>
    </w:p>
    <w:p w14:paraId="09F0BFDD" w14:textId="1C86F0B9" w:rsidR="005A3817" w:rsidRDefault="000C73A6" w:rsidP="000C73A6">
      <w:pPr>
        <w:spacing w:after="0" w:line="240" w:lineRule="auto"/>
        <w:rPr>
          <w:rFonts w:eastAsia="Open Sans" w:cs="Open Sans"/>
          <w:color w:val="000000" w:themeColor="text1"/>
          <w:szCs w:val="20"/>
        </w:rPr>
      </w:pPr>
      <w:proofErr w:type="gramStart"/>
      <w:r w:rsidRPr="00742152">
        <w:rPr>
          <w:i/>
          <w:iCs/>
        </w:rPr>
        <w:t>directeur</w:t>
      </w:r>
      <w:proofErr w:type="gramEnd"/>
      <w:r w:rsidRPr="00742152">
        <w:rPr>
          <w:i/>
          <w:iCs/>
        </w:rPr>
        <w:t xml:space="preserve"> </w:t>
      </w:r>
      <w:r w:rsidR="00CF45FC">
        <w:rPr>
          <w:rFonts w:eastAsia="Open Sans" w:cs="Open Sans"/>
          <w:color w:val="000000" w:themeColor="text1"/>
          <w:szCs w:val="20"/>
        </w:rPr>
        <w:br/>
      </w:r>
      <w:r w:rsidR="00CF45FC">
        <w:rPr>
          <w:rFonts w:eastAsia="Open Sans" w:cs="Open Sans"/>
          <w:color w:val="000000" w:themeColor="text1"/>
          <w:szCs w:val="20"/>
        </w:rPr>
        <w:br/>
      </w:r>
      <w:r w:rsidR="00CF45FC">
        <w:rPr>
          <w:rFonts w:eastAsia="Open Sans" w:cs="Open Sans"/>
          <w:color w:val="000000" w:themeColor="text1"/>
          <w:szCs w:val="20"/>
        </w:rPr>
        <w:br/>
      </w:r>
      <w:r w:rsidR="00CF45FC">
        <w:rPr>
          <w:rFonts w:eastAsia="Open Sans" w:cs="Open Sans"/>
          <w:color w:val="000000" w:themeColor="text1"/>
          <w:szCs w:val="20"/>
        </w:rPr>
        <w:br/>
      </w:r>
    </w:p>
    <w:p w14:paraId="1A5388D3" w14:textId="01E42806" w:rsidR="00041B3E" w:rsidRPr="00F146C0" w:rsidRDefault="00041B3E" w:rsidP="00C56EA6">
      <w:pPr>
        <w:rPr>
          <w:rFonts w:eastAsia="SariPro-Regular" w:cs="SariPro-Regular"/>
          <w:bCs/>
          <w:spacing w:val="-16"/>
          <w:kern w:val="0"/>
          <w:sz w:val="22"/>
          <w:szCs w:val="72"/>
          <w14:ligatures w14:val="none"/>
        </w:rPr>
      </w:pPr>
      <w:bookmarkStart w:id="5" w:name="_Toc158909770"/>
      <w:r>
        <w:rPr>
          <w:rFonts w:eastAsia="SariPro-Regular" w:cs="SariPro-Regular"/>
          <w:b/>
          <w:spacing w:val="-16"/>
          <w:kern w:val="0"/>
          <w:szCs w:val="64"/>
          <w14:ligatures w14:val="none"/>
        </w:rPr>
        <w:br w:type="page"/>
      </w:r>
    </w:p>
    <w:p w14:paraId="53C2609E" w14:textId="5204B9AA" w:rsidR="00C7038B" w:rsidRPr="009C6A68" w:rsidRDefault="00CF45FC" w:rsidP="00712A82">
      <w:pPr>
        <w:pStyle w:val="Kop1"/>
        <w:rPr>
          <w:rFonts w:eastAsia="SariPro-Regular" w:cs="SariPro-Regular"/>
          <w:b/>
          <w:spacing w:val="-16"/>
          <w:kern w:val="0"/>
          <w:szCs w:val="64"/>
          <w14:ligatures w14:val="none"/>
        </w:rPr>
      </w:pPr>
      <w:bookmarkStart w:id="6" w:name="_Toc164090277"/>
      <w:bookmarkStart w:id="7" w:name="_Toc215660105"/>
      <w:r>
        <w:rPr>
          <w:rFonts w:eastAsia="SariPro-Regular" w:cs="SariPro-Regular"/>
          <w:spacing w:val="-16"/>
          <w:kern w:val="0"/>
          <w:szCs w:val="64"/>
          <w14:ligatures w14:val="none"/>
        </w:rPr>
        <w:lastRenderedPageBreak/>
        <w:t>2</w:t>
      </w:r>
      <w:r w:rsidR="003C07DC" w:rsidRPr="009C6A68">
        <w:rPr>
          <w:rFonts w:eastAsia="SariPro-Regular" w:cs="SariPro-Regular"/>
          <w:spacing w:val="-16"/>
          <w:kern w:val="0"/>
          <w:szCs w:val="64"/>
          <w14:ligatures w14:val="none"/>
        </w:rPr>
        <w:t xml:space="preserve">. </w:t>
      </w:r>
      <w:bookmarkEnd w:id="5"/>
      <w:r>
        <w:rPr>
          <w:rFonts w:eastAsia="SariPro-Regular" w:cs="SariPro-Regular"/>
          <w:spacing w:val="-16"/>
          <w:kern w:val="0"/>
          <w:szCs w:val="64"/>
          <w14:ligatures w14:val="none"/>
        </w:rPr>
        <w:t>Onze school</w:t>
      </w:r>
      <w:bookmarkEnd w:id="6"/>
      <w:bookmarkEnd w:id="7"/>
    </w:p>
    <w:p w14:paraId="06BD1BB9" w14:textId="77777777" w:rsidR="00E46E06" w:rsidRPr="00E46E06" w:rsidRDefault="00E46E06" w:rsidP="00E46E06"/>
    <w:p w14:paraId="2EF7B088" w14:textId="1098666F" w:rsidR="00ED62A2" w:rsidRPr="007A63C9" w:rsidRDefault="00CF45FC" w:rsidP="00D14BD7">
      <w:pPr>
        <w:pStyle w:val="Kop2"/>
      </w:pPr>
      <w:bookmarkStart w:id="8" w:name="_Toc158909771"/>
      <w:bookmarkStart w:id="9" w:name="_Toc164090278"/>
      <w:bookmarkStart w:id="10" w:name="_Toc215660106"/>
      <w:r>
        <w:t>2</w:t>
      </w:r>
      <w:r w:rsidR="00712A82" w:rsidRPr="007A63C9">
        <w:t xml:space="preserve">.1 </w:t>
      </w:r>
      <w:r w:rsidR="005D7E72">
        <w:tab/>
      </w:r>
      <w:bookmarkEnd w:id="8"/>
      <w:r>
        <w:t>Situering van de school</w:t>
      </w:r>
      <w:bookmarkEnd w:id="9"/>
      <w:bookmarkEnd w:id="10"/>
    </w:p>
    <w:p w14:paraId="19F7F2EA" w14:textId="7C353605" w:rsidR="00BC1F0E" w:rsidRPr="009F5534" w:rsidRDefault="00763F23" w:rsidP="00BC1F0E">
      <w:pPr>
        <w:spacing w:line="276" w:lineRule="auto"/>
        <w:rPr>
          <w:rFonts w:eastAsia="Open Sans"/>
          <w:szCs w:val="20"/>
        </w:rPr>
      </w:pPr>
      <w:r>
        <w:rPr>
          <w:rFonts w:eastAsia="Open Sans"/>
          <w:szCs w:val="20"/>
        </w:rPr>
        <w:br/>
      </w:r>
      <w:r w:rsidR="00BC1F0E" w:rsidRPr="009F5534">
        <w:rPr>
          <w:rFonts w:eastAsia="Open Sans"/>
          <w:szCs w:val="20"/>
        </w:rPr>
        <w:t xml:space="preserve">De </w:t>
      </w:r>
      <w:r w:rsidR="004C540E">
        <w:rPr>
          <w:rFonts w:eastAsia="Open Sans"/>
          <w:szCs w:val="20"/>
        </w:rPr>
        <w:t>leerlingen</w:t>
      </w:r>
      <w:r w:rsidR="00BC1F0E" w:rsidRPr="009F5534">
        <w:rPr>
          <w:rFonts w:eastAsia="Open Sans"/>
          <w:szCs w:val="20"/>
        </w:rPr>
        <w:t xml:space="preserve"> van De Fontein komen </w:t>
      </w:r>
      <w:r w:rsidR="00340AFB" w:rsidRPr="009F5534">
        <w:rPr>
          <w:rFonts w:eastAsia="Open Sans"/>
          <w:szCs w:val="20"/>
        </w:rPr>
        <w:t xml:space="preserve">voornamelijk </w:t>
      </w:r>
      <w:r w:rsidR="00BC1F0E" w:rsidRPr="009F5534">
        <w:rPr>
          <w:rFonts w:eastAsia="Open Sans"/>
          <w:szCs w:val="20"/>
        </w:rPr>
        <w:t xml:space="preserve">uit de Alkmaarse wijken Kooimeer en Overdie. De school is ontstaan op 1 augustus 1995 en is de enige openbare basisschool in dit gebied. Onze school staat open voor alle </w:t>
      </w:r>
      <w:r w:rsidR="004C540E">
        <w:rPr>
          <w:rFonts w:eastAsia="Open Sans"/>
          <w:szCs w:val="20"/>
        </w:rPr>
        <w:t>leerlingen</w:t>
      </w:r>
      <w:r w:rsidR="008968ED" w:rsidRPr="009F5534">
        <w:rPr>
          <w:rFonts w:eastAsia="Open Sans"/>
          <w:szCs w:val="20"/>
        </w:rPr>
        <w:t>,</w:t>
      </w:r>
      <w:r w:rsidR="00BC1F0E" w:rsidRPr="009F5534">
        <w:rPr>
          <w:rFonts w:eastAsia="Open Sans"/>
          <w:szCs w:val="20"/>
        </w:rPr>
        <w:t xml:space="preserve"> ongeacht geloof, sociale of etnische achtergrond. De Fontein telt zo’n 1</w:t>
      </w:r>
      <w:r w:rsidR="008968ED" w:rsidRPr="009F5534">
        <w:rPr>
          <w:rFonts w:eastAsia="Open Sans"/>
          <w:szCs w:val="20"/>
        </w:rPr>
        <w:t>0</w:t>
      </w:r>
      <w:r w:rsidR="00BC1F0E" w:rsidRPr="009F5534">
        <w:rPr>
          <w:rFonts w:eastAsia="Open Sans"/>
          <w:szCs w:val="20"/>
        </w:rPr>
        <w:t xml:space="preserve">0 </w:t>
      </w:r>
      <w:r w:rsidR="004C540E">
        <w:rPr>
          <w:rFonts w:eastAsia="Open Sans"/>
          <w:szCs w:val="20"/>
        </w:rPr>
        <w:t>leerlingen</w:t>
      </w:r>
      <w:r w:rsidR="00BC1F0E" w:rsidRPr="009F5534">
        <w:rPr>
          <w:rFonts w:eastAsia="Open Sans"/>
          <w:szCs w:val="20"/>
        </w:rPr>
        <w:t>.</w:t>
      </w:r>
    </w:p>
    <w:p w14:paraId="582EB7EC" w14:textId="0F7736EB" w:rsidR="00BC1F0E" w:rsidRPr="009F5534" w:rsidRDefault="00BC1F0E" w:rsidP="00BC1F0E">
      <w:pPr>
        <w:spacing w:line="276" w:lineRule="auto"/>
        <w:rPr>
          <w:rFonts w:eastAsia="Open Sans"/>
          <w:szCs w:val="20"/>
        </w:rPr>
      </w:pPr>
      <w:r w:rsidRPr="009F5534">
        <w:rPr>
          <w:rFonts w:eastAsia="Open Sans"/>
          <w:szCs w:val="20"/>
        </w:rPr>
        <w:t xml:space="preserve">Wij hebben kleine groepen waarin een veilig klimaat heerst, waar de </w:t>
      </w:r>
      <w:r w:rsidR="004C540E">
        <w:rPr>
          <w:rFonts w:eastAsia="Open Sans"/>
          <w:szCs w:val="20"/>
        </w:rPr>
        <w:t>leerlingen</w:t>
      </w:r>
      <w:r w:rsidRPr="009F5534">
        <w:rPr>
          <w:rFonts w:eastAsia="Open Sans"/>
          <w:szCs w:val="20"/>
        </w:rPr>
        <w:t xml:space="preserve"> worden gezien en het werken op eigen niveau wordt gewaarborgd. </w:t>
      </w:r>
    </w:p>
    <w:p w14:paraId="0CA42F9B" w14:textId="77777777" w:rsidR="00352376" w:rsidRPr="007653B6" w:rsidRDefault="00352376" w:rsidP="00C41267">
      <w:pPr>
        <w:spacing w:after="0" w:line="276" w:lineRule="auto"/>
        <w:rPr>
          <w:rFonts w:eastAsia="Open Sans"/>
          <w:b/>
          <w:bCs/>
          <w:szCs w:val="20"/>
        </w:rPr>
      </w:pPr>
      <w:r w:rsidRPr="007653B6">
        <w:rPr>
          <w:rFonts w:eastAsia="Open Sans"/>
          <w:b/>
          <w:bCs/>
          <w:szCs w:val="20"/>
        </w:rPr>
        <w:t>Schooltijden</w:t>
      </w:r>
    </w:p>
    <w:p w14:paraId="7F0DC731" w14:textId="77777777" w:rsidR="00352376" w:rsidRPr="009F5534" w:rsidRDefault="00352376" w:rsidP="00C41267">
      <w:pPr>
        <w:spacing w:after="0" w:line="276" w:lineRule="auto"/>
        <w:rPr>
          <w:rFonts w:eastAsia="Open Sans"/>
          <w:szCs w:val="20"/>
        </w:rPr>
      </w:pPr>
      <w:r w:rsidRPr="009F5534">
        <w:rPr>
          <w:rFonts w:eastAsia="Open Sans"/>
          <w:szCs w:val="20"/>
        </w:rPr>
        <w:t>Wij hanteren de volgende schooltijden:</w:t>
      </w:r>
    </w:p>
    <w:p w14:paraId="5B65C451" w14:textId="77777777" w:rsidR="00352376" w:rsidRPr="009F5534" w:rsidRDefault="00352376" w:rsidP="00C41267">
      <w:pPr>
        <w:spacing w:after="0" w:line="276" w:lineRule="auto"/>
        <w:rPr>
          <w:rFonts w:eastAsia="Open Sans"/>
          <w:szCs w:val="20"/>
        </w:rPr>
      </w:pPr>
      <w:r w:rsidRPr="009F5534">
        <w:rPr>
          <w:rFonts w:eastAsia="Open Sans"/>
          <w:szCs w:val="20"/>
        </w:rPr>
        <w:t>Groep 1 t/m 8</w:t>
      </w:r>
    </w:p>
    <w:p w14:paraId="373D8CA8" w14:textId="77777777" w:rsidR="00C41267" w:rsidRDefault="00352376" w:rsidP="00C41267">
      <w:pPr>
        <w:spacing w:after="0" w:line="276" w:lineRule="auto"/>
        <w:rPr>
          <w:rFonts w:eastAsia="Open Sans"/>
          <w:szCs w:val="20"/>
        </w:rPr>
      </w:pPr>
      <w:r w:rsidRPr="009F5534">
        <w:rPr>
          <w:rFonts w:eastAsia="Open Sans"/>
          <w:szCs w:val="20"/>
        </w:rPr>
        <w:t>Maandag t/m vrijdag: 8.30 – 14.00 uur</w:t>
      </w:r>
    </w:p>
    <w:p w14:paraId="0947824B" w14:textId="77777777" w:rsidR="00545014" w:rsidRPr="009F5534" w:rsidRDefault="00545014" w:rsidP="00C41267">
      <w:pPr>
        <w:spacing w:after="0" w:line="276" w:lineRule="auto"/>
        <w:rPr>
          <w:rFonts w:eastAsia="Open Sans"/>
          <w:szCs w:val="20"/>
        </w:rPr>
      </w:pPr>
    </w:p>
    <w:p w14:paraId="31F664D4" w14:textId="1FF0AA43" w:rsidR="00C41267" w:rsidRDefault="00545014" w:rsidP="00C41267">
      <w:pPr>
        <w:spacing w:after="0" w:line="276" w:lineRule="auto"/>
        <w:rPr>
          <w:rFonts w:eastAsia="Open Sans"/>
          <w:szCs w:val="20"/>
        </w:rPr>
      </w:pPr>
      <w:r w:rsidRPr="00545014">
        <w:rPr>
          <w:rFonts w:eastAsia="Open Sans"/>
          <w:szCs w:val="20"/>
        </w:rPr>
        <w:t>De schooldeuren gaan ‘s morgens open om 8.2</w:t>
      </w:r>
      <w:r>
        <w:rPr>
          <w:rFonts w:eastAsia="Open Sans"/>
          <w:szCs w:val="20"/>
        </w:rPr>
        <w:t>5</w:t>
      </w:r>
      <w:r w:rsidRPr="00545014">
        <w:rPr>
          <w:rFonts w:eastAsia="Open Sans"/>
          <w:szCs w:val="20"/>
        </w:rPr>
        <w:t xml:space="preserve"> uur. De </w:t>
      </w:r>
      <w:r w:rsidR="004C540E">
        <w:rPr>
          <w:rFonts w:eastAsia="Open Sans"/>
          <w:szCs w:val="20"/>
        </w:rPr>
        <w:t>leerlingen</w:t>
      </w:r>
      <w:r w:rsidRPr="00545014">
        <w:rPr>
          <w:rFonts w:eastAsia="Open Sans"/>
          <w:szCs w:val="20"/>
        </w:rPr>
        <w:t xml:space="preserve"> kunnen dan naar binnen en u kunt eventueel kort iets bespreken met de leerkracht. </w:t>
      </w:r>
      <w:r w:rsidR="00384724">
        <w:rPr>
          <w:rFonts w:eastAsia="Open Sans"/>
          <w:szCs w:val="20"/>
        </w:rPr>
        <w:t xml:space="preserve">Om 8.30 uur </w:t>
      </w:r>
      <w:r w:rsidRPr="00545014">
        <w:rPr>
          <w:rFonts w:eastAsia="Open Sans"/>
          <w:szCs w:val="20"/>
        </w:rPr>
        <w:t>beginnen</w:t>
      </w:r>
      <w:r w:rsidR="001B29A1">
        <w:rPr>
          <w:rFonts w:eastAsia="Open Sans"/>
          <w:szCs w:val="20"/>
        </w:rPr>
        <w:t xml:space="preserve"> we</w:t>
      </w:r>
      <w:r w:rsidRPr="00545014">
        <w:rPr>
          <w:rFonts w:eastAsia="Open Sans"/>
          <w:szCs w:val="20"/>
        </w:rPr>
        <w:t xml:space="preserve"> met de lessen. Wij werken met een continurooster volgens het 5-gelijkdagen model. </w:t>
      </w:r>
      <w:r w:rsidR="004C540E">
        <w:rPr>
          <w:rFonts w:eastAsia="Open Sans"/>
          <w:szCs w:val="20"/>
        </w:rPr>
        <w:t>Leerlingen</w:t>
      </w:r>
      <w:r w:rsidRPr="00545014">
        <w:rPr>
          <w:rFonts w:eastAsia="Open Sans"/>
          <w:szCs w:val="20"/>
        </w:rPr>
        <w:t xml:space="preserve"> eten met hun eigen groep en leerkracht. Daarnaast hebben de </w:t>
      </w:r>
      <w:r w:rsidR="004C540E">
        <w:rPr>
          <w:rFonts w:eastAsia="Open Sans"/>
          <w:szCs w:val="20"/>
        </w:rPr>
        <w:t>leerlingen</w:t>
      </w:r>
      <w:r w:rsidRPr="00545014">
        <w:rPr>
          <w:rFonts w:eastAsia="Open Sans"/>
          <w:szCs w:val="20"/>
        </w:rPr>
        <w:t xml:space="preserve"> 2x 15 minuten pauze. Om 10.15 uur en rond 12.00 uur. </w:t>
      </w:r>
      <w:r w:rsidR="004C540E">
        <w:rPr>
          <w:rFonts w:eastAsia="Open Sans"/>
          <w:szCs w:val="20"/>
        </w:rPr>
        <w:t>Leerlingen</w:t>
      </w:r>
      <w:r w:rsidRPr="00545014">
        <w:rPr>
          <w:rFonts w:eastAsia="Open Sans"/>
          <w:szCs w:val="20"/>
        </w:rPr>
        <w:t xml:space="preserve"> gaan gemiddeld 940 lesuren, en 37,6 schoolweken, per jaar naar school.</w:t>
      </w:r>
    </w:p>
    <w:p w14:paraId="517347D0" w14:textId="77777777" w:rsidR="00545014" w:rsidRPr="009F5534" w:rsidRDefault="00545014" w:rsidP="00C41267">
      <w:pPr>
        <w:spacing w:after="0" w:line="276" w:lineRule="auto"/>
        <w:rPr>
          <w:rFonts w:eastAsia="Open Sans"/>
          <w:szCs w:val="20"/>
        </w:rPr>
      </w:pPr>
    </w:p>
    <w:p w14:paraId="6A793674" w14:textId="6D865D78" w:rsidR="00BC1F0E" w:rsidRPr="009F5534" w:rsidRDefault="00BC1F0E" w:rsidP="00352376">
      <w:pPr>
        <w:spacing w:line="276" w:lineRule="auto"/>
        <w:rPr>
          <w:rFonts w:eastAsia="Open Sans"/>
          <w:szCs w:val="20"/>
        </w:rPr>
      </w:pPr>
      <w:r w:rsidRPr="009F5534">
        <w:rPr>
          <w:rFonts w:eastAsia="Open Sans"/>
          <w:szCs w:val="20"/>
        </w:rPr>
        <w:t>In het schoolgebouw hebben wij acht leslokalen,</w:t>
      </w:r>
      <w:r w:rsidR="008968ED" w:rsidRPr="009F5534">
        <w:rPr>
          <w:rFonts w:eastAsia="Open Sans"/>
          <w:szCs w:val="20"/>
        </w:rPr>
        <w:t xml:space="preserve"> een aula</w:t>
      </w:r>
      <w:r w:rsidRPr="009F5534">
        <w:rPr>
          <w:rFonts w:eastAsia="Open Sans"/>
          <w:szCs w:val="20"/>
        </w:rPr>
        <w:t xml:space="preserve">, een </w:t>
      </w:r>
      <w:r w:rsidR="008968ED" w:rsidRPr="009F5534">
        <w:rPr>
          <w:rFonts w:eastAsia="Open Sans"/>
          <w:szCs w:val="20"/>
        </w:rPr>
        <w:t>atelier</w:t>
      </w:r>
      <w:r w:rsidRPr="009F5534">
        <w:rPr>
          <w:rFonts w:eastAsia="Open Sans"/>
          <w:szCs w:val="20"/>
        </w:rPr>
        <w:t>-lokaal, en een gymzaal</w:t>
      </w:r>
      <w:r w:rsidR="00B0016C" w:rsidRPr="009F5534">
        <w:rPr>
          <w:rFonts w:eastAsia="Open Sans"/>
          <w:szCs w:val="20"/>
        </w:rPr>
        <w:t xml:space="preserve"> aangrenzend aan het schoolplein</w:t>
      </w:r>
      <w:r w:rsidRPr="009F5534">
        <w:rPr>
          <w:rFonts w:eastAsia="Open Sans"/>
          <w:szCs w:val="20"/>
        </w:rPr>
        <w:t xml:space="preserve">. In het midden van de school ligt een ruime patio. Hier doen we met de </w:t>
      </w:r>
      <w:r w:rsidR="004C540E">
        <w:rPr>
          <w:rFonts w:eastAsia="Open Sans"/>
          <w:szCs w:val="20"/>
        </w:rPr>
        <w:t>leerlingen</w:t>
      </w:r>
      <w:r w:rsidRPr="009F5534">
        <w:rPr>
          <w:rFonts w:eastAsia="Open Sans"/>
          <w:szCs w:val="20"/>
        </w:rPr>
        <w:t xml:space="preserve"> </w:t>
      </w:r>
      <w:r w:rsidR="00FC35BD" w:rsidRPr="009F5534">
        <w:rPr>
          <w:rFonts w:eastAsia="Open Sans"/>
          <w:szCs w:val="20"/>
        </w:rPr>
        <w:t xml:space="preserve">verschillende </w:t>
      </w:r>
      <w:r w:rsidRPr="009F5534">
        <w:rPr>
          <w:rFonts w:eastAsia="Open Sans"/>
          <w:szCs w:val="20"/>
        </w:rPr>
        <w:t xml:space="preserve">buitenactiviteiten. </w:t>
      </w:r>
    </w:p>
    <w:p w14:paraId="66B8E3BD" w14:textId="3DCAC803" w:rsidR="00794829" w:rsidRPr="009F5534" w:rsidRDefault="00794829" w:rsidP="36B48972">
      <w:pPr>
        <w:spacing w:line="276" w:lineRule="auto"/>
        <w:rPr>
          <w:rFonts w:eastAsia="Open Sans"/>
        </w:rPr>
      </w:pPr>
      <w:r w:rsidRPr="36B48972">
        <w:rPr>
          <w:rFonts w:eastAsia="Open Sans"/>
        </w:rPr>
        <w:t>We vormen in ons gebouw een kindcentrum samen met Klein Alkmaar. Zij bieden peuteropvang</w:t>
      </w:r>
      <w:r w:rsidR="006431F3" w:rsidRPr="36B48972">
        <w:rPr>
          <w:rFonts w:eastAsia="Open Sans"/>
        </w:rPr>
        <w:t xml:space="preserve"> voor 2-</w:t>
      </w:r>
      <w:proofErr w:type="gramStart"/>
      <w:r w:rsidR="006431F3" w:rsidRPr="36B48972">
        <w:rPr>
          <w:rFonts w:eastAsia="Open Sans"/>
        </w:rPr>
        <w:t>3 jarigen</w:t>
      </w:r>
      <w:proofErr w:type="gramEnd"/>
      <w:r w:rsidRPr="36B48972">
        <w:rPr>
          <w:rFonts w:eastAsia="Open Sans"/>
        </w:rPr>
        <w:t>, dagopvang voor 0-</w:t>
      </w:r>
      <w:proofErr w:type="gramStart"/>
      <w:r w:rsidRPr="36B48972">
        <w:rPr>
          <w:rFonts w:eastAsia="Open Sans"/>
        </w:rPr>
        <w:t>4 jarigen</w:t>
      </w:r>
      <w:proofErr w:type="gramEnd"/>
      <w:r w:rsidRPr="36B48972">
        <w:rPr>
          <w:rFonts w:eastAsia="Open Sans"/>
        </w:rPr>
        <w:t xml:space="preserve"> en buitenschoolse opvang (BSO) voor </w:t>
      </w:r>
      <w:r w:rsidR="004C540E" w:rsidRPr="36B48972">
        <w:rPr>
          <w:rFonts w:eastAsia="Open Sans"/>
        </w:rPr>
        <w:t>leerlingen</w:t>
      </w:r>
      <w:r w:rsidR="006431F3" w:rsidRPr="36B48972">
        <w:rPr>
          <w:rFonts w:eastAsia="Open Sans"/>
        </w:rPr>
        <w:t xml:space="preserve"> van 4-12 jaar</w:t>
      </w:r>
      <w:r w:rsidRPr="36B48972">
        <w:rPr>
          <w:rFonts w:eastAsia="Open Sans"/>
        </w:rPr>
        <w:t xml:space="preserve">. </w:t>
      </w:r>
      <w:r w:rsidR="003C0695" w:rsidRPr="36B48972">
        <w:rPr>
          <w:rFonts w:eastAsia="Open Sans"/>
        </w:rPr>
        <w:t>We zorgen samen voor een naadloze overgang van opvang naar onderwijs.</w:t>
      </w:r>
    </w:p>
    <w:p w14:paraId="076EE807" w14:textId="0D37B6D6" w:rsidR="004F20A0" w:rsidRPr="009F5534" w:rsidRDefault="00BC1F0E" w:rsidP="00BC1F0E">
      <w:pPr>
        <w:spacing w:line="276" w:lineRule="auto"/>
        <w:rPr>
          <w:rFonts w:eastAsia="Open Sans"/>
          <w:szCs w:val="20"/>
        </w:rPr>
      </w:pPr>
      <w:r w:rsidRPr="009F5534">
        <w:rPr>
          <w:rFonts w:eastAsia="Open Sans"/>
          <w:szCs w:val="20"/>
        </w:rPr>
        <w:t>Wij vinden het belangrijk dat de school en de schoolomgeving samen aansluiten. Daarom doen wij als</w:t>
      </w:r>
      <w:r w:rsidR="00AB39E6" w:rsidRPr="009F5534">
        <w:rPr>
          <w:rFonts w:eastAsia="Open Sans"/>
          <w:szCs w:val="20"/>
        </w:rPr>
        <w:t xml:space="preserve"> </w:t>
      </w:r>
      <w:r w:rsidRPr="009F5534">
        <w:rPr>
          <w:rFonts w:eastAsia="Open Sans"/>
          <w:szCs w:val="20"/>
        </w:rPr>
        <w:t>school mee aan veel buitenschoolse activiteiten.</w:t>
      </w:r>
    </w:p>
    <w:p w14:paraId="7236CA01" w14:textId="77777777" w:rsidR="0056585B" w:rsidRPr="00A10FB0" w:rsidRDefault="0056585B" w:rsidP="3806F450">
      <w:pPr>
        <w:rPr>
          <w:rFonts w:eastAsia="Open Sans" w:cs="Open Sans"/>
          <w:color w:val="000000" w:themeColor="text1"/>
          <w:szCs w:val="20"/>
        </w:rPr>
      </w:pPr>
    </w:p>
    <w:p w14:paraId="016B5A3C" w14:textId="4FD0A222" w:rsidR="00FE52C4" w:rsidRDefault="00CF45FC" w:rsidP="00D14BD7">
      <w:pPr>
        <w:pStyle w:val="Kop2"/>
      </w:pPr>
      <w:bookmarkStart w:id="11" w:name="_Toc158909772"/>
      <w:bookmarkStart w:id="12" w:name="_Toc164090279"/>
      <w:bookmarkStart w:id="13" w:name="_Toc215660107"/>
      <w:r>
        <w:t>2</w:t>
      </w:r>
      <w:r w:rsidR="5B425B67" w:rsidRPr="00763F23">
        <w:t xml:space="preserve">.2 </w:t>
      </w:r>
      <w:r w:rsidR="005D7E72">
        <w:tab/>
      </w:r>
      <w:bookmarkEnd w:id="11"/>
      <w:r>
        <w:t>Waar de school voor staat</w:t>
      </w:r>
      <w:bookmarkEnd w:id="12"/>
      <w:bookmarkEnd w:id="13"/>
    </w:p>
    <w:p w14:paraId="0F2338BD" w14:textId="77777777" w:rsidR="009F5534" w:rsidRDefault="009F5534" w:rsidP="009F5534">
      <w:r>
        <w:t>De Fontein is een openbare school voor ieder kind, met welke achtergrond dan ook. Een school met ruimte voor verschillende ideeën en aandacht voor elk individu.</w:t>
      </w:r>
    </w:p>
    <w:p w14:paraId="3B914E3D" w14:textId="77777777" w:rsidR="009F5534" w:rsidRDefault="009F5534" w:rsidP="009F5534">
      <w:r>
        <w:t>Het onderwijs in onze school is steeds in beweging. We proberen in onze school vernieuwend en onderscheidend bezig te zijn, waarbij we bewaken dat goede zaken uit het verleden behouden blijven.</w:t>
      </w:r>
    </w:p>
    <w:p w14:paraId="5280DC8F" w14:textId="77777777" w:rsidR="00053E01" w:rsidRDefault="00053E01">
      <w:r>
        <w:br w:type="page"/>
      </w:r>
    </w:p>
    <w:p w14:paraId="74AF270E" w14:textId="30629F2A" w:rsidR="009F5534" w:rsidRDefault="009F5534" w:rsidP="009F5534">
      <w:r>
        <w:lastRenderedPageBreak/>
        <w:t>De Fontein is ondernemend en resultaatgericht. We besteden veel aandacht aan basisvaardigheden, zoals taal, lezen en rekenen. Vooral lezen en taal zijn in onze maatschappij een onmisbare vaardigheid. Op alle terreinen zijn er doorgaande leerlijnen: leerlijnen, die bij vakgebieden horen (bijvoorbeeld lezen, rekenen), maar ook aan vaardigheden (bijvoorbeeld samenwerken, zelfstandig werken) en de sociaal-emotionele ontwikkeling.</w:t>
      </w:r>
    </w:p>
    <w:p w14:paraId="039369E0" w14:textId="7CC5CD76" w:rsidR="00C02FBA" w:rsidRDefault="009F5534" w:rsidP="009F5534">
      <w:r>
        <w:t xml:space="preserve">Waar mogelijk wordt binnen het onderwijs gedifferentieerd. Daarbij kijken wij wat </w:t>
      </w:r>
      <w:r w:rsidR="004C540E">
        <w:t>leerlingen</w:t>
      </w:r>
      <w:r>
        <w:t xml:space="preserve"> kunnen: wie extra hulp of tijd nodig heeft, krijgt dat zoveel mogelijk binnen de eigen groep – en wie meer mogelijkheden heeft wordt uitgedaagd om zich breder te ontwikkelen. Op allerlei gebieden wordt ICT binnen het onderwijs ingezet. Naast dit alles vinden wij het belangrijk dat </w:t>
      </w:r>
      <w:r w:rsidR="004C540E">
        <w:t>leerlingen</w:t>
      </w:r>
      <w:r>
        <w:t xml:space="preserve"> bezig zijn met sport en in aanraking komen met cultuur, natuur en techniek.</w:t>
      </w:r>
    </w:p>
    <w:p w14:paraId="067AFEEA" w14:textId="77777777" w:rsidR="008F3291" w:rsidRPr="008F3291" w:rsidRDefault="008F3291" w:rsidP="008F3291">
      <w:pPr>
        <w:rPr>
          <w:b/>
          <w:bCs/>
        </w:rPr>
      </w:pPr>
      <w:r w:rsidRPr="008F3291">
        <w:rPr>
          <w:b/>
          <w:bCs/>
        </w:rPr>
        <w:t>Pedagogisch klimaat</w:t>
      </w:r>
    </w:p>
    <w:p w14:paraId="534B39FF" w14:textId="63B3E263" w:rsidR="00FE52C4" w:rsidRPr="00053E01" w:rsidRDefault="00635037" w:rsidP="00053E01">
      <w:r>
        <w:t>De Fontein</w:t>
      </w:r>
      <w:r w:rsidR="008F3291">
        <w:t xml:space="preserve"> </w:t>
      </w:r>
      <w:r w:rsidR="00010E5F">
        <w:t>biedt</w:t>
      </w:r>
      <w:r w:rsidR="008F3291">
        <w:t xml:space="preserve"> omgeving waar </w:t>
      </w:r>
      <w:r w:rsidR="004C540E">
        <w:t>leerlingen</w:t>
      </w:r>
      <w:r w:rsidR="008F3291">
        <w:t xml:space="preserve">, ouders en leerkrachten zich gerespecteerd en veilig voelen. Er wordt ingespeeld op culturele en maatschappelijke verschillen. Juist die verschillen vormen een rijke leeromgeving voor onze </w:t>
      </w:r>
      <w:r w:rsidR="004C540E">
        <w:t>leerlingen</w:t>
      </w:r>
      <w:r w:rsidR="008F3291">
        <w:t>. Met duidelijke schoolregels bieden wij een goede structuur, waardoor het gedrag van de hele schoolbevolking positief wordt beïnvloed. Humor en relativeringsvermogen zijn daarbij belangrijke instrumenten. De school streeft ernaar de zelfredzaamheid bij de leerlingen te bevorderen. Bij ons aannamebeleid kijken wij zorgvuldig of het kind op onze school op zijn plaats is.</w:t>
      </w:r>
    </w:p>
    <w:p w14:paraId="26A1BBFD" w14:textId="77777777" w:rsidR="001E12F8" w:rsidRDefault="001E12F8">
      <w:pPr>
        <w:rPr>
          <w:rFonts w:eastAsia="Open Sans"/>
          <w:szCs w:val="20"/>
        </w:rPr>
      </w:pPr>
      <w:r>
        <w:rPr>
          <w:rFonts w:eastAsia="Open Sans"/>
          <w:szCs w:val="20"/>
        </w:rPr>
        <w:br w:type="page"/>
      </w:r>
    </w:p>
    <w:p w14:paraId="16B1D43E" w14:textId="6D3192F5" w:rsidR="001E12F8" w:rsidRDefault="009154D1" w:rsidP="001E12F8">
      <w:pPr>
        <w:pStyle w:val="Kop1"/>
        <w:rPr>
          <w:rFonts w:eastAsia="SariPro-Regular" w:cs="SariPro-Regular"/>
          <w:b/>
          <w:spacing w:val="-16"/>
          <w:kern w:val="0"/>
          <w:szCs w:val="64"/>
          <w14:ligatures w14:val="none"/>
        </w:rPr>
      </w:pPr>
      <w:bookmarkStart w:id="14" w:name="_Toc215660108"/>
      <w:r>
        <w:rPr>
          <w:rFonts w:eastAsia="SariPro-Regular" w:cs="SariPro-Regular"/>
          <w:spacing w:val="-16"/>
          <w:kern w:val="0"/>
          <w:szCs w:val="64"/>
          <w14:ligatures w14:val="none"/>
        </w:rPr>
        <w:lastRenderedPageBreak/>
        <w:t>3</w:t>
      </w:r>
      <w:r w:rsidR="001E12F8" w:rsidRPr="009C6A68">
        <w:rPr>
          <w:rFonts w:eastAsia="SariPro-Regular" w:cs="SariPro-Regular"/>
          <w:spacing w:val="-16"/>
          <w:kern w:val="0"/>
          <w:szCs w:val="64"/>
          <w14:ligatures w14:val="none"/>
        </w:rPr>
        <w:t xml:space="preserve">. </w:t>
      </w:r>
      <w:r w:rsidR="001E12F8">
        <w:rPr>
          <w:rFonts w:eastAsia="SariPro-Regular" w:cs="SariPro-Regular"/>
          <w:spacing w:val="-16"/>
          <w:kern w:val="0"/>
          <w:szCs w:val="64"/>
          <w14:ligatures w14:val="none"/>
        </w:rPr>
        <w:t>Ons onderwijs</w:t>
      </w:r>
      <w:bookmarkEnd w:id="14"/>
    </w:p>
    <w:p w14:paraId="2B944310" w14:textId="77777777" w:rsidR="009154D1" w:rsidRDefault="009154D1" w:rsidP="00D14BD7">
      <w:pPr>
        <w:pStyle w:val="Kop2"/>
      </w:pPr>
    </w:p>
    <w:p w14:paraId="2325A07B" w14:textId="77777777" w:rsidR="007B7097" w:rsidRDefault="009154D1" w:rsidP="00D14BD7">
      <w:pPr>
        <w:pStyle w:val="Kop2"/>
        <w:rPr>
          <w:rFonts w:cs="Open Sans Light"/>
        </w:rPr>
      </w:pPr>
      <w:bookmarkStart w:id="15" w:name="_Toc215660109"/>
      <w:r>
        <w:t>3.1</w:t>
      </w:r>
      <w:r w:rsidRPr="00763F23">
        <w:t xml:space="preserve"> </w:t>
      </w:r>
      <w:r>
        <w:tab/>
      </w:r>
      <w:r w:rsidR="002E1B43">
        <w:t>Vakken en methodes</w:t>
      </w:r>
      <w:bookmarkEnd w:id="15"/>
      <w:r w:rsidR="001C20C7">
        <w:br/>
      </w:r>
    </w:p>
    <w:p w14:paraId="1FB6A540" w14:textId="77777777" w:rsidR="007B7097" w:rsidRPr="00523B22" w:rsidRDefault="007B7097" w:rsidP="00523B22">
      <w:pPr>
        <w:rPr>
          <w:b/>
          <w:bCs/>
        </w:rPr>
      </w:pPr>
      <w:r w:rsidRPr="00523B22">
        <w:rPr>
          <w:b/>
          <w:bCs/>
        </w:rPr>
        <w:t>Taal en begrijpend lezen</w:t>
      </w:r>
    </w:p>
    <w:p w14:paraId="5CF2194D" w14:textId="39237119" w:rsidR="007B7097" w:rsidRPr="007B7097" w:rsidRDefault="007B7097" w:rsidP="00523B22">
      <w:pPr>
        <w:rPr>
          <w:b/>
        </w:rPr>
      </w:pPr>
      <w:r w:rsidRPr="007B7097">
        <w:t xml:space="preserve"> De kleuters en peuters werken samen met de methode Ko Totaal. </w:t>
      </w:r>
    </w:p>
    <w:p w14:paraId="4EC187A6" w14:textId="10C639FB" w:rsidR="007B7097" w:rsidRPr="007B7097" w:rsidRDefault="007B7097" w:rsidP="00523B22">
      <w:pPr>
        <w:rPr>
          <w:b/>
        </w:rPr>
      </w:pPr>
      <w:r w:rsidRPr="007B7097">
        <w:t xml:space="preserve">In de groepen </w:t>
      </w:r>
      <w:proofErr w:type="gramStart"/>
      <w:r w:rsidRPr="007B7097">
        <w:t xml:space="preserve">1  </w:t>
      </w:r>
      <w:r w:rsidR="009B044D">
        <w:t>t</w:t>
      </w:r>
      <w:proofErr w:type="gramEnd"/>
      <w:r w:rsidR="009B044D">
        <w:t>/m</w:t>
      </w:r>
      <w:r w:rsidRPr="007B7097">
        <w:t xml:space="preserve"> 3 werken we met het programma LOGO3000 aan woordenschat. </w:t>
      </w:r>
    </w:p>
    <w:p w14:paraId="778B5B93" w14:textId="77777777" w:rsidR="00C25A0A" w:rsidRPr="007B7097" w:rsidRDefault="00C25A0A" w:rsidP="00523B22">
      <w:pPr>
        <w:rPr>
          <w:b/>
        </w:rPr>
      </w:pPr>
      <w:r w:rsidRPr="007B7097">
        <w:t xml:space="preserve">In groep 3 werken we met de taal-leesmethode Lijn3. </w:t>
      </w:r>
    </w:p>
    <w:p w14:paraId="717DBBA0" w14:textId="2F02394E" w:rsidR="007B7097" w:rsidRPr="007B7097" w:rsidRDefault="007B7097" w:rsidP="00523B22">
      <w:pPr>
        <w:rPr>
          <w:b/>
        </w:rPr>
      </w:pPr>
      <w:r w:rsidRPr="007B7097">
        <w:t xml:space="preserve">In de groepen 4 </w:t>
      </w:r>
      <w:r w:rsidR="009B044D">
        <w:t>t/m</w:t>
      </w:r>
      <w:r w:rsidRPr="007B7097">
        <w:t xml:space="preserve"> 8 werken met het woordenschatprogramma Met </w:t>
      </w:r>
      <w:r w:rsidR="00C25A0A">
        <w:t>W</w:t>
      </w:r>
      <w:r w:rsidRPr="007B7097">
        <w:t xml:space="preserve">oorden in de </w:t>
      </w:r>
      <w:r w:rsidR="00C25A0A">
        <w:t>W</w:t>
      </w:r>
      <w:r w:rsidRPr="007B7097">
        <w:t xml:space="preserve">eer.  </w:t>
      </w:r>
    </w:p>
    <w:p w14:paraId="66CD1FE2" w14:textId="2403BA0D" w:rsidR="007B7097" w:rsidRPr="007B7097" w:rsidRDefault="007B7097" w:rsidP="00523B22">
      <w:pPr>
        <w:rPr>
          <w:b/>
        </w:rPr>
      </w:pPr>
      <w:r w:rsidRPr="007B7097">
        <w:t xml:space="preserve">In de groepen 4 </w:t>
      </w:r>
      <w:r w:rsidR="00C25A0A">
        <w:t>t/m</w:t>
      </w:r>
      <w:r w:rsidRPr="007B7097">
        <w:t xml:space="preserve"> 8 werken we met de taal</w:t>
      </w:r>
      <w:r w:rsidR="00E135FA">
        <w:t>- en spellings</w:t>
      </w:r>
      <w:r w:rsidRPr="007B7097">
        <w:t xml:space="preserve">methode STAAL. </w:t>
      </w:r>
    </w:p>
    <w:p w14:paraId="664D1384" w14:textId="5E20ECB4" w:rsidR="007B7097" w:rsidRPr="007B7097" w:rsidRDefault="007B7097" w:rsidP="00523B22">
      <w:pPr>
        <w:rPr>
          <w:b/>
        </w:rPr>
      </w:pPr>
      <w:r w:rsidRPr="007B7097">
        <w:t xml:space="preserve">Voor het </w:t>
      </w:r>
      <w:r w:rsidR="00A75BDA">
        <w:t xml:space="preserve">vak </w:t>
      </w:r>
      <w:r w:rsidRPr="007B7097">
        <w:t>begrijpend lezen werken wij in de groepen 4 tot en met 8 met Nieuwsbegrip.</w:t>
      </w:r>
    </w:p>
    <w:p w14:paraId="0AE0124B" w14:textId="77777777" w:rsidR="00A75BDA" w:rsidRPr="00523B22" w:rsidRDefault="007B7097" w:rsidP="00523B22">
      <w:pPr>
        <w:rPr>
          <w:b/>
          <w:bCs/>
        </w:rPr>
      </w:pPr>
      <w:r w:rsidRPr="00523B22">
        <w:rPr>
          <w:b/>
          <w:bCs/>
        </w:rPr>
        <w:t xml:space="preserve">Rekenen </w:t>
      </w:r>
    </w:p>
    <w:p w14:paraId="36902D3C" w14:textId="01C19072" w:rsidR="007B7097" w:rsidRPr="007B7097" w:rsidRDefault="007B7097" w:rsidP="00523B22">
      <w:pPr>
        <w:rPr>
          <w:b/>
        </w:rPr>
      </w:pPr>
      <w:r w:rsidRPr="007B7097">
        <w:t xml:space="preserve">In de groepen 3 </w:t>
      </w:r>
      <w:r w:rsidR="009B044D">
        <w:t>t/m</w:t>
      </w:r>
      <w:r w:rsidRPr="007B7097">
        <w:t xml:space="preserve"> 8 gebruiken we de methode “Wereld In Getallen”. De </w:t>
      </w:r>
      <w:r w:rsidR="00F7236A">
        <w:t>leer</w:t>
      </w:r>
      <w:r w:rsidRPr="007B7097">
        <w:t xml:space="preserve">stof wordt in de groepen 4 </w:t>
      </w:r>
      <w:r w:rsidR="00F7236A">
        <w:t>t/m</w:t>
      </w:r>
      <w:r w:rsidRPr="007B7097">
        <w:t xml:space="preserve"> 8 digitaal verwerkt via Snappet. Alle </w:t>
      </w:r>
      <w:r w:rsidR="004C540E">
        <w:t>leerlingen</w:t>
      </w:r>
      <w:r w:rsidRPr="007B7097">
        <w:t xml:space="preserve"> verwerken de les op een tablet of een laptop.</w:t>
      </w:r>
    </w:p>
    <w:p w14:paraId="69DC1C9B" w14:textId="77777777" w:rsidR="009B044D" w:rsidRPr="00523B22" w:rsidRDefault="007B7097" w:rsidP="00523B22">
      <w:pPr>
        <w:rPr>
          <w:b/>
          <w:bCs/>
        </w:rPr>
      </w:pPr>
      <w:r w:rsidRPr="00523B22">
        <w:rPr>
          <w:b/>
          <w:bCs/>
        </w:rPr>
        <w:t xml:space="preserve">Engels </w:t>
      </w:r>
    </w:p>
    <w:p w14:paraId="0AD8157C" w14:textId="6F594265" w:rsidR="007B7097" w:rsidRPr="007B7097" w:rsidRDefault="007B7097" w:rsidP="00523B22">
      <w:pPr>
        <w:rPr>
          <w:b/>
        </w:rPr>
      </w:pPr>
      <w:r w:rsidRPr="007B7097">
        <w:t xml:space="preserve">De groepen </w:t>
      </w:r>
      <w:r w:rsidR="009B044D">
        <w:t>1</w:t>
      </w:r>
      <w:r w:rsidRPr="007B7097">
        <w:t xml:space="preserve"> </w:t>
      </w:r>
      <w:r w:rsidR="009B044D">
        <w:t>t/m</w:t>
      </w:r>
      <w:r w:rsidRPr="007B7097">
        <w:t xml:space="preserve"> 8 krijgen les in de Engelse taal via de methode Groove</w:t>
      </w:r>
      <w:r w:rsidR="004E0B1F">
        <w:t xml:space="preserve"> </w:t>
      </w:r>
      <w:r w:rsidR="003F61B3">
        <w:t>M</w:t>
      </w:r>
      <w:r w:rsidRPr="007B7097">
        <w:t xml:space="preserve">e.  </w:t>
      </w:r>
    </w:p>
    <w:p w14:paraId="4D2BA686" w14:textId="77777777" w:rsidR="00EF231C" w:rsidRPr="00523B22" w:rsidRDefault="007B7097" w:rsidP="00523B22">
      <w:pPr>
        <w:rPr>
          <w:b/>
          <w:bCs/>
        </w:rPr>
      </w:pPr>
      <w:r w:rsidRPr="00523B22">
        <w:rPr>
          <w:b/>
          <w:bCs/>
        </w:rPr>
        <w:t xml:space="preserve">Schrijven </w:t>
      </w:r>
    </w:p>
    <w:p w14:paraId="53068C71" w14:textId="1EA0400B" w:rsidR="007B7097" w:rsidRPr="007B7097" w:rsidRDefault="007B7097" w:rsidP="00523B22">
      <w:pPr>
        <w:rPr>
          <w:b/>
        </w:rPr>
      </w:pPr>
      <w:r w:rsidRPr="007B7097">
        <w:t xml:space="preserve">In de peuter- en </w:t>
      </w:r>
      <w:proofErr w:type="gramStart"/>
      <w:r w:rsidRPr="007B7097">
        <w:t>kleuter groepen</w:t>
      </w:r>
      <w:proofErr w:type="gramEnd"/>
      <w:r w:rsidRPr="007B7097">
        <w:t xml:space="preserve"> wordt begonnen met het voorbereidend schrijven. </w:t>
      </w:r>
    </w:p>
    <w:p w14:paraId="3D46B0F4" w14:textId="0DF8264F" w:rsidR="007B7097" w:rsidRPr="007B7097" w:rsidRDefault="007B7097" w:rsidP="00523B22">
      <w:pPr>
        <w:rPr>
          <w:b/>
        </w:rPr>
      </w:pPr>
      <w:r w:rsidRPr="007B7097">
        <w:t xml:space="preserve">Groep 3 </w:t>
      </w:r>
      <w:r w:rsidR="00EF231C">
        <w:t>t/m</w:t>
      </w:r>
      <w:r w:rsidRPr="007B7097">
        <w:t xml:space="preserve"> 8 </w:t>
      </w:r>
      <w:r w:rsidR="00F7236A">
        <w:t>wordt gewerkt</w:t>
      </w:r>
      <w:r w:rsidRPr="007B7097">
        <w:t xml:space="preserve"> met de schrijfmethode Klinkers. </w:t>
      </w:r>
    </w:p>
    <w:p w14:paraId="6B9DDAD2" w14:textId="07320A40" w:rsidR="00976262" w:rsidRPr="00523B22" w:rsidRDefault="007B7097" w:rsidP="00523B22">
      <w:pPr>
        <w:rPr>
          <w:b/>
          <w:bCs/>
        </w:rPr>
      </w:pPr>
      <w:r w:rsidRPr="00523B22">
        <w:rPr>
          <w:b/>
          <w:bCs/>
        </w:rPr>
        <w:t xml:space="preserve">Bewegingsonderwijs </w:t>
      </w:r>
    </w:p>
    <w:p w14:paraId="644B04B2" w14:textId="4595326F" w:rsidR="007B7097" w:rsidRPr="007B7097" w:rsidRDefault="008E7128" w:rsidP="00523B22">
      <w:pPr>
        <w:rPr>
          <w:b/>
        </w:rPr>
      </w:pPr>
      <w:r>
        <w:t xml:space="preserve">Groep 1-2 krijgt gymles van de eigen leerkracht. </w:t>
      </w:r>
      <w:r w:rsidR="007B7097" w:rsidRPr="007B7097">
        <w:t xml:space="preserve">De </w:t>
      </w:r>
      <w:r w:rsidR="003F571B">
        <w:t xml:space="preserve">leerlingen van </w:t>
      </w:r>
      <w:r w:rsidR="007B7097" w:rsidRPr="007B7097">
        <w:t xml:space="preserve">groep 3 </w:t>
      </w:r>
      <w:r w:rsidR="00D94004">
        <w:t>t/m</w:t>
      </w:r>
      <w:r w:rsidR="007B7097" w:rsidRPr="007B7097">
        <w:t xml:space="preserve"> 8 krijgen twee keer per week </w:t>
      </w:r>
      <w:r w:rsidR="003F571B">
        <w:t>gym</w:t>
      </w:r>
      <w:r w:rsidR="007B7097" w:rsidRPr="007B7097">
        <w:t>les van een vakleerkracht gym</w:t>
      </w:r>
      <w:r w:rsidR="00D94004">
        <w:t>nastiek</w:t>
      </w:r>
      <w:r w:rsidR="007B7097" w:rsidRPr="007B7097">
        <w:t xml:space="preserve">. </w:t>
      </w:r>
    </w:p>
    <w:p w14:paraId="43760E99" w14:textId="77777777" w:rsidR="00E52A46" w:rsidRPr="00A83D52" w:rsidRDefault="00E52A46" w:rsidP="00A83D52">
      <w:pPr>
        <w:rPr>
          <w:b/>
          <w:bCs/>
        </w:rPr>
      </w:pPr>
      <w:r w:rsidRPr="00A83D52">
        <w:rPr>
          <w:b/>
          <w:bCs/>
        </w:rPr>
        <w:t>Burgerschap en sociale integratie</w:t>
      </w:r>
    </w:p>
    <w:p w14:paraId="58850BB7" w14:textId="77777777" w:rsidR="00E52A46" w:rsidRDefault="00E52A46" w:rsidP="00E52A46">
      <w:r>
        <w:t>De wet op onderwijs benadrukt de basiswaarden van de democratische rechtsstaat en de school als oefenplaats voor democratisch burgerschap.</w:t>
      </w:r>
    </w:p>
    <w:p w14:paraId="64878BDE" w14:textId="77777777" w:rsidR="00E52A46" w:rsidRDefault="00E52A46" w:rsidP="00E52A46">
      <w:r>
        <w:t xml:space="preserve">Op de basisschool leren kinderen onder meer </w:t>
      </w:r>
      <w:proofErr w:type="gramStart"/>
      <w:r>
        <w:t>over :</w:t>
      </w:r>
      <w:proofErr w:type="gramEnd"/>
    </w:p>
    <w:p w14:paraId="0DA6B04E" w14:textId="77777777" w:rsidR="00E52A46" w:rsidRDefault="00E52A46" w:rsidP="00E52A46">
      <w:pPr>
        <w:spacing w:after="0"/>
      </w:pPr>
      <w:r>
        <w:t>· respect voor en kennis van de basiswaarden van de democratische rechtsstaat;</w:t>
      </w:r>
    </w:p>
    <w:p w14:paraId="2B0E32C7" w14:textId="77777777" w:rsidR="00E52A46" w:rsidRDefault="00E52A46" w:rsidP="00E52A46">
      <w:pPr>
        <w:spacing w:after="0"/>
      </w:pPr>
      <w:r>
        <w:t>· de sociale en maatschappelijke competenties die nodig zijn om te functioneren in een pluriforme democratische samenleving;</w:t>
      </w:r>
    </w:p>
    <w:p w14:paraId="6335AA09" w14:textId="77777777" w:rsidR="00E52A46" w:rsidRDefault="00E52A46" w:rsidP="00E52A46">
      <w:pPr>
        <w:spacing w:after="0"/>
      </w:pPr>
      <w:r>
        <w:t>· aandacht voor en kennis van soorten van diversiteit op het niveau van groepen en individuen en het bevorderen van de acceptatie daarvan.</w:t>
      </w:r>
    </w:p>
    <w:p w14:paraId="45196BC9" w14:textId="77777777" w:rsidR="00E52A46" w:rsidRDefault="00E52A46" w:rsidP="00E52A46">
      <w:pPr>
        <w:spacing w:after="0"/>
      </w:pPr>
    </w:p>
    <w:p w14:paraId="517D9A27" w14:textId="77777777" w:rsidR="00A22E00" w:rsidRDefault="003337AD" w:rsidP="00523B22">
      <w:pPr>
        <w:rPr>
          <w:b/>
        </w:rPr>
      </w:pPr>
      <w:r>
        <w:rPr>
          <w:b/>
        </w:rPr>
        <w:t>I</w:t>
      </w:r>
      <w:r w:rsidR="007B7097" w:rsidRPr="007B7097">
        <w:t xml:space="preserve">n de groep, in de school en op het schoolplein krijgen de </w:t>
      </w:r>
      <w:r w:rsidR="004C540E">
        <w:t>leerlingen</w:t>
      </w:r>
      <w:r w:rsidR="007B7097" w:rsidRPr="007B7097">
        <w:t xml:space="preserve"> te maken met situaties, gedrag en gebeurtenissen die ook voorkomen in de ‘echte’ samenleving. Op school worden </w:t>
      </w:r>
      <w:r w:rsidR="004C540E">
        <w:t>leerlingen</w:t>
      </w:r>
      <w:r w:rsidR="007B7097" w:rsidRPr="007B7097">
        <w:t xml:space="preserve"> </w:t>
      </w:r>
      <w:r w:rsidR="007B7097" w:rsidRPr="007B7097">
        <w:lastRenderedPageBreak/>
        <w:t xml:space="preserve">gestimuleerd om voor hun mening uit te komen en respect te hebben voor andere mensen. Dit doen wij door positieve gedragsverwachtingen te hanteren. Ook </w:t>
      </w:r>
      <w:r w:rsidR="00027A2B">
        <w:t>werken we met de methode KiVa</w:t>
      </w:r>
      <w:r w:rsidR="005447DE">
        <w:t xml:space="preserve">, </w:t>
      </w:r>
      <w:r w:rsidR="00D344FB" w:rsidRPr="00D344FB">
        <w:t>een preventief, schoolbreed programma gericht op het versterken van de sociale veiligheid en het tegengaan van pesten</w:t>
      </w:r>
      <w:r w:rsidR="00D344FB">
        <w:t>.</w:t>
      </w:r>
    </w:p>
    <w:p w14:paraId="7824FFE3" w14:textId="5A8F9C4A" w:rsidR="007B7097" w:rsidRPr="00523B22" w:rsidRDefault="005447DE" w:rsidP="00523B22">
      <w:r>
        <w:t>I</w:t>
      </w:r>
      <w:r w:rsidR="007B7097" w:rsidRPr="007B7097">
        <w:t xml:space="preserve">n groep </w:t>
      </w:r>
      <w:r>
        <w:t xml:space="preserve">6, </w:t>
      </w:r>
      <w:r w:rsidR="007B7097" w:rsidRPr="007B7097">
        <w:t xml:space="preserve">7 en 8 </w:t>
      </w:r>
      <w:r>
        <w:t xml:space="preserve">wordt </w:t>
      </w:r>
      <w:r w:rsidR="007B7097" w:rsidRPr="007B7097">
        <w:t xml:space="preserve">vormingsonderwijs gegeven door een speciale leerkracht. </w:t>
      </w:r>
      <w:r w:rsidR="00AD5A86" w:rsidRPr="00523B22">
        <w:t>Verder hebben wij een leerlingenraad die bestaat uit leerlingen uit groep 5 t/m 8. De leerlingenraad heeft regelmatig overleg met de directie</w:t>
      </w:r>
      <w:r w:rsidR="007A7260" w:rsidRPr="00523B22">
        <w:t xml:space="preserve"> over diverse onderwerpen die spelen op en rond de school.</w:t>
      </w:r>
      <w:r w:rsidR="00AD5A86" w:rsidRPr="00523B22">
        <w:t xml:space="preserve">  </w:t>
      </w:r>
    </w:p>
    <w:p w14:paraId="1FA4B7F6" w14:textId="6C456A93" w:rsidR="00A44EFA" w:rsidRPr="00523B22" w:rsidRDefault="007B7097" w:rsidP="00523B22">
      <w:pPr>
        <w:rPr>
          <w:b/>
          <w:bCs/>
        </w:rPr>
      </w:pPr>
      <w:r w:rsidRPr="00523B22">
        <w:rPr>
          <w:b/>
          <w:bCs/>
        </w:rPr>
        <w:t xml:space="preserve">Expressie en wereldoriëntatie </w:t>
      </w:r>
    </w:p>
    <w:p w14:paraId="77C441CA" w14:textId="08D51245" w:rsidR="001C20C7" w:rsidRPr="003E0488" w:rsidRDefault="007B7097" w:rsidP="00523B22">
      <w:r w:rsidRPr="007B7097">
        <w:t xml:space="preserve">De expressieve en wereldoriëntatie lessen krijgen de </w:t>
      </w:r>
      <w:r w:rsidR="004C540E">
        <w:t>leerlingen</w:t>
      </w:r>
      <w:r w:rsidRPr="007B7097">
        <w:t xml:space="preserve"> via </w:t>
      </w:r>
      <w:r w:rsidR="003E0488">
        <w:t xml:space="preserve">de methode Code D. </w:t>
      </w:r>
      <w:r w:rsidR="00FF7F57">
        <w:t>Code D is wereldoriëntatie in een nieuw jasje</w:t>
      </w:r>
      <w:r w:rsidR="003E0488" w:rsidRPr="003E0488">
        <w:t>. Stap voor stap vergroten de leerlingen hun kennis, ontwikkelen ze hun vaardigheden en gaan ze de wereld begrijpen. Leerlingen krijgen les uit een jeugdtijdschrift, met uitdagende kijk- en denkopdrachten. Ze doen actief kennis op over de wereld van toen en nu, over aardrijkskunde, geschiedenis, natuur &amp; techniek.</w:t>
      </w:r>
      <w:r w:rsidR="003E0488" w:rsidRPr="003E0488">
        <w:br/>
      </w:r>
    </w:p>
    <w:p w14:paraId="400B9019" w14:textId="233C69C2" w:rsidR="00FF2EFD" w:rsidRDefault="00383FA7" w:rsidP="00D14BD7">
      <w:pPr>
        <w:pStyle w:val="Kop2"/>
      </w:pPr>
      <w:bookmarkStart w:id="16" w:name="_Toc215660110"/>
      <w:r>
        <w:t>3.2</w:t>
      </w:r>
      <w:r w:rsidRPr="00763F23">
        <w:t xml:space="preserve"> </w:t>
      </w:r>
      <w:r>
        <w:tab/>
      </w:r>
      <w:r w:rsidR="007D3079">
        <w:t>Bijzondere en Naschoolse a</w:t>
      </w:r>
      <w:r>
        <w:t>ctiviteite</w:t>
      </w:r>
      <w:r w:rsidR="00FF2EFD">
        <w:t>n</w:t>
      </w:r>
      <w:bookmarkEnd w:id="16"/>
    </w:p>
    <w:p w14:paraId="52B7D90B" w14:textId="015D2E5E" w:rsidR="009E7394" w:rsidRPr="001C1C23" w:rsidRDefault="00065711" w:rsidP="009E7394">
      <w:pPr>
        <w:rPr>
          <w:b/>
          <w:bCs/>
        </w:rPr>
      </w:pPr>
      <w:r>
        <w:br/>
      </w:r>
      <w:r w:rsidR="009E7394" w:rsidRPr="001C1C23">
        <w:rPr>
          <w:b/>
          <w:bCs/>
        </w:rPr>
        <w:t xml:space="preserve">Academie072 </w:t>
      </w:r>
      <w:r w:rsidR="001C1C23">
        <w:rPr>
          <w:b/>
          <w:bCs/>
        </w:rPr>
        <w:br/>
      </w:r>
      <w:r w:rsidR="009E7394">
        <w:t>Deze activiteit is bedoeld voor leerlingen van groep 5, 6 en 7 van De Fontein waarvan we inschatten dat zij een grotere taalontwikkeling kunnen doormaken dan zij tot nu toe hebben kunnen laten zien. Door deelname aan Academie072 vergroten leerlingen hun schoolsucces.</w:t>
      </w:r>
    </w:p>
    <w:p w14:paraId="720E4A1E" w14:textId="77777777" w:rsidR="009E7394" w:rsidRDefault="009E7394" w:rsidP="009E7394">
      <w:r>
        <w:t>Zij verwerven leercompetenties en werken actief aan het verbeteren van hun taalvaardigheden, zoals begrijpend lezen en woordenschat. In de Academie werken de leerlingen aan hun talenten en vergroten zij hun kansen voor de toekomst en het voortgezet onderwijs. Academie072 vindt plaats na schooltijd onder leiding van een groepsleerkracht.</w:t>
      </w:r>
    </w:p>
    <w:p w14:paraId="5C4EA547" w14:textId="14175F4A" w:rsidR="007D3079" w:rsidRPr="00601FF1" w:rsidRDefault="00065711" w:rsidP="00297DE0">
      <w:r>
        <w:rPr>
          <w:b/>
          <w:bCs/>
        </w:rPr>
        <w:t xml:space="preserve">Wekelijkse </w:t>
      </w:r>
      <w:r w:rsidRPr="00065711">
        <w:rPr>
          <w:b/>
          <w:bCs/>
        </w:rPr>
        <w:t>Naschoolse activiteiten</w:t>
      </w:r>
      <w:r w:rsidR="00601FF1" w:rsidRPr="00065711">
        <w:rPr>
          <w:b/>
          <w:bCs/>
        </w:rPr>
        <w:br/>
      </w:r>
      <w:r w:rsidR="007D3079" w:rsidRPr="00601FF1">
        <w:t>Op de Fontein worden elke week voor alle groepen één of meer naschoolse activiteiten georganiseerd. D</w:t>
      </w:r>
      <w:r w:rsidR="00601FF1" w:rsidRPr="00601FF1">
        <w:t>it kan zijn op het gebied van sport, creatieve vorming of brede ontwikkeling van leerlingen.</w:t>
      </w:r>
      <w:r w:rsidR="00D22747">
        <w:t xml:space="preserve"> </w:t>
      </w:r>
      <w:r w:rsidR="00952BAC">
        <w:t xml:space="preserve">Deelname aan deze activiteiten is gratis. Ze vinden </w:t>
      </w:r>
      <w:r w:rsidR="00D22747">
        <w:t xml:space="preserve">tussen 14.00 – 15.15 uur </w:t>
      </w:r>
      <w:r w:rsidR="00952BAC">
        <w:t xml:space="preserve">op school </w:t>
      </w:r>
      <w:proofErr w:type="gramStart"/>
      <w:r w:rsidR="00D22747">
        <w:t xml:space="preserve">plaats </w:t>
      </w:r>
      <w:r w:rsidR="00952BAC">
        <w:t>.</w:t>
      </w:r>
      <w:proofErr w:type="gramEnd"/>
    </w:p>
    <w:p w14:paraId="06A567BF" w14:textId="2DFE8F39" w:rsidR="00297DE0" w:rsidRPr="00053E01" w:rsidRDefault="00297DE0" w:rsidP="00297DE0">
      <w:pPr>
        <w:rPr>
          <w:b/>
          <w:bCs/>
        </w:rPr>
      </w:pPr>
      <w:r w:rsidRPr="00053E01">
        <w:rPr>
          <w:b/>
          <w:bCs/>
        </w:rPr>
        <w:t>Sportactiviteiten</w:t>
      </w:r>
      <w:r w:rsidR="00053E01">
        <w:rPr>
          <w:b/>
          <w:bCs/>
        </w:rPr>
        <w:br/>
      </w:r>
      <w:r>
        <w:t xml:space="preserve">De Fontein </w:t>
      </w:r>
      <w:r w:rsidR="00CC4C20">
        <w:t xml:space="preserve">doet jaarlijks mee aan verschillende </w:t>
      </w:r>
      <w:r>
        <w:t>sportactiviteiten zoals het voetbal-</w:t>
      </w:r>
      <w:r w:rsidR="001B6742">
        <w:t xml:space="preserve"> en </w:t>
      </w:r>
      <w:r>
        <w:t>het korfb</w:t>
      </w:r>
      <w:r w:rsidR="001B6742">
        <w:t>al</w:t>
      </w:r>
      <w:r>
        <w:t xml:space="preserve">toernooi; de sportdag; de Koningsspelen, etc. </w:t>
      </w:r>
    </w:p>
    <w:p w14:paraId="49653789" w14:textId="0F9869A9" w:rsidR="00297DE0" w:rsidRDefault="00297DE0" w:rsidP="00297DE0">
      <w:r w:rsidRPr="00835F8F">
        <w:rPr>
          <w:b/>
          <w:bCs/>
        </w:rPr>
        <w:t>Feesten</w:t>
      </w:r>
      <w:r w:rsidR="00835F8F">
        <w:br/>
      </w:r>
      <w:r w:rsidR="009E570D">
        <w:t>G</w:t>
      </w:r>
      <w:r>
        <w:t>edurende het jaar vinden er diverse feesten plaats.</w:t>
      </w:r>
    </w:p>
    <w:p w14:paraId="4B105531" w14:textId="2A6A03A3" w:rsidR="00297DE0" w:rsidRDefault="00297DE0" w:rsidP="00297DE0">
      <w:r w:rsidRPr="00F25B37">
        <w:rPr>
          <w:u w:val="single"/>
        </w:rPr>
        <w:t>Sinterklaas</w:t>
      </w:r>
      <w:r>
        <w:t xml:space="preserve"> </w:t>
      </w:r>
      <w:r w:rsidR="00835F8F">
        <w:br/>
      </w:r>
      <w:r>
        <w:t>Jaarlijks wordt De Fontein door Sinterklaas bezocht. Voor de onderbouw</w:t>
      </w:r>
      <w:r w:rsidR="004C540E">
        <w:t>leerlingen</w:t>
      </w:r>
      <w:r>
        <w:t xml:space="preserve"> worden cadeautjes gekocht. In de bovenbouw maken de </w:t>
      </w:r>
      <w:r w:rsidR="004C540E">
        <w:t>leerlingen</w:t>
      </w:r>
      <w:r>
        <w:t xml:space="preserve"> surprises voor elkaar. </w:t>
      </w:r>
    </w:p>
    <w:p w14:paraId="4CA10B26" w14:textId="1D45EE32" w:rsidR="00297DE0" w:rsidRDefault="00297DE0" w:rsidP="00297DE0">
      <w:r w:rsidRPr="00F25B37">
        <w:rPr>
          <w:u w:val="single"/>
        </w:rPr>
        <w:t>Kerstfeest</w:t>
      </w:r>
      <w:r>
        <w:t xml:space="preserve"> </w:t>
      </w:r>
      <w:r w:rsidR="00835F8F">
        <w:br/>
      </w:r>
      <w:r>
        <w:t>Op donderdagavond in de laatste week voor de kerstvakantie vieren wij het kerstfeest met een kerstmaaltij</w:t>
      </w:r>
      <w:r w:rsidR="009E570D">
        <w:t>d</w:t>
      </w:r>
      <w:r>
        <w:t xml:space="preserve">. </w:t>
      </w:r>
    </w:p>
    <w:p w14:paraId="59357C2E" w14:textId="4D973C44" w:rsidR="00297DE0" w:rsidRDefault="00297DE0" w:rsidP="00297DE0">
      <w:r w:rsidRPr="00217C2D">
        <w:rPr>
          <w:u w:val="single"/>
        </w:rPr>
        <w:lastRenderedPageBreak/>
        <w:t>Suikerfeest</w:t>
      </w:r>
      <w:r>
        <w:t xml:space="preserve"> </w:t>
      </w:r>
      <w:r w:rsidR="00B24687">
        <w:br/>
      </w:r>
      <w:r>
        <w:t xml:space="preserve">Ter afsluiting van de Ramadan vieren we met de </w:t>
      </w:r>
      <w:r w:rsidR="004C540E">
        <w:t>leerlingen</w:t>
      </w:r>
      <w:r>
        <w:t xml:space="preserve"> een eigen Suikerfeest op school.</w:t>
      </w:r>
    </w:p>
    <w:p w14:paraId="73E9E692" w14:textId="62CE0D4A" w:rsidR="00297DE0" w:rsidRDefault="00297DE0" w:rsidP="00297DE0">
      <w:r w:rsidRPr="00217C2D">
        <w:rPr>
          <w:u w:val="single"/>
        </w:rPr>
        <w:t>Zomerfeest</w:t>
      </w:r>
      <w:r>
        <w:t xml:space="preserve"> </w:t>
      </w:r>
      <w:r w:rsidR="00B24687">
        <w:br/>
      </w:r>
      <w:r>
        <w:t xml:space="preserve">Aan het einde van het schooljaar sluiten wij het schooljaar af met een zomerfeest op het schoolplein. Alle </w:t>
      </w:r>
      <w:r w:rsidR="004C540E">
        <w:t>leerlingen</w:t>
      </w:r>
      <w:r>
        <w:t xml:space="preserve"> treden op. Ouders verzorgen hapjes en drankjes. En er zijn er allerlei spelletjes en activiteiten. Dit feest is voor zowel de </w:t>
      </w:r>
      <w:r w:rsidR="004C540E">
        <w:t>leerlingen</w:t>
      </w:r>
      <w:r>
        <w:t>, de leerkrachten als voor de ouders.</w:t>
      </w:r>
    </w:p>
    <w:p w14:paraId="6F3F6486" w14:textId="6BAD1865" w:rsidR="00297DE0" w:rsidRDefault="00297DE0" w:rsidP="00297DE0">
      <w:r w:rsidRPr="00217C2D">
        <w:rPr>
          <w:u w:val="single"/>
        </w:rPr>
        <w:t>Verjaardag</w:t>
      </w:r>
      <w:r w:rsidR="00B24687">
        <w:br/>
      </w:r>
      <w:r>
        <w:t xml:space="preserve">Bij ons op school vieren we de verjaardag van de </w:t>
      </w:r>
      <w:r w:rsidR="004C540E">
        <w:t>leerlingen</w:t>
      </w:r>
      <w:r>
        <w:t xml:space="preserve"> vanaf 5 jaar.  </w:t>
      </w:r>
    </w:p>
    <w:p w14:paraId="191D32FD" w14:textId="77777777" w:rsidR="00CC4C20" w:rsidRDefault="00CC4C20" w:rsidP="00B24687">
      <w:pPr>
        <w:spacing w:after="0"/>
        <w:rPr>
          <w:b/>
          <w:bCs/>
        </w:rPr>
      </w:pPr>
    </w:p>
    <w:p w14:paraId="478C6C83" w14:textId="77AF3F52" w:rsidR="00B24687" w:rsidRPr="00B24687" w:rsidRDefault="00297DE0" w:rsidP="00B24687">
      <w:pPr>
        <w:spacing w:after="0"/>
        <w:rPr>
          <w:b/>
          <w:bCs/>
        </w:rPr>
      </w:pPr>
      <w:r w:rsidRPr="00B24687">
        <w:rPr>
          <w:b/>
          <w:bCs/>
        </w:rPr>
        <w:t>Klatertheater</w:t>
      </w:r>
    </w:p>
    <w:p w14:paraId="51CEEAC3" w14:textId="651A3682" w:rsidR="00297DE0" w:rsidRDefault="00297DE0" w:rsidP="00297DE0">
      <w:r>
        <w:t xml:space="preserve">Gedurende het schooljaar treden de peuters en kleuters een aantal keer op voor ouders en </w:t>
      </w:r>
      <w:r w:rsidR="004C540E">
        <w:t>leerlingen</w:t>
      </w:r>
      <w:r>
        <w:t xml:space="preserve"> tijdens het Klatertheater. </w:t>
      </w:r>
    </w:p>
    <w:p w14:paraId="7BBDF1C3" w14:textId="4DC4A755" w:rsidR="00297DE0" w:rsidRDefault="00297DE0" w:rsidP="00297DE0">
      <w:r w:rsidRPr="00B24687">
        <w:rPr>
          <w:b/>
          <w:bCs/>
        </w:rPr>
        <w:t>Schoolreis</w:t>
      </w:r>
      <w:r>
        <w:t xml:space="preserve"> </w:t>
      </w:r>
      <w:r w:rsidR="00B24687">
        <w:br/>
      </w:r>
      <w:r>
        <w:t xml:space="preserve">De </w:t>
      </w:r>
      <w:r w:rsidR="004C540E">
        <w:t>leerlingen</w:t>
      </w:r>
      <w:r>
        <w:t xml:space="preserve"> van de groepen 1 en 2 hebben een ééndaags schoolreisje en blijven in de buurt van Alkmaar. Dit uitstapje wordt aan het einde van het schooljaar gemaakt. </w:t>
      </w:r>
      <w:r w:rsidR="001B6742">
        <w:br/>
      </w:r>
      <w:r>
        <w:t xml:space="preserve">De groepen 3 tot en met 7 gaan ook één dag. Deze schoolreis staat in de maand september gepland. De </w:t>
      </w:r>
      <w:r w:rsidR="004C540E">
        <w:t>leerlingen</w:t>
      </w:r>
      <w:r>
        <w:t xml:space="preserve"> van groep 8 gaan aan het eind van schooljaar drie dagen op kamp.</w:t>
      </w:r>
    </w:p>
    <w:p w14:paraId="1810FB26" w14:textId="0D6369AD" w:rsidR="00297DE0" w:rsidRDefault="00297DE0" w:rsidP="00297DE0">
      <w:r w:rsidRPr="00B24687">
        <w:rPr>
          <w:b/>
          <w:bCs/>
        </w:rPr>
        <w:t>Excursies</w:t>
      </w:r>
      <w:r>
        <w:t xml:space="preserve"> </w:t>
      </w:r>
      <w:r w:rsidR="00B24687">
        <w:br/>
      </w:r>
      <w:r>
        <w:t xml:space="preserve">Wij willen onze </w:t>
      </w:r>
      <w:r w:rsidR="004C540E">
        <w:t>leerlingen</w:t>
      </w:r>
      <w:r>
        <w:t xml:space="preserve"> mogelijkheden bieden om ervaringen op te doen buiten de school. </w:t>
      </w:r>
      <w:proofErr w:type="gramStart"/>
      <w:r>
        <w:t xml:space="preserve">De </w:t>
      </w:r>
      <w:r w:rsidR="00D335D7">
        <w:t xml:space="preserve"> </w:t>
      </w:r>
      <w:r>
        <w:t>lessen</w:t>
      </w:r>
      <w:proofErr w:type="gramEnd"/>
      <w:r>
        <w:t xml:space="preserve"> in de klassen worden daarom zo mogelijk ingeleid of afgerond met een gastles een excursie. Wij streven ernaar dat de </w:t>
      </w:r>
      <w:r w:rsidR="004C540E">
        <w:t>leerlingen</w:t>
      </w:r>
      <w:r>
        <w:t xml:space="preserve"> een aantal excursies doen naar verschillende educatieve adressen. Deze excursies zijn gratis. </w:t>
      </w:r>
    </w:p>
    <w:p w14:paraId="70EE88E6" w14:textId="08C406EB" w:rsidR="00297DE0" w:rsidRDefault="00297DE0" w:rsidP="00297DE0">
      <w:r w:rsidRPr="00D335D7">
        <w:rPr>
          <w:b/>
          <w:bCs/>
        </w:rPr>
        <w:t>Culturele educatie</w:t>
      </w:r>
      <w:r>
        <w:t xml:space="preserve"> </w:t>
      </w:r>
      <w:r w:rsidR="00D335D7">
        <w:br/>
      </w:r>
      <w:r>
        <w:t xml:space="preserve">De </w:t>
      </w:r>
      <w:r w:rsidR="004C540E">
        <w:t>leerlingen</w:t>
      </w:r>
      <w:r>
        <w:t xml:space="preserve"> van De Fontein gaan regelmatig naar Alkmaarse instellingen als het Stedelijk Museum, Theater de Vest, de openbare bibliotheek.</w:t>
      </w:r>
      <w:r w:rsidR="00D335D7">
        <w:t xml:space="preserve"> </w:t>
      </w:r>
      <w:r>
        <w:t>Ook komen er wel eens kunstenaars en artiesten op school.</w:t>
      </w:r>
    </w:p>
    <w:p w14:paraId="41700D81" w14:textId="6223A56E" w:rsidR="00297DE0" w:rsidRDefault="00297DE0" w:rsidP="00297DE0">
      <w:r w:rsidRPr="00D335D7">
        <w:rPr>
          <w:b/>
          <w:bCs/>
        </w:rPr>
        <w:t>Schoolfotograaf</w:t>
      </w:r>
      <w:r>
        <w:t xml:space="preserve"> </w:t>
      </w:r>
      <w:r w:rsidR="00D335D7">
        <w:br/>
      </w:r>
      <w:r>
        <w:t xml:space="preserve">In het voorjaar komt de schoolfotograaf. De fotograaf maakt portretfoto’s en groepsfoto’s. Broertjes en zusjes die op De Fontein zitten, mogen ook samen op de foto. </w:t>
      </w:r>
    </w:p>
    <w:p w14:paraId="0A0ED844" w14:textId="2A4F73AF" w:rsidR="00297DE0" w:rsidRDefault="00DD543C" w:rsidP="00297DE0">
      <w:r>
        <w:rPr>
          <w:b/>
          <w:bCs/>
        </w:rPr>
        <w:t>Consulent creatieve vorming</w:t>
      </w:r>
      <w:r w:rsidR="00F25B37">
        <w:br/>
      </w:r>
      <w:r w:rsidR="005A76A8">
        <w:t xml:space="preserve">In samenwerking met </w:t>
      </w:r>
      <w:r w:rsidR="0046093E">
        <w:t xml:space="preserve">Artiance (kunst en cultuurcentrum van Alkmaar) werkt de school </w:t>
      </w:r>
      <w:r w:rsidR="000E253B">
        <w:t xml:space="preserve">jaarlijks </w:t>
      </w:r>
      <w:r w:rsidR="0046093E">
        <w:t xml:space="preserve">samen met een </w:t>
      </w:r>
      <w:r w:rsidR="00AC54C1">
        <w:t>consulent creatieve vorming.</w:t>
      </w:r>
      <w:r w:rsidR="00133865">
        <w:t xml:space="preserve"> Dit is iemand die de leerlingen </w:t>
      </w:r>
      <w:proofErr w:type="gramStart"/>
      <w:r w:rsidR="00133865">
        <w:t>les geeft</w:t>
      </w:r>
      <w:proofErr w:type="gramEnd"/>
      <w:r w:rsidR="00133865">
        <w:t xml:space="preserve"> op het gebied van een kunstzinnige expressievorm</w:t>
      </w:r>
      <w:r w:rsidR="000B3E2D">
        <w:t xml:space="preserve">: beeldende vorming, muziek, dans of drama. </w:t>
      </w:r>
    </w:p>
    <w:p w14:paraId="0FF0B3D1" w14:textId="19ED91D8" w:rsidR="00297DE0" w:rsidRPr="00F25B37" w:rsidRDefault="00297DE0" w:rsidP="00297DE0">
      <w:pPr>
        <w:rPr>
          <w:b/>
          <w:bCs/>
        </w:rPr>
      </w:pPr>
      <w:r w:rsidRPr="00F25B37">
        <w:rPr>
          <w:b/>
          <w:bCs/>
        </w:rPr>
        <w:t>Bibliotheek</w:t>
      </w:r>
      <w:r w:rsidR="00F25B37">
        <w:rPr>
          <w:b/>
          <w:bCs/>
        </w:rPr>
        <w:br/>
      </w:r>
      <w:r>
        <w:t xml:space="preserve">De school heeft samenwerking met de bibliotheek. Wij hebben </w:t>
      </w:r>
      <w:r w:rsidR="00862FC6">
        <w:t>twee</w:t>
      </w:r>
      <w:r>
        <w:t>wekelijks</w:t>
      </w:r>
      <w:r w:rsidR="00862FC6">
        <w:t xml:space="preserve"> </w:t>
      </w:r>
      <w:r>
        <w:t>ondersteuning van een bibliotheekmedewerker en bezoeken vaak de openbare bibliotheek.</w:t>
      </w:r>
    </w:p>
    <w:p w14:paraId="416C8F5E" w14:textId="2CDE2BF1" w:rsidR="00297DE0" w:rsidRPr="00297DE0" w:rsidRDefault="00297DE0" w:rsidP="00297DE0">
      <w:r w:rsidRPr="00F25B37">
        <w:rPr>
          <w:b/>
          <w:bCs/>
        </w:rPr>
        <w:t>Afscheid groep 8</w:t>
      </w:r>
      <w:r>
        <w:t xml:space="preserve"> </w:t>
      </w:r>
      <w:r w:rsidR="00F25B37">
        <w:br/>
      </w:r>
      <w:r>
        <w:t xml:space="preserve">In de laatste week van het schooljaar nemen we afscheid van groep 8. De </w:t>
      </w:r>
      <w:r w:rsidR="004C540E">
        <w:t>leerlingen</w:t>
      </w:r>
      <w:r>
        <w:t xml:space="preserve"> van groep 8 treden overdag op voor de </w:t>
      </w:r>
      <w:r w:rsidR="004C540E">
        <w:t>leerlingen</w:t>
      </w:r>
      <w:r>
        <w:t xml:space="preserve"> van De Fontein en in de avond voor familie.  </w:t>
      </w:r>
    </w:p>
    <w:p w14:paraId="66C68E1C" w14:textId="77777777" w:rsidR="001C20C7" w:rsidRDefault="001C20C7" w:rsidP="001C20C7">
      <w:pPr>
        <w:spacing w:after="0" w:line="276" w:lineRule="auto"/>
        <w:rPr>
          <w:rFonts w:eastAsia="Open Sans"/>
          <w:szCs w:val="20"/>
        </w:rPr>
      </w:pPr>
    </w:p>
    <w:p w14:paraId="3354B82B" w14:textId="77777777" w:rsidR="001C20C7" w:rsidRPr="00DD1E27" w:rsidRDefault="001C20C7" w:rsidP="001C20C7">
      <w:pPr>
        <w:spacing w:after="0" w:line="276" w:lineRule="auto"/>
        <w:rPr>
          <w:rFonts w:eastAsia="Open Sans"/>
          <w:szCs w:val="20"/>
        </w:rPr>
      </w:pPr>
    </w:p>
    <w:p w14:paraId="37C728A3" w14:textId="2B2416DA" w:rsidR="0020253C" w:rsidRDefault="0020253C">
      <w:r>
        <w:lastRenderedPageBreak/>
        <w:br w:type="page"/>
      </w:r>
    </w:p>
    <w:p w14:paraId="3A0DBC78" w14:textId="6849AAA2" w:rsidR="0020253C" w:rsidRDefault="005D335F" w:rsidP="0020253C">
      <w:pPr>
        <w:pStyle w:val="Kop1"/>
        <w:rPr>
          <w:rFonts w:eastAsia="SariPro-Regular" w:cs="SariPro-Regular"/>
          <w:b/>
          <w:spacing w:val="-16"/>
          <w:kern w:val="0"/>
          <w:szCs w:val="64"/>
          <w14:ligatures w14:val="none"/>
        </w:rPr>
      </w:pPr>
      <w:bookmarkStart w:id="17" w:name="_Toc215660111"/>
      <w:r>
        <w:rPr>
          <w:rFonts w:eastAsia="SariPro-Regular" w:cs="SariPro-Regular"/>
          <w:spacing w:val="-16"/>
          <w:kern w:val="0"/>
          <w:szCs w:val="64"/>
          <w14:ligatures w14:val="none"/>
        </w:rPr>
        <w:lastRenderedPageBreak/>
        <w:t>4</w:t>
      </w:r>
      <w:r w:rsidR="0020253C" w:rsidRPr="009C6A68">
        <w:rPr>
          <w:rFonts w:eastAsia="SariPro-Regular" w:cs="SariPro-Regular"/>
          <w:spacing w:val="-16"/>
          <w:kern w:val="0"/>
          <w:szCs w:val="64"/>
          <w14:ligatures w14:val="none"/>
        </w:rPr>
        <w:t xml:space="preserve">. </w:t>
      </w:r>
      <w:r w:rsidR="0020253C">
        <w:rPr>
          <w:rFonts w:eastAsia="SariPro-Regular" w:cs="SariPro-Regular"/>
          <w:spacing w:val="-16"/>
          <w:kern w:val="0"/>
          <w:szCs w:val="64"/>
          <w14:ligatures w14:val="none"/>
        </w:rPr>
        <w:t>Organisatie van het onderwijs</w:t>
      </w:r>
      <w:bookmarkEnd w:id="17"/>
    </w:p>
    <w:p w14:paraId="154F7558" w14:textId="77777777" w:rsidR="00A83D52" w:rsidRDefault="00A83D52" w:rsidP="00D14BD7">
      <w:pPr>
        <w:pStyle w:val="Kop2"/>
      </w:pPr>
    </w:p>
    <w:p w14:paraId="12A3C30F" w14:textId="4DAA3210" w:rsidR="00F6489D" w:rsidRDefault="00F6489D" w:rsidP="00D14BD7">
      <w:pPr>
        <w:pStyle w:val="Kop2"/>
      </w:pPr>
      <w:bookmarkStart w:id="18" w:name="_Toc215660112"/>
      <w:r>
        <w:t>4.1 Aannamebeleid</w:t>
      </w:r>
      <w:bookmarkEnd w:id="18"/>
    </w:p>
    <w:p w14:paraId="2FD2E6BA" w14:textId="09B80204" w:rsidR="00F6489D" w:rsidRDefault="0060390C" w:rsidP="00F6489D">
      <w:r>
        <w:t>Leerlingen</w:t>
      </w:r>
      <w:r w:rsidR="00F6489D">
        <w:t xml:space="preserve"> kunnen schriftelijk worden aangemeld bij onze school. U dient bij deze aanmelding aan te geven of uw kind </w:t>
      </w:r>
      <w:r w:rsidR="003A5424">
        <w:t>al</w:t>
      </w:r>
      <w:r w:rsidR="00F6489D">
        <w:t xml:space="preserve"> dan niet extra ondersteuning nodig heeft. </w:t>
      </w:r>
    </w:p>
    <w:p w14:paraId="48EA2E02" w14:textId="77777777" w:rsidR="00F6489D" w:rsidRDefault="00F6489D" w:rsidP="00F6489D">
      <w:r>
        <w:t xml:space="preserve">Als uw kind extra ondersteuning nodig heeft, zullen wij u verzoeken om gegevens te overleggen </w:t>
      </w:r>
      <w:proofErr w:type="gramStart"/>
      <w:r>
        <w:t>betreffende</w:t>
      </w:r>
      <w:proofErr w:type="gramEnd"/>
      <w:r>
        <w:t xml:space="preserve"> handicaps van uw kind of </w:t>
      </w:r>
      <w:proofErr w:type="gramStart"/>
      <w:r>
        <w:t>betreffende</w:t>
      </w:r>
      <w:proofErr w:type="gramEnd"/>
      <w:r>
        <w:t xml:space="preserve"> beperkingen in de onderwijsparticipatie. </w:t>
      </w:r>
    </w:p>
    <w:p w14:paraId="5AF3E4A8" w14:textId="77777777" w:rsidR="00F6489D" w:rsidRDefault="00F6489D" w:rsidP="00F6489D">
      <w:proofErr w:type="gramStart"/>
      <w:r>
        <w:t>Indien</w:t>
      </w:r>
      <w:proofErr w:type="gramEnd"/>
      <w:r>
        <w:t xml:space="preserve"> het een aanmelding na een verhuizing betreft, gebruiken wij ook het onderwijskundig rapport van de vorige school.</w:t>
      </w:r>
    </w:p>
    <w:p w14:paraId="5997EA61" w14:textId="3926FE85" w:rsidR="00F6489D" w:rsidRDefault="00F6489D" w:rsidP="00F6489D">
      <w:r>
        <w:t xml:space="preserve">De school doet binnen zes weken na aanmelding een passend aanbod. Dit kan zijn op de school van aanmelding, of op een andere school. Dit hangt af van de ondersteuningsbehoefte van uw kind en van de mogelijke ondersteuning en begeleiding die wij als school kunnen bieden (zie hiervoor ons schoolondersteuningsprofiel). </w:t>
      </w:r>
    </w:p>
    <w:p w14:paraId="340773EA" w14:textId="77777777" w:rsidR="00F6489D" w:rsidRDefault="00F6489D" w:rsidP="00F6489D">
      <w:r>
        <w:t xml:space="preserve">Indien wij als school uw kind niet voldoende kunnen ondersteunen, zoeken wij - na overleg met u </w:t>
      </w:r>
      <w:proofErr w:type="gramStart"/>
      <w:r>
        <w:t>als  ouders</w:t>
      </w:r>
      <w:proofErr w:type="gramEnd"/>
      <w:r>
        <w:t xml:space="preserve"> - binnen diezelfde zes weken een betere plek. Daarbij houden wij zoveel mogelijk rekening met uw voorkeuren, bijvoorbeeld voor een bepaalde schoolrichting of de maximale afstand tussen huis en school. Het kan mogelijk zijn dat we de termijn van zes weken één keer met maximaal vier weken dienen te verlengen. Uiteindelijk doen wij u een schriftelijk aanbod voor een school die uw kind de nodige extra ondersteuning kan bieden en die bereid is uw kind toe te laten. </w:t>
      </w:r>
    </w:p>
    <w:p w14:paraId="3DA493EE" w14:textId="5ACB8767" w:rsidR="00F6489D" w:rsidRDefault="00F6489D" w:rsidP="00F6489D">
      <w:r>
        <w:t xml:space="preserve">Als er na tien weken nog geen besluit is genomen over de toelating van uw kind, dan krijgt hij/zij een tijdelijke plaatsing op onze school </w:t>
      </w:r>
      <w:proofErr w:type="gramStart"/>
      <w:r>
        <w:t>zolang</w:t>
      </w:r>
      <w:proofErr w:type="gramEnd"/>
      <w:r>
        <w:t xml:space="preserve"> als het onderzoek doorloopt. Het kan zijn dat wij uw kind alsnog toelaten, dan wordt de tijdelijke plaatsing omgezet in een definitieve plaatsing. Het kan ook zo zijn dat wij u een passend voorstel doen voor plaatsing op een andere reguliere school of een school voor speciaal basisonderwijs.</w:t>
      </w:r>
    </w:p>
    <w:p w14:paraId="6DCBDD23" w14:textId="77777777" w:rsidR="00F6489D" w:rsidRDefault="00F6489D" w:rsidP="00F6489D">
      <w:proofErr w:type="gramStart"/>
      <w:r>
        <w:t>Indien</w:t>
      </w:r>
      <w:proofErr w:type="gramEnd"/>
      <w:r>
        <w:t xml:space="preserve"> u het niet eens bent met het voorgestelde aanbod, dan kunt u bezwaar aantekenen bij ons bevoegd gezag Ronduit of de Geschillencommissie passend onderwijs om een oordeel vragen.</w:t>
      </w:r>
    </w:p>
    <w:p w14:paraId="4F14422D" w14:textId="77777777" w:rsidR="00F6489D" w:rsidRDefault="00F6489D" w:rsidP="00D14BD7">
      <w:pPr>
        <w:pStyle w:val="Kop2"/>
      </w:pPr>
      <w:bookmarkStart w:id="19" w:name="_Toc215660113"/>
      <w:r>
        <w:t>4.2 Groepsindeling</w:t>
      </w:r>
      <w:bookmarkEnd w:id="19"/>
      <w:r>
        <w:t xml:space="preserve"> </w:t>
      </w:r>
    </w:p>
    <w:p w14:paraId="4686EBD3" w14:textId="77777777" w:rsidR="006B1475" w:rsidRDefault="00F6489D" w:rsidP="00F6489D">
      <w:r>
        <w:t xml:space="preserve">Op De Fontein zitten de jongste en oudste kleuters samen in groep 1/2. </w:t>
      </w:r>
    </w:p>
    <w:p w14:paraId="2916D037" w14:textId="3FCAE729" w:rsidR="00F6489D" w:rsidRDefault="00F6489D" w:rsidP="00F6489D">
      <w:r>
        <w:t xml:space="preserve">In een groep zitten kinderen bij elkaar die met leeftijd en ontwikkeling bij elkaar passen. In principe worden broertjes en zusjes niet bij elkaar in één groep geplaatst. </w:t>
      </w:r>
    </w:p>
    <w:p w14:paraId="6B3EA857" w14:textId="2C6F5C55" w:rsidR="00F6489D" w:rsidRDefault="00F6489D" w:rsidP="00F6489D">
      <w:r>
        <w:t>De school kijkt bij de indeling naar: de sociaal-emotionele ontwikkeling, de werkhouding en de cognitieve ontwikkeling. Dit oordeel is gebaseerd op observaties, toetsen, een gesprek met de intern begeleider en de concentratie</w:t>
      </w:r>
      <w:r w:rsidR="00DF0221">
        <w:t xml:space="preserve"> &amp;werkhouding</w:t>
      </w:r>
      <w:r>
        <w:t xml:space="preserve"> van het kind. </w:t>
      </w:r>
    </w:p>
    <w:p w14:paraId="3016CFB9" w14:textId="64EE5AD7" w:rsidR="009D3323" w:rsidRPr="004A0B29" w:rsidRDefault="009D3323" w:rsidP="004A0B29">
      <w:pPr>
        <w:pStyle w:val="Kop2"/>
      </w:pPr>
      <w:bookmarkStart w:id="20" w:name="_Toc215660114"/>
      <w:r w:rsidRPr="004A0B29">
        <w:t>4.3 Kleuterverlenging en doublure</w:t>
      </w:r>
      <w:bookmarkEnd w:id="20"/>
      <w:r w:rsidRPr="004A0B29">
        <w:t xml:space="preserve"> </w:t>
      </w:r>
    </w:p>
    <w:p w14:paraId="762BC8AA" w14:textId="77777777" w:rsidR="009D3323" w:rsidRDefault="009D3323" w:rsidP="009D3323">
      <w:r>
        <w:t xml:space="preserve">Van kleuterverlenging is sprake wanneer een kleuter vijf jaar en negen maanden is en hij/zij niet doorgaat naar groep 3.  Als uw kind langer dan 8,5 jaar over de basisschool doet, is er sprake van verlenging. Vanuit de wet moeten leerlingen die voor 1 januari op school zijn gestart, aan het einde van het schooljaar doorgaan naar het nieuwe schooljaar. Voor leerlingen die na die datum beginnen, geldt dat zij tussen de 8 en 8,5 jaar over de basisschool doen. De kinderen van vóór januari doen er </w:t>
      </w:r>
      <w:r>
        <w:lastRenderedPageBreak/>
        <w:t xml:space="preserve">tussen de 7,5 en 8 jaar over. De inspectie hanteert deze beleidslijn (verlenging vanaf vijf jaar en negen maanden). De school neemt geargumenteerde besluiten tot een extra verlenging en stelt voor deze leerling een handelingsplan op. </w:t>
      </w:r>
    </w:p>
    <w:p w14:paraId="4016CACF" w14:textId="20F788DF" w:rsidR="00F6489D" w:rsidRDefault="00F6489D" w:rsidP="00D14BD7">
      <w:pPr>
        <w:pStyle w:val="Kop2"/>
      </w:pPr>
      <w:bookmarkStart w:id="21" w:name="_Toc215660115"/>
      <w:r>
        <w:t>4.</w:t>
      </w:r>
      <w:r w:rsidR="00154666">
        <w:t>4</w:t>
      </w:r>
      <w:r>
        <w:t xml:space="preserve"> Overgang naar </w:t>
      </w:r>
      <w:r w:rsidR="00EB3D8C">
        <w:t xml:space="preserve">het </w:t>
      </w:r>
      <w:r>
        <w:t>voortgezet onderwijs</w:t>
      </w:r>
      <w:bookmarkEnd w:id="21"/>
      <w:r w:rsidR="007702A4">
        <w:t xml:space="preserve"> </w:t>
      </w:r>
    </w:p>
    <w:p w14:paraId="5A6C33CB" w14:textId="60C5F6EF" w:rsidR="00F6489D" w:rsidRPr="007A05CB" w:rsidRDefault="00F6489D" w:rsidP="00F6489D">
      <w:r w:rsidRPr="007A05CB">
        <w:t xml:space="preserve">Aan het einde van groep 7 krijgen de </w:t>
      </w:r>
      <w:r w:rsidR="004A5AA3">
        <w:t>leerlingen</w:t>
      </w:r>
      <w:r w:rsidRPr="007A05CB">
        <w:t xml:space="preserve"> een voorlopig advies voor het voortgezet onderwijs.</w:t>
      </w:r>
      <w:r w:rsidR="00DF0221" w:rsidRPr="007A05CB">
        <w:t xml:space="preserve"> </w:t>
      </w:r>
      <w:r w:rsidR="008B3656" w:rsidRPr="007A05CB">
        <w:t xml:space="preserve">Dit </w:t>
      </w:r>
      <w:r w:rsidR="008B3656">
        <w:t xml:space="preserve">voorlopig </w:t>
      </w:r>
      <w:r w:rsidR="008B3656" w:rsidRPr="007A05CB">
        <w:t xml:space="preserve">schooladvies wordt opgesteld op basis van wat uw kind in zijn/haar schoolloopbaan heeft laten zien (motivatie, werkhouding en leerprestaties). </w:t>
      </w:r>
      <w:r w:rsidRPr="007A05CB">
        <w:t xml:space="preserve">In dit schooladvies is opgenomen welk type vervolgonderwijs het beste bij uw kind past. </w:t>
      </w:r>
    </w:p>
    <w:p w14:paraId="5F2B46A6" w14:textId="5E8F31CF" w:rsidR="003011CC" w:rsidRPr="007A05CB" w:rsidRDefault="003011CC" w:rsidP="00F6489D">
      <w:r>
        <w:t xml:space="preserve">Aan het begin van groep 8 maken alle leerlingen de </w:t>
      </w:r>
      <w:proofErr w:type="gramStart"/>
      <w:r>
        <w:t>NIO toets</w:t>
      </w:r>
      <w:proofErr w:type="gramEnd"/>
      <w:r>
        <w:t xml:space="preserve">. Met deze toets </w:t>
      </w:r>
      <w:r w:rsidR="00A27470">
        <w:t xml:space="preserve">krijgen we meer inzicht op de cognitieve vaardigheden van </w:t>
      </w:r>
      <w:r w:rsidR="004A5AA3">
        <w:t>onze</w:t>
      </w:r>
      <w:r w:rsidR="00A27470">
        <w:t xml:space="preserve"> leerlingen. </w:t>
      </w:r>
    </w:p>
    <w:p w14:paraId="63A1BBA3" w14:textId="77777777" w:rsidR="00E44C8E" w:rsidRDefault="0027007C" w:rsidP="00F6489D">
      <w:r w:rsidRPr="0027007C">
        <w:t>Eind</w:t>
      </w:r>
      <w:r w:rsidR="00756629" w:rsidRPr="0027007C">
        <w:t xml:space="preserve"> januari</w:t>
      </w:r>
      <w:r w:rsidR="00F6489D" w:rsidRPr="0027007C">
        <w:t xml:space="preserve"> krijgen de </w:t>
      </w:r>
      <w:r w:rsidRPr="0027007C">
        <w:t>leerlingen</w:t>
      </w:r>
      <w:r w:rsidR="00F6489D" w:rsidRPr="0027007C">
        <w:t xml:space="preserve"> een </w:t>
      </w:r>
      <w:r w:rsidR="00455D5B">
        <w:t xml:space="preserve">opnieuw een </w:t>
      </w:r>
      <w:r w:rsidR="004528F1">
        <w:t>voorlopig</w:t>
      </w:r>
      <w:r w:rsidR="00F6489D" w:rsidRPr="0027007C">
        <w:t xml:space="preserve"> </w:t>
      </w:r>
      <w:r w:rsidR="00455D5B">
        <w:t>school</w:t>
      </w:r>
      <w:r w:rsidR="00F6489D" w:rsidRPr="0027007C">
        <w:t>advie</w:t>
      </w:r>
      <w:r w:rsidR="00455D5B">
        <w:t>s</w:t>
      </w:r>
      <w:r w:rsidR="00F6489D" w:rsidRPr="0027007C">
        <w:t>.</w:t>
      </w:r>
      <w:r w:rsidR="00996E8B">
        <w:t xml:space="preserve"> </w:t>
      </w:r>
    </w:p>
    <w:p w14:paraId="785FE481" w14:textId="23A09C87" w:rsidR="00F6489D" w:rsidRDefault="00996E8B" w:rsidP="00F6489D">
      <w:r>
        <w:t xml:space="preserve">De verplichte doorstroomtoets wordt afgenomen </w:t>
      </w:r>
      <w:r w:rsidR="003321EC">
        <w:t xml:space="preserve">tussen half januari en half februari. </w:t>
      </w:r>
      <w:r w:rsidR="00F6489D" w:rsidRPr="0027007C">
        <w:t xml:space="preserve"> </w:t>
      </w:r>
      <w:r w:rsidR="0073328E">
        <w:t xml:space="preserve">Eind maart </w:t>
      </w:r>
      <w:r w:rsidR="002A250E">
        <w:t>krijgen de leerlingen het definitief advies. H</w:t>
      </w:r>
      <w:r w:rsidR="00C0134C" w:rsidRPr="00C0134C">
        <w:t xml:space="preserve">aalt een leerling een hoger </w:t>
      </w:r>
      <w:proofErr w:type="spellStart"/>
      <w:r w:rsidR="00C0134C" w:rsidRPr="00C0134C">
        <w:t>toetsresultaat</w:t>
      </w:r>
      <w:proofErr w:type="spellEnd"/>
      <w:r w:rsidR="00C0134C" w:rsidRPr="00C0134C">
        <w:t xml:space="preserve"> dan op grond van het voorlopig schooladvies werd verwacht, dan stelt de school het schooladvies bij. Als dat niet in het belang van de leerling is, kan de school ook besluiten om niet of gedeeltelijk bij te stellen. Dit moet dan worden verantwoord in het </w:t>
      </w:r>
      <w:proofErr w:type="spellStart"/>
      <w:r w:rsidR="00C0134C" w:rsidRPr="00C0134C">
        <w:t>leerlingadministratiesysteem</w:t>
      </w:r>
      <w:proofErr w:type="spellEnd"/>
      <w:r w:rsidR="00C0134C" w:rsidRPr="00C0134C">
        <w:t xml:space="preserve"> (LAS). Een lager </w:t>
      </w:r>
      <w:proofErr w:type="spellStart"/>
      <w:r w:rsidR="00C0134C" w:rsidRPr="00C0134C">
        <w:t>toetsresultaat</w:t>
      </w:r>
      <w:proofErr w:type="spellEnd"/>
      <w:r w:rsidR="00C0134C" w:rsidRPr="00C0134C">
        <w:t xml:space="preserve"> leidt niet tot aanpassing van het schooladvies.</w:t>
      </w:r>
    </w:p>
    <w:p w14:paraId="20B09392" w14:textId="6D1BFAD2" w:rsidR="00F6489D" w:rsidRDefault="00F6489D" w:rsidP="00D14BD7">
      <w:pPr>
        <w:pStyle w:val="Kop2"/>
      </w:pPr>
      <w:bookmarkStart w:id="22" w:name="_Toc215660116"/>
      <w:r>
        <w:t>4.</w:t>
      </w:r>
      <w:r w:rsidR="00154666">
        <w:t>5</w:t>
      </w:r>
      <w:r>
        <w:t xml:space="preserve"> Voor- en Vroegschoolse Educatie</w:t>
      </w:r>
      <w:bookmarkEnd w:id="22"/>
      <w:r>
        <w:t xml:space="preserve">  </w:t>
      </w:r>
    </w:p>
    <w:p w14:paraId="3119F8BE" w14:textId="77777777" w:rsidR="00F6489D" w:rsidRDefault="00F6489D" w:rsidP="00F6489D">
      <w:r>
        <w:t>Het Voor- en Vroegschoolse Educatie (VVE) houdt in dat kinderen met achterstanden (taal, rekenen en sociale vaardigheden) op jonge leeftijd meedoen aan educatieve programma’s, die starten in een voorschoolse voorziening en doorlopen tot in de eerste twee groepen van de basisschool. Dit doen wij samen met onze collega’s van de peuteropvang.</w:t>
      </w:r>
    </w:p>
    <w:p w14:paraId="4C686D69" w14:textId="77777777" w:rsidR="00F6489D" w:rsidRDefault="00F6489D" w:rsidP="00F6489D">
      <w:r>
        <w:t>De onderwijsinspectie heeft op 14 maart 2019 een steekproefonderzoek uitgevoerd naar de kwaliteit van de vroegschoolse educatie (VVE) op de Fontein.</w:t>
      </w:r>
    </w:p>
    <w:p w14:paraId="5D3A2D8F" w14:textId="21627409" w:rsidR="00F6489D" w:rsidRDefault="00F6489D" w:rsidP="00F6489D">
      <w:r>
        <w:t xml:space="preserve">De inspectie is erg tevreden over De Fontein. Uit het onderzoek blijkt dat De Fontein werkt met een </w:t>
      </w:r>
      <w:r w:rsidR="00AD1021">
        <w:t xml:space="preserve">goed </w:t>
      </w:r>
      <w:r>
        <w:t>programma om de ontwikkeling van de leerlingen op het gebied van taal, rekenen, bewegen en gedrag te stimuleren. De leraren weten wat de leerlingen nodig hebben en sluiten met hun activiteiten op aan.</w:t>
      </w:r>
    </w:p>
    <w:p w14:paraId="1BF2ADAE" w14:textId="77777777" w:rsidR="00F6489D" w:rsidRDefault="00F6489D" w:rsidP="00F6489D">
      <w:r>
        <w:t xml:space="preserve">De sfeer in de groep is prettig en de leerlingen zijn rustig aan het spelen of werken aan hun opdrachten. In de klas zijn leuke en uitdagende speelhoeken. </w:t>
      </w:r>
    </w:p>
    <w:p w14:paraId="47FDA0CF" w14:textId="3DE4B7E5" w:rsidR="00F6489D" w:rsidRDefault="00F6489D" w:rsidP="00F6489D">
      <w:r>
        <w:t xml:space="preserve">Voortdurend wordt er gekeken hoe de leraren de lessen nog kunnen verbeteren. Om nog beter te kunnen aansluiten bij de behoeften van de leerlingen voeren de leraren </w:t>
      </w:r>
      <w:r w:rsidR="00E10E77">
        <w:t xml:space="preserve">regelmatig </w:t>
      </w:r>
      <w:r>
        <w:t>gesprekken met</w:t>
      </w:r>
      <w:r w:rsidR="00E10E77">
        <w:t xml:space="preserve"> ouders</w:t>
      </w:r>
      <w:r>
        <w:t>.</w:t>
      </w:r>
    </w:p>
    <w:p w14:paraId="680F12AB" w14:textId="4464BE9B" w:rsidR="00F6489D" w:rsidRDefault="00F6489D" w:rsidP="00F6489D">
      <w:r>
        <w:t>De samenwerking met de peuteropvang is goed.</w:t>
      </w:r>
      <w:r w:rsidR="00485502">
        <w:t xml:space="preserve"> Er vindt regelmatig afstemming plaats over de </w:t>
      </w:r>
      <w:r w:rsidR="002F4D18">
        <w:t xml:space="preserve">aangeboden activiteiten en de onderlinge samenwerking. </w:t>
      </w:r>
      <w:r w:rsidR="00485502">
        <w:t xml:space="preserve"> </w:t>
      </w:r>
    </w:p>
    <w:p w14:paraId="19C22781" w14:textId="77777777" w:rsidR="0020253C" w:rsidRPr="0020253C" w:rsidRDefault="0020253C" w:rsidP="0020253C"/>
    <w:p w14:paraId="228D6D02" w14:textId="77777777" w:rsidR="009154D1" w:rsidRPr="009154D1" w:rsidRDefault="009154D1" w:rsidP="009154D1"/>
    <w:p w14:paraId="7E6F8031" w14:textId="540114D6" w:rsidR="001E12F8" w:rsidRPr="001E12F8" w:rsidRDefault="001E12F8" w:rsidP="001E12F8"/>
    <w:p w14:paraId="752DF8EB" w14:textId="6EC56ADE" w:rsidR="0099454A" w:rsidRDefault="0099454A">
      <w:pPr>
        <w:rPr>
          <w:rFonts w:eastAsia="Open Sans"/>
          <w:szCs w:val="20"/>
        </w:rPr>
      </w:pPr>
      <w:r>
        <w:rPr>
          <w:rFonts w:eastAsia="Open Sans"/>
          <w:szCs w:val="20"/>
        </w:rPr>
        <w:br w:type="page"/>
      </w:r>
    </w:p>
    <w:p w14:paraId="6699A724" w14:textId="5B8AE301" w:rsidR="00B256A7" w:rsidRDefault="00B256A7" w:rsidP="00B256A7">
      <w:pPr>
        <w:pStyle w:val="Kop1"/>
      </w:pPr>
      <w:bookmarkStart w:id="23" w:name="_Toc215660117"/>
      <w:bookmarkStart w:id="24" w:name="_Toc5288241"/>
      <w:r w:rsidRPr="00F624E9">
        <w:lastRenderedPageBreak/>
        <w:t xml:space="preserve">5. </w:t>
      </w:r>
      <w:r w:rsidR="004A0B29">
        <w:t>O</w:t>
      </w:r>
      <w:r w:rsidRPr="00F624E9">
        <w:t>ndersteuning</w:t>
      </w:r>
      <w:r w:rsidR="004A0B29">
        <w:t>sprofiel</w:t>
      </w:r>
      <w:bookmarkEnd w:id="23"/>
      <w:r w:rsidRPr="00F624E9">
        <w:t xml:space="preserve"> </w:t>
      </w:r>
      <w:bookmarkEnd w:id="24"/>
    </w:p>
    <w:p w14:paraId="2D94E5D7" w14:textId="77777777" w:rsidR="00991CB3" w:rsidRDefault="00991CB3" w:rsidP="00991CB3">
      <w:pPr>
        <w:pStyle w:val="Kop2"/>
      </w:pPr>
      <w:bookmarkStart w:id="25" w:name="_Toc215652809"/>
    </w:p>
    <w:p w14:paraId="7E12C41E" w14:textId="1480D5C0" w:rsidR="00991CB3" w:rsidRPr="00D43FC6" w:rsidRDefault="00991CB3" w:rsidP="00991CB3">
      <w:pPr>
        <w:pStyle w:val="Kop2"/>
      </w:pPr>
      <w:bookmarkStart w:id="26" w:name="_Toc215660118"/>
      <w:r>
        <w:t xml:space="preserve">5.1 </w:t>
      </w:r>
      <w:r w:rsidRPr="00D43FC6">
        <w:t>Extra ondersteuning op De Fontein</w:t>
      </w:r>
      <w:bookmarkEnd w:id="25"/>
      <w:bookmarkEnd w:id="26"/>
    </w:p>
    <w:p w14:paraId="64C9E8C7" w14:textId="77777777" w:rsidR="00394634" w:rsidRPr="00394634" w:rsidRDefault="00394634" w:rsidP="00394634">
      <w:pPr>
        <w:pStyle w:val="Kop2"/>
        <w:rPr>
          <w:rFonts w:ascii="Open Sans Light" w:hAnsi="Open Sans Light" w:cs="Open Sans Light"/>
          <w:b w:val="0"/>
          <w:bCs/>
          <w:sz w:val="20"/>
          <w:szCs w:val="22"/>
        </w:rPr>
      </w:pPr>
      <w:bookmarkStart w:id="27" w:name="_Toc215652810"/>
      <w:bookmarkStart w:id="28" w:name="_Toc215660119"/>
      <w:r w:rsidRPr="00394634">
        <w:rPr>
          <w:rFonts w:ascii="Open Sans Light" w:hAnsi="Open Sans Light" w:cs="Open Sans Light"/>
          <w:b w:val="0"/>
          <w:bCs/>
          <w:sz w:val="20"/>
          <w:szCs w:val="22"/>
        </w:rPr>
        <w:t>In dit deel van de schoolgids leggen we uit hoe wij op onze school zorgen voor goed onderwijs voor álle kinderen. Dat noemen we passend onderwijs of inclusief onderwijs. Hoe wij dit als school doen en wat je als ouder kunt verwachten hebben wij in dit hoofdstuk beschreven.  </w:t>
      </w:r>
    </w:p>
    <w:p w14:paraId="30F40CA3" w14:textId="77777777" w:rsidR="00394634" w:rsidRPr="00394634" w:rsidRDefault="00394634" w:rsidP="00394634">
      <w:pPr>
        <w:pStyle w:val="Kop2"/>
        <w:rPr>
          <w:rFonts w:ascii="Open Sans Light" w:hAnsi="Open Sans Light" w:cs="Open Sans Light"/>
          <w:b w:val="0"/>
          <w:bCs/>
          <w:sz w:val="20"/>
          <w:szCs w:val="22"/>
        </w:rPr>
      </w:pPr>
      <w:r w:rsidRPr="00394634">
        <w:rPr>
          <w:rFonts w:ascii="Open Sans Light" w:hAnsi="Open Sans Light" w:cs="Open Sans Light"/>
          <w:b w:val="0"/>
          <w:bCs/>
          <w:sz w:val="20"/>
          <w:szCs w:val="22"/>
        </w:rPr>
        <w:t>Alle leerlingen krijgen bij ons goed onderwijs. Dat is de basis. Soms heeft een kind extra uitleg of hulp nodig. Dat noemen we basis- en lichte ondersteuning. In dit deel van de schoolgids leggen we uit welke ondersteuning wij bieden en hoe we dit organiseren. Dit doen we omdat dat wettelijk zo is afgesproken. Zo kunt u als ouder duidelijk zien welke hulp wij geven en hoe we uw kind ondersteunen. </w:t>
      </w:r>
    </w:p>
    <w:p w14:paraId="484519E5" w14:textId="7C83F608" w:rsidR="00394634" w:rsidRDefault="00394634" w:rsidP="00991CB3">
      <w:pPr>
        <w:pStyle w:val="Kop2"/>
      </w:pPr>
    </w:p>
    <w:p w14:paraId="6F8EA6E0" w14:textId="529BCB63" w:rsidR="00991CB3" w:rsidRPr="00D43FC6" w:rsidRDefault="00991CB3" w:rsidP="00991CB3">
      <w:pPr>
        <w:pStyle w:val="Kop2"/>
        <w:rPr>
          <w:i/>
          <w:iCs/>
        </w:rPr>
      </w:pPr>
      <w:r>
        <w:t xml:space="preserve">5.2 </w:t>
      </w:r>
      <w:r w:rsidRPr="00D43FC6">
        <w:t>Over passend en inclusiever onderwijs</w:t>
      </w:r>
      <w:bookmarkEnd w:id="27"/>
      <w:bookmarkEnd w:id="28"/>
      <w:r w:rsidRPr="00D43FC6">
        <w:t xml:space="preserve"> </w:t>
      </w:r>
    </w:p>
    <w:p w14:paraId="5E2833CB" w14:textId="77777777" w:rsidR="00181F51" w:rsidRPr="00925AA1" w:rsidRDefault="00181F51" w:rsidP="00181F51">
      <w:pPr>
        <w:pStyle w:val="Kop2"/>
        <w:rPr>
          <w:rFonts w:ascii="Open Sans Light" w:hAnsi="Open Sans Light" w:cs="Open Sans Light"/>
          <w:b w:val="0"/>
          <w:bCs/>
          <w:sz w:val="20"/>
          <w:szCs w:val="20"/>
        </w:rPr>
      </w:pPr>
      <w:bookmarkStart w:id="29" w:name="_Toc215652811"/>
      <w:bookmarkStart w:id="30" w:name="_Toc215660120"/>
      <w:r w:rsidRPr="00925AA1">
        <w:rPr>
          <w:rFonts w:ascii="Open Sans Light" w:hAnsi="Open Sans Light" w:cs="Open Sans Light"/>
          <w:b w:val="0"/>
          <w:bCs/>
          <w:sz w:val="20"/>
          <w:szCs w:val="20"/>
        </w:rPr>
        <w:t>Wat is passend onderwijs? Met passend onderwijs bedoelen we dat elk kind het onderwijs krijgt dat bij hem of haar past. De meeste kinderen kunnen de lessen op school goed volgen. Maar niet ieder kind is hetzelfde. Sommige kinderen hebben op school extra hulp nodig. Die extra hulp kunnen we als basisschool vaak prima bieden. Je moet dan denken aan: </w:t>
      </w:r>
    </w:p>
    <w:p w14:paraId="4757E011" w14:textId="77777777" w:rsidR="00181F51" w:rsidRPr="00925AA1" w:rsidRDefault="00181F51" w:rsidP="00834B98">
      <w:pPr>
        <w:pStyle w:val="Kop2"/>
        <w:numPr>
          <w:ilvl w:val="0"/>
          <w:numId w:val="14"/>
        </w:numPr>
        <w:rPr>
          <w:rFonts w:ascii="Open Sans Light" w:hAnsi="Open Sans Light" w:cs="Open Sans Light"/>
          <w:b w:val="0"/>
          <w:bCs/>
          <w:sz w:val="20"/>
          <w:szCs w:val="20"/>
        </w:rPr>
      </w:pPr>
      <w:r w:rsidRPr="00925AA1">
        <w:rPr>
          <w:rFonts w:ascii="Open Sans Light" w:hAnsi="Open Sans Light" w:cs="Open Sans Light"/>
          <w:b w:val="0"/>
          <w:bCs/>
          <w:sz w:val="20"/>
          <w:szCs w:val="20"/>
        </w:rPr>
        <w:t>Als het lezen lastig blijft; </w:t>
      </w:r>
    </w:p>
    <w:p w14:paraId="113BC68B" w14:textId="77777777" w:rsidR="00181F51" w:rsidRPr="00925AA1" w:rsidRDefault="00181F51" w:rsidP="00834B98">
      <w:pPr>
        <w:pStyle w:val="Kop2"/>
        <w:numPr>
          <w:ilvl w:val="0"/>
          <w:numId w:val="15"/>
        </w:numPr>
        <w:rPr>
          <w:rFonts w:ascii="Open Sans Light" w:hAnsi="Open Sans Light" w:cs="Open Sans Light"/>
          <w:b w:val="0"/>
          <w:bCs/>
          <w:sz w:val="20"/>
          <w:szCs w:val="20"/>
        </w:rPr>
      </w:pPr>
      <w:r w:rsidRPr="00925AA1">
        <w:rPr>
          <w:rFonts w:ascii="Open Sans Light" w:hAnsi="Open Sans Light" w:cs="Open Sans Light"/>
          <w:b w:val="0"/>
          <w:bCs/>
          <w:sz w:val="20"/>
          <w:szCs w:val="20"/>
        </w:rPr>
        <w:t>Als een kind juist moeilijkere opdrachten nodig heeft;  </w:t>
      </w:r>
    </w:p>
    <w:p w14:paraId="3D3C7838" w14:textId="77777777" w:rsidR="00181F51" w:rsidRPr="00925AA1" w:rsidRDefault="00181F51" w:rsidP="00834B98">
      <w:pPr>
        <w:pStyle w:val="Kop2"/>
        <w:numPr>
          <w:ilvl w:val="0"/>
          <w:numId w:val="16"/>
        </w:numPr>
        <w:rPr>
          <w:rFonts w:ascii="Open Sans Light" w:hAnsi="Open Sans Light" w:cs="Open Sans Light"/>
          <w:b w:val="0"/>
          <w:bCs/>
          <w:sz w:val="20"/>
          <w:szCs w:val="20"/>
        </w:rPr>
      </w:pPr>
      <w:r w:rsidRPr="00925AA1">
        <w:rPr>
          <w:rFonts w:ascii="Open Sans Light" w:hAnsi="Open Sans Light" w:cs="Open Sans Light"/>
          <w:b w:val="0"/>
          <w:bCs/>
          <w:sz w:val="20"/>
          <w:szCs w:val="20"/>
        </w:rPr>
        <w:t>Als een kind begeleiding nodig heeft bij het reguleren van gedrag; </w:t>
      </w:r>
    </w:p>
    <w:p w14:paraId="53DCDF40" w14:textId="77777777" w:rsidR="00181F51" w:rsidRPr="00925AA1" w:rsidRDefault="00181F51" w:rsidP="00834B98">
      <w:pPr>
        <w:pStyle w:val="Kop2"/>
        <w:numPr>
          <w:ilvl w:val="0"/>
          <w:numId w:val="17"/>
        </w:numPr>
        <w:rPr>
          <w:rFonts w:ascii="Open Sans Light" w:hAnsi="Open Sans Light" w:cs="Open Sans Light"/>
          <w:b w:val="0"/>
          <w:bCs/>
          <w:sz w:val="20"/>
          <w:szCs w:val="20"/>
        </w:rPr>
      </w:pPr>
      <w:r w:rsidRPr="00925AA1">
        <w:rPr>
          <w:rFonts w:ascii="Open Sans Light" w:hAnsi="Open Sans Light" w:cs="Open Sans Light"/>
          <w:b w:val="0"/>
          <w:bCs/>
          <w:sz w:val="20"/>
          <w:szCs w:val="20"/>
        </w:rPr>
        <w:t>Als een kind steun nodig heeft om mee te kunnen doen tijdens het buitenspelen. </w:t>
      </w:r>
    </w:p>
    <w:p w14:paraId="5B6D6B19" w14:textId="77777777" w:rsidR="00181F51" w:rsidRPr="00925AA1" w:rsidRDefault="00181F51" w:rsidP="00181F51">
      <w:pPr>
        <w:pStyle w:val="Kop2"/>
        <w:rPr>
          <w:rFonts w:ascii="Open Sans Light" w:hAnsi="Open Sans Light" w:cs="Open Sans Light"/>
          <w:b w:val="0"/>
          <w:bCs/>
          <w:sz w:val="20"/>
          <w:szCs w:val="20"/>
        </w:rPr>
      </w:pPr>
      <w:r w:rsidRPr="00925AA1">
        <w:rPr>
          <w:rFonts w:ascii="Open Sans Light" w:hAnsi="Open Sans Light" w:cs="Open Sans Light"/>
          <w:b w:val="0"/>
          <w:bCs/>
          <w:sz w:val="20"/>
          <w:szCs w:val="20"/>
        </w:rPr>
        <w:t>Deze extra hulp die een kind nodig heeft om goed te kunnen leren of zich te ontwikkelen noemen we ondersteuning. Ondersteuning kan van alles zijn. Denk bijvoorbeeld aan:  </w:t>
      </w:r>
    </w:p>
    <w:p w14:paraId="0FB2778D" w14:textId="77777777" w:rsidR="00181F51" w:rsidRPr="00925AA1" w:rsidRDefault="00181F51" w:rsidP="00834B98">
      <w:pPr>
        <w:pStyle w:val="Kop2"/>
        <w:numPr>
          <w:ilvl w:val="0"/>
          <w:numId w:val="18"/>
        </w:numPr>
        <w:rPr>
          <w:rFonts w:ascii="Open Sans Light" w:hAnsi="Open Sans Light" w:cs="Open Sans Light"/>
          <w:b w:val="0"/>
          <w:bCs/>
          <w:sz w:val="20"/>
          <w:szCs w:val="20"/>
        </w:rPr>
      </w:pPr>
      <w:r w:rsidRPr="00925AA1">
        <w:rPr>
          <w:rFonts w:ascii="Open Sans Light" w:hAnsi="Open Sans Light" w:cs="Open Sans Light"/>
          <w:b w:val="0"/>
          <w:bCs/>
          <w:sz w:val="20"/>
          <w:szCs w:val="20"/>
        </w:rPr>
        <w:t>Een aangepaste opdracht of ander leermateriaal;  </w:t>
      </w:r>
    </w:p>
    <w:p w14:paraId="4CA10B0D" w14:textId="77777777" w:rsidR="00181F51" w:rsidRPr="00925AA1" w:rsidRDefault="00181F51" w:rsidP="00834B98">
      <w:pPr>
        <w:pStyle w:val="Kop2"/>
        <w:numPr>
          <w:ilvl w:val="0"/>
          <w:numId w:val="19"/>
        </w:numPr>
        <w:rPr>
          <w:rFonts w:ascii="Open Sans Light" w:hAnsi="Open Sans Light" w:cs="Open Sans Light"/>
          <w:b w:val="0"/>
          <w:bCs/>
          <w:sz w:val="20"/>
          <w:szCs w:val="20"/>
        </w:rPr>
      </w:pPr>
      <w:r w:rsidRPr="00925AA1">
        <w:rPr>
          <w:rFonts w:ascii="Open Sans Light" w:hAnsi="Open Sans Light" w:cs="Open Sans Light"/>
          <w:b w:val="0"/>
          <w:bCs/>
          <w:sz w:val="20"/>
          <w:szCs w:val="20"/>
        </w:rPr>
        <w:t>Extra uitleg in een klein groepje; </w:t>
      </w:r>
    </w:p>
    <w:p w14:paraId="5931DFB7" w14:textId="77777777" w:rsidR="00181F51" w:rsidRPr="00925AA1" w:rsidRDefault="00181F51" w:rsidP="00834B98">
      <w:pPr>
        <w:pStyle w:val="Kop2"/>
        <w:numPr>
          <w:ilvl w:val="0"/>
          <w:numId w:val="20"/>
        </w:numPr>
        <w:rPr>
          <w:rFonts w:ascii="Open Sans Light" w:hAnsi="Open Sans Light" w:cs="Open Sans Light"/>
          <w:b w:val="0"/>
          <w:bCs/>
          <w:sz w:val="20"/>
          <w:szCs w:val="20"/>
        </w:rPr>
      </w:pPr>
      <w:r w:rsidRPr="00925AA1">
        <w:rPr>
          <w:rFonts w:ascii="Open Sans Light" w:hAnsi="Open Sans Light" w:cs="Open Sans Light"/>
          <w:b w:val="0"/>
          <w:bCs/>
          <w:sz w:val="20"/>
          <w:szCs w:val="20"/>
        </w:rPr>
        <w:t>Meer tijd om te oefenen;  </w:t>
      </w:r>
    </w:p>
    <w:p w14:paraId="69606232" w14:textId="77777777" w:rsidR="00181F51" w:rsidRPr="00925AA1" w:rsidRDefault="00181F51" w:rsidP="00834B98">
      <w:pPr>
        <w:pStyle w:val="Kop2"/>
        <w:numPr>
          <w:ilvl w:val="0"/>
          <w:numId w:val="21"/>
        </w:numPr>
        <w:rPr>
          <w:rFonts w:ascii="Open Sans Light" w:hAnsi="Open Sans Light" w:cs="Open Sans Light"/>
          <w:b w:val="0"/>
          <w:bCs/>
          <w:sz w:val="20"/>
          <w:szCs w:val="20"/>
        </w:rPr>
      </w:pPr>
      <w:r w:rsidRPr="00925AA1">
        <w:rPr>
          <w:rFonts w:ascii="Open Sans Light" w:hAnsi="Open Sans Light" w:cs="Open Sans Light"/>
          <w:b w:val="0"/>
          <w:bCs/>
          <w:sz w:val="20"/>
          <w:szCs w:val="20"/>
        </w:rPr>
        <w:t>Hulp van een specialist, zoals een logopedist of gedragsdeskundige. </w:t>
      </w:r>
    </w:p>
    <w:p w14:paraId="5B47530D" w14:textId="77777777" w:rsidR="00181F51" w:rsidRDefault="00181F51" w:rsidP="00991CB3">
      <w:pPr>
        <w:pStyle w:val="Kop2"/>
      </w:pPr>
    </w:p>
    <w:p w14:paraId="1E2F6AA6" w14:textId="29E542FB" w:rsidR="00991CB3" w:rsidRPr="00D43FC6" w:rsidRDefault="00991CB3" w:rsidP="00991CB3">
      <w:pPr>
        <w:pStyle w:val="Kop2"/>
        <w:rPr>
          <w:i/>
          <w:iCs/>
        </w:rPr>
      </w:pPr>
      <w:r>
        <w:t xml:space="preserve">5.3 </w:t>
      </w:r>
      <w:r w:rsidRPr="00D43FC6">
        <w:t>Wat is inclusief onderwijs?</w:t>
      </w:r>
      <w:bookmarkEnd w:id="29"/>
      <w:bookmarkEnd w:id="30"/>
      <w:r w:rsidRPr="00D43FC6">
        <w:t xml:space="preserve"> </w:t>
      </w:r>
    </w:p>
    <w:p w14:paraId="4B72792F" w14:textId="77777777" w:rsidR="00A63658" w:rsidRPr="00A63658" w:rsidRDefault="00A63658" w:rsidP="00A63658">
      <w:pPr>
        <w:pStyle w:val="Kop2"/>
        <w:rPr>
          <w:rFonts w:ascii="Open Sans Light" w:hAnsi="Open Sans Light" w:cs="Open Sans Light"/>
          <w:b w:val="0"/>
          <w:bCs/>
          <w:sz w:val="20"/>
          <w:szCs w:val="20"/>
        </w:rPr>
      </w:pPr>
      <w:bookmarkStart w:id="31" w:name="_Toc215652812"/>
      <w:bookmarkStart w:id="32" w:name="_Toc215660121"/>
      <w:r w:rsidRPr="00A63658">
        <w:rPr>
          <w:rFonts w:ascii="Open Sans Light" w:hAnsi="Open Sans Light" w:cs="Open Sans Light"/>
          <w:b w:val="0"/>
          <w:bCs/>
          <w:sz w:val="20"/>
          <w:szCs w:val="20"/>
        </w:rPr>
        <w:t>De landelijke overheid streeft ernaar dat in 2035 alle scholen inclusief onderwijs bieden. Inclusief onderwijs betekent dat alle leerlingen, ongeacht hun ondersteuningsbehoeften, samen leren in dezelfde schoolomgeving.  </w:t>
      </w:r>
      <w:r w:rsidRPr="00A63658">
        <w:rPr>
          <w:rFonts w:ascii="Open Sans Light" w:hAnsi="Open Sans Light" w:cs="Open Sans Light"/>
          <w:b w:val="0"/>
          <w:bCs/>
          <w:sz w:val="20"/>
          <w:szCs w:val="20"/>
        </w:rPr>
        <w:br/>
        <w:t>Binnen inclusief onderwijs houden we er rekening mee dat er altijd kinderen zullen zijn die extra ondersteuning en aandacht nodig hebben. Hiervoor is het belangrijk dat iedere school een sterk basisaanbod heeft. We zijn al volop gestart met de beweging naar inclusief onderwijs. We streven ernaar dit aanbod steeds verder te versterken, zodat ook de kinderen die extra ondersteuning nodig hebben een basisschool in de buurt van hun huis kunnen vinden.  </w:t>
      </w:r>
    </w:p>
    <w:p w14:paraId="019FD592" w14:textId="77777777" w:rsidR="00A63658" w:rsidRPr="00A63658" w:rsidRDefault="00A63658" w:rsidP="00A63658">
      <w:pPr>
        <w:pStyle w:val="Kop2"/>
        <w:rPr>
          <w:rFonts w:ascii="Open Sans Light" w:hAnsi="Open Sans Light" w:cs="Open Sans Light"/>
          <w:b w:val="0"/>
          <w:bCs/>
          <w:sz w:val="20"/>
          <w:szCs w:val="20"/>
        </w:rPr>
      </w:pPr>
      <w:r w:rsidRPr="00A63658">
        <w:rPr>
          <w:rFonts w:ascii="Open Sans Light" w:hAnsi="Open Sans Light" w:cs="Open Sans Light"/>
          <w:b w:val="0"/>
          <w:bCs/>
          <w:sz w:val="20"/>
          <w:szCs w:val="20"/>
        </w:rPr>
        <w:lastRenderedPageBreak/>
        <w:t>In de komende jaren versterken we de school daarom met expertise vanuit gespecialiseerd onderwijs, jeugdhulp, zorg en andere partners in de wijk. Zo zullen steeds meer leerlingen op de reguliere school hulp en ondersteuning krijgen zoals in het speciaal (basis) onderwijs, alleen dan vlak bij huis (thuisnabij). Dit biedt voordelen voor alle kinderen: ze leren beter, ontwikkelen meer oog voor diversiteit en vergroten sociale vaardigheden. Kinderen die extra ondersteuning nodig hebben, profiteren van minder reistijd en meer sociale contacten in hun eigen buurt. Iedereen hoort erbij. </w:t>
      </w:r>
    </w:p>
    <w:p w14:paraId="047496D0" w14:textId="77777777" w:rsidR="00F17999" w:rsidRPr="00A63658" w:rsidRDefault="00F17999" w:rsidP="00991CB3">
      <w:pPr>
        <w:pStyle w:val="Kop2"/>
        <w:rPr>
          <w:rFonts w:ascii="Open Sans Light" w:hAnsi="Open Sans Light" w:cs="Open Sans Light"/>
          <w:sz w:val="20"/>
          <w:szCs w:val="22"/>
        </w:rPr>
      </w:pPr>
    </w:p>
    <w:p w14:paraId="238F55D3" w14:textId="6DA595E6" w:rsidR="00991CB3" w:rsidRPr="0082435F" w:rsidRDefault="00991CB3" w:rsidP="00991CB3">
      <w:pPr>
        <w:pStyle w:val="Kop2"/>
        <w:rPr>
          <w:i/>
          <w:iCs/>
          <w:color w:val="4472C4" w:themeColor="accent1"/>
        </w:rPr>
      </w:pPr>
      <w:r>
        <w:t xml:space="preserve">5.4 </w:t>
      </w:r>
      <w:r w:rsidRPr="00086E72">
        <w:t>Inclusief onderwijs en het samenwerkingsverband</w:t>
      </w:r>
      <w:bookmarkEnd w:id="31"/>
      <w:bookmarkEnd w:id="32"/>
    </w:p>
    <w:p w14:paraId="366F948F" w14:textId="77777777" w:rsidR="006B42BC" w:rsidRPr="006B42BC" w:rsidRDefault="006B42BC" w:rsidP="006B42BC">
      <w:pPr>
        <w:pStyle w:val="Kop2"/>
        <w:rPr>
          <w:rFonts w:ascii="Open Sans Light" w:hAnsi="Open Sans Light" w:cs="Open Sans Light"/>
          <w:b w:val="0"/>
          <w:bCs/>
          <w:sz w:val="20"/>
          <w:szCs w:val="20"/>
        </w:rPr>
      </w:pPr>
      <w:bookmarkStart w:id="33" w:name="_Toc215652813"/>
      <w:bookmarkStart w:id="34" w:name="_Toc215660122"/>
      <w:r w:rsidRPr="006B42BC">
        <w:rPr>
          <w:rFonts w:ascii="Open Sans Light" w:hAnsi="Open Sans Light" w:cs="Open Sans Light"/>
          <w:b w:val="0"/>
          <w:bCs/>
          <w:sz w:val="20"/>
          <w:szCs w:val="20"/>
        </w:rPr>
        <w:t>Alle basisscholen en scholen voor speciaal (basis)onderwijs in Noord-Kennemerland werken samen in 8 werkgebieden. Samen met de 14 betrokken schoolbesturen en gemeenten zorgen we voor een dekkend onderwijs ondersteuningsaanbod. Belangrijke partners in ieder werkgebied zijn jeugdhulp en de leerplichtambtenaren van de gemeenten. We zijn met elkaar verbonden, zodat we optimaal aansluiten op wat kinderen nodig kunnen hebben. Soms blijkt al tijdens de aanmelding dat je kind méér nodig heeft dan de school in eerste instantie kan bieden. Soms wordt dat in de midden- of bovenbouw duidelijk.</w:t>
      </w:r>
      <w:r w:rsidRPr="006B42BC">
        <w:rPr>
          <w:rFonts w:ascii="Arial" w:hAnsi="Arial" w:cs="Arial"/>
          <w:b w:val="0"/>
          <w:bCs/>
          <w:sz w:val="20"/>
          <w:szCs w:val="20"/>
        </w:rPr>
        <w:t> </w:t>
      </w:r>
      <w:r w:rsidRPr="006B42BC">
        <w:rPr>
          <w:rFonts w:ascii="Open Sans Light" w:hAnsi="Open Sans Light" w:cs="Open Sans Light"/>
          <w:b w:val="0"/>
          <w:bCs/>
          <w:sz w:val="20"/>
          <w:szCs w:val="20"/>
        </w:rPr>
        <w:t> </w:t>
      </w:r>
    </w:p>
    <w:p w14:paraId="71A30B30" w14:textId="77777777" w:rsidR="006B42BC" w:rsidRPr="006B42BC" w:rsidRDefault="006B42BC" w:rsidP="006B42BC">
      <w:pPr>
        <w:pStyle w:val="Kop2"/>
        <w:rPr>
          <w:rFonts w:ascii="Open Sans Light" w:hAnsi="Open Sans Light" w:cs="Open Sans Light"/>
          <w:b w:val="0"/>
          <w:bCs/>
          <w:sz w:val="20"/>
          <w:szCs w:val="20"/>
        </w:rPr>
      </w:pPr>
      <w:r w:rsidRPr="006B42BC">
        <w:rPr>
          <w:rFonts w:ascii="Open Sans Light" w:hAnsi="Open Sans Light" w:cs="Open Sans Light"/>
          <w:b w:val="0"/>
          <w:bCs/>
          <w:sz w:val="20"/>
          <w:szCs w:val="20"/>
        </w:rPr>
        <w:t>Als ondanks extra inzet en ondersteuning toch meer nodig blijkt dan wij als basisschool kunnen bieden, bespreken we dit met jullie als ouders.  </w:t>
      </w:r>
      <w:r w:rsidRPr="006B42BC">
        <w:rPr>
          <w:rFonts w:ascii="Open Sans Light" w:hAnsi="Open Sans Light" w:cs="Open Sans Light"/>
          <w:b w:val="0"/>
          <w:bCs/>
          <w:sz w:val="20"/>
          <w:szCs w:val="20"/>
        </w:rPr>
        <w:br/>
        <w:t>Het Samenwerkingsverband Passend Primair Onderwijs Noord- Kennemerland (SWV PPO-NK) helpt jullie en ons daarbij. Heeft jullie kind extra onderwijsbehoeften? Dan schakelen wij de consulent passend onderwijs van ons werkgebied in. Samen met jullie als ouders gaan we op zoek naar de beste oplossing voor je kind. Dit gebeurt in een overleg dat we een Multi Disciplinair Overleg (MDO) noemen.  </w:t>
      </w:r>
    </w:p>
    <w:p w14:paraId="16F11718" w14:textId="77777777" w:rsidR="006B42BC" w:rsidRPr="006B42BC" w:rsidRDefault="006B42BC" w:rsidP="006B42BC">
      <w:pPr>
        <w:pStyle w:val="Kop2"/>
        <w:rPr>
          <w:rFonts w:ascii="Open Sans Light" w:hAnsi="Open Sans Light" w:cs="Open Sans Light"/>
          <w:b w:val="0"/>
          <w:bCs/>
          <w:sz w:val="20"/>
          <w:szCs w:val="20"/>
        </w:rPr>
      </w:pPr>
      <w:r w:rsidRPr="006B42BC">
        <w:rPr>
          <w:rFonts w:ascii="Open Sans Light" w:hAnsi="Open Sans Light" w:cs="Open Sans Light"/>
          <w:b w:val="0"/>
          <w:bCs/>
          <w:sz w:val="20"/>
          <w:szCs w:val="20"/>
        </w:rPr>
        <w:t>Tijdens dit overleg sluit je als ouder(s) samen met je kind, de leerkracht, de intern begeleider, de consulent passend onderwijs en een jeugd- en gezinscoach aan. Als er nog andere betrokkenen bij het kind zijn, kunnen deze ook worden uitgenodigd. Voorafgaande aan het overleg wordt het Topdossier ingevuld. Je kunt dit dossier eerst lezen en bespreken met de leerkracht.  Het Topdossier wordt daarna met alle betrokkenen gedeeld en als uitgangspunt gebruikt voor het gesprek.  </w:t>
      </w:r>
      <w:r w:rsidRPr="006B42BC">
        <w:rPr>
          <w:rFonts w:ascii="Open Sans Light" w:hAnsi="Open Sans Light" w:cs="Open Sans Light"/>
          <w:b w:val="0"/>
          <w:bCs/>
          <w:sz w:val="20"/>
          <w:szCs w:val="20"/>
        </w:rPr>
        <w:br/>
        <w:t> </w:t>
      </w:r>
      <w:r w:rsidRPr="006B42BC">
        <w:rPr>
          <w:rFonts w:ascii="Open Sans Light" w:hAnsi="Open Sans Light" w:cs="Open Sans Light"/>
          <w:b w:val="0"/>
          <w:bCs/>
          <w:sz w:val="20"/>
          <w:szCs w:val="20"/>
        </w:rPr>
        <w:br/>
        <w:t>Klik </w:t>
      </w:r>
      <w:hyperlink r:id="rId12" w:tgtFrame="_blank" w:history="1">
        <w:r w:rsidRPr="006B42BC">
          <w:rPr>
            <w:rStyle w:val="Hyperlink"/>
            <w:rFonts w:ascii="Open Sans Light" w:hAnsi="Open Sans Light" w:cs="Open Sans Light"/>
            <w:b w:val="0"/>
            <w:bCs/>
            <w:sz w:val="20"/>
            <w:szCs w:val="20"/>
          </w:rPr>
          <w:t>hier</w:t>
        </w:r>
      </w:hyperlink>
      <w:r w:rsidRPr="006B42BC">
        <w:rPr>
          <w:rFonts w:ascii="Open Sans Light" w:hAnsi="Open Sans Light" w:cs="Open Sans Light"/>
          <w:b w:val="0"/>
          <w:bCs/>
          <w:sz w:val="20"/>
          <w:szCs w:val="20"/>
        </w:rPr>
        <w:t> voor meer uitleg over het Samenwerkingsverband.  </w:t>
      </w:r>
    </w:p>
    <w:p w14:paraId="5F17D52A" w14:textId="77777777" w:rsidR="006B42BC" w:rsidRDefault="006B42BC" w:rsidP="00F23267">
      <w:pPr>
        <w:pStyle w:val="Kop2"/>
      </w:pPr>
    </w:p>
    <w:p w14:paraId="6E2B5C5B" w14:textId="79DAEF36" w:rsidR="00991CB3" w:rsidRPr="00086E72" w:rsidRDefault="00F23267" w:rsidP="00F23267">
      <w:pPr>
        <w:pStyle w:val="Kop2"/>
        <w:rPr>
          <w:i/>
          <w:iCs/>
        </w:rPr>
      </w:pPr>
      <w:r>
        <w:t xml:space="preserve">5.5 </w:t>
      </w:r>
      <w:r w:rsidR="00991CB3" w:rsidRPr="00086E72">
        <w:t>Stap voor stap naar de ondersteuning die nodig is</w:t>
      </w:r>
      <w:bookmarkEnd w:id="33"/>
      <w:bookmarkEnd w:id="34"/>
    </w:p>
    <w:p w14:paraId="4C949076" w14:textId="77777777" w:rsidR="0087697A" w:rsidRPr="0087697A" w:rsidRDefault="0087697A" w:rsidP="0087697A">
      <w:pPr>
        <w:pStyle w:val="Kop2"/>
        <w:rPr>
          <w:rFonts w:ascii="Open Sans Light" w:hAnsi="Open Sans Light" w:cs="Open Sans Light"/>
          <w:b w:val="0"/>
          <w:bCs/>
          <w:sz w:val="20"/>
          <w:szCs w:val="20"/>
        </w:rPr>
      </w:pPr>
      <w:bookmarkStart w:id="35" w:name="_Toc215652818"/>
      <w:bookmarkStart w:id="36" w:name="_Toc215660123"/>
      <w:r w:rsidRPr="0087697A">
        <w:rPr>
          <w:rFonts w:ascii="Open Sans Light" w:hAnsi="Open Sans Light" w:cs="Open Sans Light"/>
          <w:b w:val="0"/>
          <w:bCs/>
          <w:sz w:val="20"/>
          <w:szCs w:val="20"/>
        </w:rPr>
        <w:t>Jullie kind krijgt op onze school de ondersteuning die passend is: zo licht als mogelijk en zo veel als nodig. We evalueren regelmatig. Is er meer of juist minder nodig? Dan passen we het niveau van de ondersteuning aan. </w:t>
      </w:r>
    </w:p>
    <w:p w14:paraId="7A76D64E"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3C086D91"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We onderscheiden op school, passend bij hoe ons samenwerkingsverband georganiseerd is, drie niveaus van ondersteuning.</w:t>
      </w:r>
      <w:r w:rsidRPr="0087697A">
        <w:rPr>
          <w:rFonts w:ascii="Open Sans Light" w:hAnsi="Open Sans Light" w:cs="Open Sans Light"/>
          <w:b w:val="0"/>
          <w:bCs/>
          <w:i/>
          <w:iCs/>
          <w:sz w:val="20"/>
          <w:szCs w:val="20"/>
        </w:rPr>
        <w:t> </w:t>
      </w:r>
      <w:r w:rsidRPr="0087697A">
        <w:rPr>
          <w:rFonts w:ascii="Open Sans Light" w:hAnsi="Open Sans Light" w:cs="Open Sans Light"/>
          <w:b w:val="0"/>
          <w:bCs/>
          <w:sz w:val="20"/>
          <w:szCs w:val="20"/>
        </w:rPr>
        <w:t>Elk niveau bouwt verder op het vorige. Zo stapelen we de ondersteuning op, zodat leerlingen steeds de hulp krijgen die nodig is. Op deze manier zorgen we ervoor dat elk kind op de juiste manier geholpen wordt. We kijken goed naar wat een kind nodig heeft en geven steeds een beetje meer ondersteuning als dat nodig is. </w:t>
      </w:r>
    </w:p>
    <w:p w14:paraId="2A6017A3"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De ondersteuningsniveaus zijn: </w:t>
      </w:r>
    </w:p>
    <w:p w14:paraId="43779863" w14:textId="77777777" w:rsidR="0087697A" w:rsidRPr="0087697A" w:rsidRDefault="0087697A" w:rsidP="00834B98">
      <w:pPr>
        <w:pStyle w:val="Kop2"/>
        <w:numPr>
          <w:ilvl w:val="0"/>
          <w:numId w:val="22"/>
        </w:numPr>
        <w:rPr>
          <w:rFonts w:ascii="Open Sans Light" w:hAnsi="Open Sans Light" w:cs="Open Sans Light"/>
          <w:b w:val="0"/>
          <w:bCs/>
          <w:sz w:val="20"/>
          <w:szCs w:val="20"/>
        </w:rPr>
      </w:pPr>
      <w:r w:rsidRPr="0087697A">
        <w:rPr>
          <w:rFonts w:ascii="Open Sans Light" w:hAnsi="Open Sans Light" w:cs="Open Sans Light"/>
          <w:b w:val="0"/>
          <w:bCs/>
          <w:sz w:val="20"/>
          <w:szCs w:val="20"/>
        </w:rPr>
        <w:t>Ondersteuningsniveau 1: basis- en lichte ondersteuning als onderdeel van de basisondersteuning </w:t>
      </w:r>
    </w:p>
    <w:p w14:paraId="5E1DF570" w14:textId="77777777" w:rsidR="0087697A" w:rsidRPr="0087697A" w:rsidRDefault="0087697A" w:rsidP="00834B98">
      <w:pPr>
        <w:pStyle w:val="Kop2"/>
        <w:numPr>
          <w:ilvl w:val="0"/>
          <w:numId w:val="23"/>
        </w:numPr>
        <w:rPr>
          <w:rFonts w:ascii="Open Sans Light" w:hAnsi="Open Sans Light" w:cs="Open Sans Light"/>
          <w:b w:val="0"/>
          <w:bCs/>
          <w:sz w:val="20"/>
          <w:szCs w:val="20"/>
        </w:rPr>
      </w:pPr>
      <w:r w:rsidRPr="0087697A">
        <w:rPr>
          <w:rFonts w:ascii="Open Sans Light" w:hAnsi="Open Sans Light" w:cs="Open Sans Light"/>
          <w:b w:val="0"/>
          <w:bCs/>
          <w:sz w:val="20"/>
          <w:szCs w:val="20"/>
        </w:rPr>
        <w:t>Ondersteuningsniveau 2: extra ondersteuning binnen de school, gericht op preventie en vroegtijdig handelen  </w:t>
      </w:r>
    </w:p>
    <w:p w14:paraId="3E5DC3F9" w14:textId="77777777" w:rsidR="0087697A" w:rsidRPr="0087697A" w:rsidRDefault="0087697A" w:rsidP="00834B98">
      <w:pPr>
        <w:pStyle w:val="Kop2"/>
        <w:numPr>
          <w:ilvl w:val="0"/>
          <w:numId w:val="24"/>
        </w:numPr>
        <w:rPr>
          <w:rFonts w:ascii="Open Sans Light" w:hAnsi="Open Sans Light" w:cs="Open Sans Light"/>
          <w:b w:val="0"/>
          <w:bCs/>
          <w:sz w:val="20"/>
          <w:szCs w:val="20"/>
        </w:rPr>
      </w:pPr>
      <w:r w:rsidRPr="0087697A">
        <w:rPr>
          <w:rFonts w:ascii="Open Sans Light" w:hAnsi="Open Sans Light" w:cs="Open Sans Light"/>
          <w:b w:val="0"/>
          <w:bCs/>
          <w:sz w:val="20"/>
          <w:szCs w:val="20"/>
        </w:rPr>
        <w:lastRenderedPageBreak/>
        <w:t>Ondersteuningsniveau 3: extra ondersteuning door externen op onze school </w:t>
      </w:r>
    </w:p>
    <w:p w14:paraId="2E33EBB8" w14:textId="77777777" w:rsidR="0087697A" w:rsidRPr="0087697A" w:rsidRDefault="0087697A" w:rsidP="00834B98">
      <w:pPr>
        <w:pStyle w:val="Kop2"/>
        <w:numPr>
          <w:ilvl w:val="0"/>
          <w:numId w:val="25"/>
        </w:numPr>
        <w:rPr>
          <w:rFonts w:ascii="Open Sans Light" w:hAnsi="Open Sans Light" w:cs="Open Sans Light"/>
          <w:b w:val="0"/>
          <w:bCs/>
          <w:sz w:val="20"/>
          <w:szCs w:val="20"/>
        </w:rPr>
      </w:pPr>
      <w:r w:rsidRPr="0087697A">
        <w:rPr>
          <w:rFonts w:ascii="Open Sans Light" w:hAnsi="Open Sans Light" w:cs="Open Sans Light"/>
          <w:b w:val="0"/>
          <w:bCs/>
          <w:sz w:val="20"/>
          <w:szCs w:val="20"/>
        </w:rPr>
        <w:t>Ondersteuningsniveau 4: Ondersteuning op een voorziening voor speciaal basisonderwijs of speciaal onderwijs, S(B)O </w:t>
      </w:r>
    </w:p>
    <w:p w14:paraId="18E6B788"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661B8D08" w14:textId="77777777" w:rsidR="0087697A" w:rsidRPr="0087697A" w:rsidRDefault="0087697A" w:rsidP="0087697A">
      <w:pPr>
        <w:pStyle w:val="Kop2"/>
        <w:rPr>
          <w:rFonts w:ascii="Open Sans Light" w:hAnsi="Open Sans Light" w:cs="Open Sans Light"/>
          <w:sz w:val="20"/>
          <w:szCs w:val="20"/>
        </w:rPr>
      </w:pPr>
      <w:r w:rsidRPr="0087697A">
        <w:rPr>
          <w:rFonts w:ascii="Open Sans Light" w:hAnsi="Open Sans Light" w:cs="Open Sans Light"/>
          <w:sz w:val="20"/>
          <w:szCs w:val="20"/>
        </w:rPr>
        <w:t>Niveau 1: Basis- en lichte ondersteuning als onderdeel van de basisondersteuning </w:t>
      </w:r>
    </w:p>
    <w:p w14:paraId="49FE67B0"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i/>
          <w:iCs/>
          <w:sz w:val="20"/>
          <w:szCs w:val="20"/>
        </w:rPr>
        <w:t>Ondersteuningsteam:</w:t>
      </w:r>
      <w:r w:rsidRPr="0087697A">
        <w:rPr>
          <w:rFonts w:ascii="Open Sans Light" w:hAnsi="Open Sans Light" w:cs="Open Sans Light"/>
          <w:b w:val="0"/>
          <w:bCs/>
          <w:sz w:val="20"/>
          <w:szCs w:val="20"/>
        </w:rPr>
        <w:t> </w:t>
      </w:r>
    </w:p>
    <w:p w14:paraId="3FDCA779" w14:textId="77777777" w:rsidR="0087697A" w:rsidRPr="0087697A" w:rsidRDefault="0087697A" w:rsidP="00834B98">
      <w:pPr>
        <w:pStyle w:val="Kop2"/>
        <w:numPr>
          <w:ilvl w:val="0"/>
          <w:numId w:val="26"/>
        </w:numPr>
        <w:rPr>
          <w:rFonts w:ascii="Open Sans Light" w:hAnsi="Open Sans Light" w:cs="Open Sans Light"/>
          <w:b w:val="0"/>
          <w:bCs/>
          <w:sz w:val="20"/>
          <w:szCs w:val="20"/>
        </w:rPr>
      </w:pPr>
      <w:r w:rsidRPr="0087697A">
        <w:rPr>
          <w:rFonts w:ascii="Open Sans Light" w:hAnsi="Open Sans Light" w:cs="Open Sans Light"/>
          <w:b w:val="0"/>
          <w:bCs/>
          <w:i/>
          <w:iCs/>
          <w:sz w:val="20"/>
          <w:szCs w:val="20"/>
        </w:rPr>
        <w:t>Leerling</w:t>
      </w:r>
      <w:r w:rsidRPr="0087697A">
        <w:rPr>
          <w:rFonts w:ascii="Open Sans Light" w:hAnsi="Open Sans Light" w:cs="Open Sans Light"/>
          <w:b w:val="0"/>
          <w:bCs/>
          <w:sz w:val="20"/>
          <w:szCs w:val="20"/>
        </w:rPr>
        <w:t> </w:t>
      </w:r>
    </w:p>
    <w:p w14:paraId="0F11B350" w14:textId="77777777" w:rsidR="0087697A" w:rsidRPr="0087697A" w:rsidRDefault="0087697A" w:rsidP="00834B98">
      <w:pPr>
        <w:pStyle w:val="Kop2"/>
        <w:numPr>
          <w:ilvl w:val="0"/>
          <w:numId w:val="27"/>
        </w:numPr>
        <w:rPr>
          <w:rFonts w:ascii="Open Sans Light" w:hAnsi="Open Sans Light" w:cs="Open Sans Light"/>
          <w:b w:val="0"/>
          <w:bCs/>
          <w:sz w:val="20"/>
          <w:szCs w:val="20"/>
        </w:rPr>
      </w:pPr>
      <w:r w:rsidRPr="0087697A">
        <w:rPr>
          <w:rFonts w:ascii="Open Sans Light" w:hAnsi="Open Sans Light" w:cs="Open Sans Light"/>
          <w:b w:val="0"/>
          <w:bCs/>
          <w:i/>
          <w:iCs/>
          <w:sz w:val="20"/>
          <w:szCs w:val="20"/>
        </w:rPr>
        <w:t>Ouders</w:t>
      </w:r>
      <w:r w:rsidRPr="0087697A">
        <w:rPr>
          <w:rFonts w:ascii="Open Sans Light" w:hAnsi="Open Sans Light" w:cs="Open Sans Light"/>
          <w:b w:val="0"/>
          <w:bCs/>
          <w:sz w:val="20"/>
          <w:szCs w:val="20"/>
        </w:rPr>
        <w:t> </w:t>
      </w:r>
    </w:p>
    <w:p w14:paraId="3518BC2F" w14:textId="77777777" w:rsidR="0087697A" w:rsidRPr="0087697A" w:rsidRDefault="0087697A" w:rsidP="00834B98">
      <w:pPr>
        <w:pStyle w:val="Kop2"/>
        <w:numPr>
          <w:ilvl w:val="0"/>
          <w:numId w:val="28"/>
        </w:numPr>
        <w:rPr>
          <w:rFonts w:ascii="Open Sans Light" w:hAnsi="Open Sans Light" w:cs="Open Sans Light"/>
          <w:b w:val="0"/>
          <w:bCs/>
          <w:sz w:val="20"/>
          <w:szCs w:val="20"/>
        </w:rPr>
      </w:pPr>
      <w:r w:rsidRPr="0087697A">
        <w:rPr>
          <w:rFonts w:ascii="Open Sans Light" w:hAnsi="Open Sans Light" w:cs="Open Sans Light"/>
          <w:b w:val="0"/>
          <w:bCs/>
          <w:i/>
          <w:iCs/>
          <w:sz w:val="20"/>
          <w:szCs w:val="20"/>
        </w:rPr>
        <w:t>Leerkracht</w:t>
      </w:r>
      <w:r w:rsidRPr="0087697A">
        <w:rPr>
          <w:rFonts w:ascii="Open Sans Light" w:hAnsi="Open Sans Light" w:cs="Open Sans Light"/>
          <w:b w:val="0"/>
          <w:bCs/>
          <w:sz w:val="20"/>
          <w:szCs w:val="20"/>
        </w:rPr>
        <w:t> </w:t>
      </w:r>
    </w:p>
    <w:p w14:paraId="10F832CA"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Sterk Basisaanbod. </w:t>
      </w:r>
      <w:r w:rsidRPr="0087697A">
        <w:rPr>
          <w:rFonts w:ascii="Open Sans Light" w:hAnsi="Open Sans Light" w:cs="Open Sans Light"/>
          <w:b w:val="0"/>
          <w:bCs/>
          <w:i/>
          <w:iCs/>
          <w:sz w:val="20"/>
          <w:szCs w:val="20"/>
        </w:rPr>
        <w:t>Beschrijf hier als school compact je basisaanbod: wat maakt jouw school een plek om goed te leren? Wat maakt jouw school speciaal? Je kunt ook verwijzen naar andere onderdelen van je schoolgids en/of schoolplan.</w:t>
      </w:r>
      <w:r w:rsidRPr="0087697A">
        <w:rPr>
          <w:rFonts w:ascii="Open Sans Light" w:hAnsi="Open Sans Light" w:cs="Open Sans Light"/>
          <w:b w:val="0"/>
          <w:bCs/>
          <w:sz w:val="20"/>
          <w:szCs w:val="20"/>
        </w:rPr>
        <w:t> </w:t>
      </w:r>
      <w:r w:rsidRPr="0087697A">
        <w:rPr>
          <w:rFonts w:ascii="Open Sans Light" w:hAnsi="Open Sans Light" w:cs="Open Sans Light"/>
          <w:b w:val="0"/>
          <w:bCs/>
          <w:sz w:val="20"/>
          <w:szCs w:val="20"/>
        </w:rPr>
        <w:br/>
        <w:t>De leerling ontwikkelt zich goed met het onderwijs dat onze school biedt. Soms heeft een kind iets meer ondersteuning nodig dan het basisaanbod biedt. Dat noemen we de lichte ondersteuning</w:t>
      </w:r>
      <w:r w:rsidRPr="0087697A">
        <w:rPr>
          <w:rFonts w:ascii="Open Sans Light" w:hAnsi="Open Sans Light" w:cs="Open Sans Light"/>
          <w:b w:val="0"/>
          <w:bCs/>
          <w:i/>
          <w:iCs/>
          <w:sz w:val="20"/>
          <w:szCs w:val="20"/>
        </w:rPr>
        <w:t>.</w:t>
      </w:r>
      <w:r w:rsidRPr="0087697A">
        <w:rPr>
          <w:rFonts w:ascii="Open Sans Light" w:hAnsi="Open Sans Light" w:cs="Open Sans Light"/>
          <w:b w:val="0"/>
          <w:bCs/>
          <w:sz w:val="20"/>
          <w:szCs w:val="20"/>
        </w:rPr>
        <w:t> Bijvoorbeeld:  </w:t>
      </w:r>
    </w:p>
    <w:p w14:paraId="1CC12F73"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w:t>
      </w:r>
      <w:r w:rsidRPr="0087697A">
        <w:rPr>
          <w:rFonts w:ascii="Open Sans Light" w:hAnsi="Open Sans Light" w:cs="Open Sans Light"/>
          <w:b w:val="0"/>
          <w:bCs/>
          <w:sz w:val="20"/>
          <w:szCs w:val="20"/>
        </w:rPr>
        <w:tab/>
        <w:t>Extra uitleg  </w:t>
      </w:r>
    </w:p>
    <w:p w14:paraId="3A460DDE"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w:t>
      </w:r>
      <w:r w:rsidRPr="0087697A">
        <w:rPr>
          <w:rFonts w:ascii="Open Sans Light" w:hAnsi="Open Sans Light" w:cs="Open Sans Light"/>
          <w:b w:val="0"/>
          <w:bCs/>
          <w:sz w:val="20"/>
          <w:szCs w:val="20"/>
        </w:rPr>
        <w:tab/>
        <w:t>Meer herhaling van de lesstof  </w:t>
      </w:r>
    </w:p>
    <w:p w14:paraId="2C8ED53E"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w:t>
      </w:r>
      <w:r w:rsidRPr="0087697A">
        <w:rPr>
          <w:rFonts w:ascii="Open Sans Light" w:hAnsi="Open Sans Light" w:cs="Open Sans Light"/>
          <w:b w:val="0"/>
          <w:bCs/>
          <w:sz w:val="20"/>
          <w:szCs w:val="20"/>
        </w:rPr>
        <w:tab/>
        <w:t>Een ander soort instructie of extra oefening  </w:t>
      </w:r>
    </w:p>
    <w:p w14:paraId="7E976BF5"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Dit gebeurt gewoon binnen de klas, door de eigen leraar. </w:t>
      </w:r>
      <w:r w:rsidRPr="0087697A">
        <w:rPr>
          <w:rFonts w:ascii="Open Sans Light" w:hAnsi="Open Sans Light" w:cs="Open Sans Light"/>
          <w:b w:val="0"/>
          <w:bCs/>
          <w:sz w:val="20"/>
          <w:szCs w:val="20"/>
        </w:rPr>
        <w:br/>
        <w:t> </w:t>
      </w:r>
      <w:r w:rsidRPr="0087697A">
        <w:rPr>
          <w:rFonts w:ascii="Open Sans Light" w:hAnsi="Open Sans Light" w:cs="Open Sans Light"/>
          <w:b w:val="0"/>
          <w:bCs/>
          <w:sz w:val="20"/>
          <w:szCs w:val="20"/>
        </w:rPr>
        <w:br/>
        <w:t>Als de leerkracht, intern begeleider, ouders of leerling zorgen hebben over – bijvoorbeeld – de cognitieve, lichamelijke en/of sociaal-emotionele ontwikkeling, wordt de leerling besproken in een leerlingbespreking. Op basis van een brede analyse wordt er een plan van aanpak opgesteld. </w:t>
      </w:r>
    </w:p>
    <w:p w14:paraId="12159E4D"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We kunnen ervoor kiezen het TOP-dossier te gebruiken als hulpmiddel bij de analyse. Jullie kind wordt altijd een tweede keer besproken in de leerlingbespreking – ook als het goed gaat.  </w:t>
      </w:r>
    </w:p>
    <w:p w14:paraId="6266B308"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Is de lichte ondersteuning onvoldoende? </w:t>
      </w:r>
      <w:r w:rsidRPr="0087697A">
        <w:rPr>
          <w:rFonts w:ascii="Open Sans Light" w:hAnsi="Open Sans Light" w:cs="Open Sans Light"/>
          <w:b w:val="0"/>
          <w:bCs/>
          <w:sz w:val="20"/>
          <w:szCs w:val="20"/>
        </w:rPr>
        <w:br/>
        <w:t>Dan wordt opgeschaald naar ondersteuningsniveau 2. </w:t>
      </w:r>
    </w:p>
    <w:p w14:paraId="18EF298D"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2A19D26D" w14:textId="77777777" w:rsidR="0087697A" w:rsidRPr="0087697A" w:rsidRDefault="0087697A" w:rsidP="0087697A">
      <w:pPr>
        <w:pStyle w:val="Kop2"/>
        <w:rPr>
          <w:rFonts w:ascii="Open Sans Light" w:hAnsi="Open Sans Light" w:cs="Open Sans Light"/>
          <w:sz w:val="20"/>
          <w:szCs w:val="20"/>
        </w:rPr>
      </w:pPr>
      <w:r w:rsidRPr="0087697A">
        <w:rPr>
          <w:rFonts w:ascii="Open Sans Light" w:hAnsi="Open Sans Light" w:cs="Open Sans Light"/>
          <w:sz w:val="20"/>
          <w:szCs w:val="20"/>
        </w:rPr>
        <w:t>Niveau 2: Extra ondersteuning binnen de school, gericht op preventie en vroegtijdig handelen </w:t>
      </w:r>
    </w:p>
    <w:p w14:paraId="3BAA6F06"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Ondersteuningsteam: </w:t>
      </w:r>
    </w:p>
    <w:p w14:paraId="14720157" w14:textId="77777777" w:rsidR="0087697A" w:rsidRPr="0087697A" w:rsidRDefault="0087697A" w:rsidP="00834B98">
      <w:pPr>
        <w:pStyle w:val="Kop2"/>
        <w:numPr>
          <w:ilvl w:val="0"/>
          <w:numId w:val="29"/>
        </w:numPr>
        <w:rPr>
          <w:rFonts w:ascii="Open Sans Light" w:hAnsi="Open Sans Light" w:cs="Open Sans Light"/>
          <w:b w:val="0"/>
          <w:bCs/>
          <w:sz w:val="20"/>
          <w:szCs w:val="20"/>
        </w:rPr>
      </w:pPr>
      <w:r w:rsidRPr="0087697A">
        <w:rPr>
          <w:rFonts w:ascii="Open Sans Light" w:hAnsi="Open Sans Light" w:cs="Open Sans Light"/>
          <w:b w:val="0"/>
          <w:bCs/>
          <w:sz w:val="20"/>
          <w:szCs w:val="20"/>
        </w:rPr>
        <w:t>Leerling </w:t>
      </w:r>
    </w:p>
    <w:p w14:paraId="74AA1702" w14:textId="77777777" w:rsidR="0087697A" w:rsidRPr="0087697A" w:rsidRDefault="0087697A" w:rsidP="00834B98">
      <w:pPr>
        <w:pStyle w:val="Kop2"/>
        <w:numPr>
          <w:ilvl w:val="0"/>
          <w:numId w:val="30"/>
        </w:numPr>
        <w:rPr>
          <w:rFonts w:ascii="Open Sans Light" w:hAnsi="Open Sans Light" w:cs="Open Sans Light"/>
          <w:b w:val="0"/>
          <w:bCs/>
          <w:sz w:val="20"/>
          <w:szCs w:val="20"/>
        </w:rPr>
      </w:pPr>
      <w:r w:rsidRPr="0087697A">
        <w:rPr>
          <w:rFonts w:ascii="Open Sans Light" w:hAnsi="Open Sans Light" w:cs="Open Sans Light"/>
          <w:b w:val="0"/>
          <w:bCs/>
          <w:sz w:val="20"/>
          <w:szCs w:val="20"/>
        </w:rPr>
        <w:t>Ouders </w:t>
      </w:r>
    </w:p>
    <w:p w14:paraId="3C418E9B" w14:textId="77777777" w:rsidR="0087697A" w:rsidRPr="0087697A" w:rsidRDefault="0087697A" w:rsidP="00834B98">
      <w:pPr>
        <w:pStyle w:val="Kop2"/>
        <w:numPr>
          <w:ilvl w:val="0"/>
          <w:numId w:val="31"/>
        </w:numPr>
        <w:rPr>
          <w:rFonts w:ascii="Open Sans Light" w:hAnsi="Open Sans Light" w:cs="Open Sans Light"/>
          <w:b w:val="0"/>
          <w:bCs/>
          <w:sz w:val="20"/>
          <w:szCs w:val="20"/>
        </w:rPr>
      </w:pPr>
      <w:r w:rsidRPr="0087697A">
        <w:rPr>
          <w:rFonts w:ascii="Open Sans Light" w:hAnsi="Open Sans Light" w:cs="Open Sans Light"/>
          <w:b w:val="0"/>
          <w:bCs/>
          <w:sz w:val="20"/>
          <w:szCs w:val="20"/>
        </w:rPr>
        <w:t>Leerkracht </w:t>
      </w:r>
    </w:p>
    <w:p w14:paraId="3A0892EC" w14:textId="77777777" w:rsidR="0087697A" w:rsidRPr="0087697A" w:rsidRDefault="0087697A" w:rsidP="00834B98">
      <w:pPr>
        <w:pStyle w:val="Kop2"/>
        <w:numPr>
          <w:ilvl w:val="0"/>
          <w:numId w:val="32"/>
        </w:numPr>
        <w:rPr>
          <w:rFonts w:ascii="Open Sans Light" w:hAnsi="Open Sans Light" w:cs="Open Sans Light"/>
          <w:b w:val="0"/>
          <w:bCs/>
          <w:sz w:val="20"/>
          <w:szCs w:val="20"/>
        </w:rPr>
      </w:pPr>
      <w:r w:rsidRPr="0087697A">
        <w:rPr>
          <w:rFonts w:ascii="Open Sans Light" w:hAnsi="Open Sans Light" w:cs="Open Sans Light"/>
          <w:b w:val="0"/>
          <w:bCs/>
          <w:sz w:val="20"/>
          <w:szCs w:val="20"/>
        </w:rPr>
        <w:t>Intern begeleider </w:t>
      </w:r>
    </w:p>
    <w:p w14:paraId="75F92D91" w14:textId="77777777" w:rsidR="0087697A" w:rsidRPr="0087697A" w:rsidRDefault="0087697A" w:rsidP="00834B98">
      <w:pPr>
        <w:pStyle w:val="Kop2"/>
        <w:numPr>
          <w:ilvl w:val="0"/>
          <w:numId w:val="33"/>
        </w:numPr>
        <w:rPr>
          <w:rFonts w:ascii="Open Sans Light" w:hAnsi="Open Sans Light" w:cs="Open Sans Light"/>
          <w:b w:val="0"/>
          <w:bCs/>
          <w:sz w:val="20"/>
          <w:szCs w:val="20"/>
        </w:rPr>
      </w:pPr>
      <w:r w:rsidRPr="0087697A">
        <w:rPr>
          <w:rFonts w:ascii="Open Sans Light" w:hAnsi="Open Sans Light" w:cs="Open Sans Light"/>
          <w:b w:val="0"/>
          <w:bCs/>
          <w:sz w:val="20"/>
          <w:szCs w:val="20"/>
        </w:rPr>
        <w:t>Eventueel consulent passend onderwijs van het samenwerkingsverband </w:t>
      </w:r>
    </w:p>
    <w:p w14:paraId="7355F89A" w14:textId="77777777" w:rsidR="0087697A" w:rsidRPr="0087697A" w:rsidRDefault="0087697A" w:rsidP="00834B98">
      <w:pPr>
        <w:pStyle w:val="Kop2"/>
        <w:numPr>
          <w:ilvl w:val="0"/>
          <w:numId w:val="34"/>
        </w:numPr>
        <w:rPr>
          <w:rFonts w:ascii="Open Sans Light" w:hAnsi="Open Sans Light" w:cs="Open Sans Light"/>
          <w:b w:val="0"/>
          <w:bCs/>
          <w:sz w:val="20"/>
          <w:szCs w:val="20"/>
        </w:rPr>
      </w:pPr>
      <w:r w:rsidRPr="0087697A">
        <w:rPr>
          <w:rFonts w:ascii="Open Sans Light" w:hAnsi="Open Sans Light" w:cs="Open Sans Light"/>
          <w:b w:val="0"/>
          <w:bCs/>
          <w:sz w:val="20"/>
          <w:szCs w:val="20"/>
        </w:rPr>
        <w:t>Eventueel Jeugd en gezinscoach (JGC) van het centrum voor jeugd en gezin </w:t>
      </w:r>
    </w:p>
    <w:p w14:paraId="442F1F8F"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In dit niveau bieden we intensievere begeleiding aan kinderen die extra ondersteuning nodig hebben. Dit kan gaan om leerproblemen (zoals rekenen of taal), een ontwikkelingsvoorsprong, gedrags- of sociaal-emotionele uitdagingen, of fysieke beperkingen. De begeleiding vindt meestal plaats in kleine groepjes, soms buiten de klas, en wordt gegeven door de leerkracht of in samenwerking met een onderwijsassistent. We werken daarbij doelgericht en op maat, zodat elk kind de kans krijgt zich optimaal te ontwikkelen. De extra ondersteuning binnen de school is gericht op preventie en vroegtijdig handelen. </w:t>
      </w:r>
    </w:p>
    <w:p w14:paraId="5EDA9547"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lastRenderedPageBreak/>
        <w:t>Wanneer er tijdelijk extra middelen nodig zijn om de ondersteuning te kunnen bieden, schakelt onze school één van de consulenten van het samenwerkingsverband in. De extra ondersteuning voor de leerling kan bestaan uit een kortdurend arrangement binnen onze school (maximaal 10 tot 12 weken), ter versterking van de lichte ondersteuning. Het TOP-dossier is leidraad voor de analyse, het plan, het overeenstemmingsgesprek en de evaluatie van de extra ondersteuning. </w:t>
      </w:r>
    </w:p>
    <w:p w14:paraId="029DA6F4"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751A902A" w14:textId="77777777" w:rsidR="0087697A" w:rsidRPr="0087697A" w:rsidRDefault="0087697A" w:rsidP="0087697A">
      <w:pPr>
        <w:pStyle w:val="Kop2"/>
        <w:rPr>
          <w:rFonts w:ascii="Open Sans Light" w:hAnsi="Open Sans Light" w:cs="Open Sans Light"/>
          <w:sz w:val="20"/>
          <w:szCs w:val="20"/>
        </w:rPr>
      </w:pPr>
      <w:r w:rsidRPr="0087697A">
        <w:rPr>
          <w:rFonts w:ascii="Open Sans Light" w:hAnsi="Open Sans Light" w:cs="Open Sans Light"/>
          <w:sz w:val="20"/>
          <w:szCs w:val="20"/>
        </w:rPr>
        <w:t>Niveau 3: extra ondersteuning door externen op onze school </w:t>
      </w:r>
    </w:p>
    <w:p w14:paraId="17199DF0"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Ondersteuningsteam: </w:t>
      </w:r>
    </w:p>
    <w:p w14:paraId="4CCCC259" w14:textId="77777777" w:rsidR="0087697A" w:rsidRPr="0087697A" w:rsidRDefault="0087697A" w:rsidP="00834B98">
      <w:pPr>
        <w:pStyle w:val="Kop2"/>
        <w:numPr>
          <w:ilvl w:val="0"/>
          <w:numId w:val="35"/>
        </w:numPr>
        <w:rPr>
          <w:rFonts w:ascii="Open Sans Light" w:hAnsi="Open Sans Light" w:cs="Open Sans Light"/>
          <w:b w:val="0"/>
          <w:bCs/>
          <w:sz w:val="20"/>
          <w:szCs w:val="20"/>
        </w:rPr>
      </w:pPr>
      <w:r w:rsidRPr="0087697A">
        <w:rPr>
          <w:rFonts w:ascii="Open Sans Light" w:hAnsi="Open Sans Light" w:cs="Open Sans Light"/>
          <w:b w:val="0"/>
          <w:bCs/>
          <w:sz w:val="20"/>
          <w:szCs w:val="20"/>
        </w:rPr>
        <w:t>Leerling </w:t>
      </w:r>
    </w:p>
    <w:p w14:paraId="6648B914" w14:textId="77777777" w:rsidR="0087697A" w:rsidRPr="0087697A" w:rsidRDefault="0087697A" w:rsidP="00834B98">
      <w:pPr>
        <w:pStyle w:val="Kop2"/>
        <w:numPr>
          <w:ilvl w:val="0"/>
          <w:numId w:val="36"/>
        </w:numPr>
        <w:rPr>
          <w:rFonts w:ascii="Open Sans Light" w:hAnsi="Open Sans Light" w:cs="Open Sans Light"/>
          <w:b w:val="0"/>
          <w:bCs/>
          <w:sz w:val="20"/>
          <w:szCs w:val="20"/>
        </w:rPr>
      </w:pPr>
      <w:r w:rsidRPr="0087697A">
        <w:rPr>
          <w:rFonts w:ascii="Open Sans Light" w:hAnsi="Open Sans Light" w:cs="Open Sans Light"/>
          <w:b w:val="0"/>
          <w:bCs/>
          <w:sz w:val="20"/>
          <w:szCs w:val="20"/>
        </w:rPr>
        <w:t>Ouders </w:t>
      </w:r>
    </w:p>
    <w:p w14:paraId="0EF131EC" w14:textId="77777777" w:rsidR="0087697A" w:rsidRPr="0087697A" w:rsidRDefault="0087697A" w:rsidP="00834B98">
      <w:pPr>
        <w:pStyle w:val="Kop2"/>
        <w:numPr>
          <w:ilvl w:val="0"/>
          <w:numId w:val="37"/>
        </w:numPr>
        <w:rPr>
          <w:rFonts w:ascii="Open Sans Light" w:hAnsi="Open Sans Light" w:cs="Open Sans Light"/>
          <w:b w:val="0"/>
          <w:bCs/>
          <w:sz w:val="20"/>
          <w:szCs w:val="20"/>
        </w:rPr>
      </w:pPr>
      <w:r w:rsidRPr="0087697A">
        <w:rPr>
          <w:rFonts w:ascii="Open Sans Light" w:hAnsi="Open Sans Light" w:cs="Open Sans Light"/>
          <w:b w:val="0"/>
          <w:bCs/>
          <w:sz w:val="20"/>
          <w:szCs w:val="20"/>
        </w:rPr>
        <w:t>Leerkracht </w:t>
      </w:r>
    </w:p>
    <w:p w14:paraId="5614F5A9" w14:textId="77777777" w:rsidR="0087697A" w:rsidRPr="0087697A" w:rsidRDefault="0087697A" w:rsidP="00834B98">
      <w:pPr>
        <w:pStyle w:val="Kop2"/>
        <w:numPr>
          <w:ilvl w:val="0"/>
          <w:numId w:val="38"/>
        </w:numPr>
        <w:rPr>
          <w:rFonts w:ascii="Open Sans Light" w:hAnsi="Open Sans Light" w:cs="Open Sans Light"/>
          <w:b w:val="0"/>
          <w:bCs/>
          <w:sz w:val="20"/>
          <w:szCs w:val="20"/>
        </w:rPr>
      </w:pPr>
      <w:r w:rsidRPr="0087697A">
        <w:rPr>
          <w:rFonts w:ascii="Open Sans Light" w:hAnsi="Open Sans Light" w:cs="Open Sans Light"/>
          <w:b w:val="0"/>
          <w:bCs/>
          <w:sz w:val="20"/>
          <w:szCs w:val="20"/>
        </w:rPr>
        <w:t>Intern begeleider </w:t>
      </w:r>
    </w:p>
    <w:p w14:paraId="7D2146CE" w14:textId="77777777" w:rsidR="0087697A" w:rsidRPr="0087697A" w:rsidRDefault="0087697A" w:rsidP="00834B98">
      <w:pPr>
        <w:pStyle w:val="Kop2"/>
        <w:numPr>
          <w:ilvl w:val="0"/>
          <w:numId w:val="39"/>
        </w:numPr>
        <w:rPr>
          <w:rFonts w:ascii="Open Sans Light" w:hAnsi="Open Sans Light" w:cs="Open Sans Light"/>
          <w:b w:val="0"/>
          <w:bCs/>
          <w:sz w:val="20"/>
          <w:szCs w:val="20"/>
        </w:rPr>
      </w:pPr>
      <w:r w:rsidRPr="0087697A">
        <w:rPr>
          <w:rFonts w:ascii="Open Sans Light" w:hAnsi="Open Sans Light" w:cs="Open Sans Light"/>
          <w:b w:val="0"/>
          <w:bCs/>
          <w:sz w:val="20"/>
          <w:szCs w:val="20"/>
        </w:rPr>
        <w:t>Consulent passend onderwijs van het samenwerkingsverband </w:t>
      </w:r>
    </w:p>
    <w:p w14:paraId="00A65B0E" w14:textId="77777777" w:rsidR="0087697A" w:rsidRPr="0087697A" w:rsidRDefault="0087697A" w:rsidP="00834B98">
      <w:pPr>
        <w:pStyle w:val="Kop2"/>
        <w:numPr>
          <w:ilvl w:val="0"/>
          <w:numId w:val="40"/>
        </w:numPr>
        <w:rPr>
          <w:rFonts w:ascii="Open Sans Light" w:hAnsi="Open Sans Light" w:cs="Open Sans Light"/>
          <w:b w:val="0"/>
          <w:bCs/>
          <w:sz w:val="20"/>
          <w:szCs w:val="20"/>
        </w:rPr>
      </w:pPr>
      <w:r w:rsidRPr="0087697A">
        <w:rPr>
          <w:rFonts w:ascii="Open Sans Light" w:hAnsi="Open Sans Light" w:cs="Open Sans Light"/>
          <w:b w:val="0"/>
          <w:bCs/>
          <w:sz w:val="20"/>
          <w:szCs w:val="20"/>
        </w:rPr>
        <w:t>Jeugd en gezinscoach van het centrum voor jeugd en gezin </w:t>
      </w:r>
    </w:p>
    <w:p w14:paraId="08FFD246" w14:textId="77777777" w:rsidR="0087697A" w:rsidRPr="0087697A" w:rsidRDefault="0087697A" w:rsidP="00834B98">
      <w:pPr>
        <w:pStyle w:val="Kop2"/>
        <w:numPr>
          <w:ilvl w:val="0"/>
          <w:numId w:val="41"/>
        </w:numPr>
        <w:rPr>
          <w:rFonts w:ascii="Open Sans Light" w:hAnsi="Open Sans Light" w:cs="Open Sans Light"/>
          <w:b w:val="0"/>
          <w:bCs/>
          <w:sz w:val="20"/>
          <w:szCs w:val="20"/>
        </w:rPr>
      </w:pPr>
      <w:r w:rsidRPr="0087697A">
        <w:rPr>
          <w:rFonts w:ascii="Open Sans Light" w:hAnsi="Open Sans Light" w:cs="Open Sans Light"/>
          <w:b w:val="0"/>
          <w:bCs/>
          <w:sz w:val="20"/>
          <w:szCs w:val="20"/>
        </w:rPr>
        <w:t>Eventueel jeugdhulp </w:t>
      </w:r>
    </w:p>
    <w:p w14:paraId="59328505" w14:textId="77777777" w:rsidR="0087697A" w:rsidRPr="0087697A" w:rsidRDefault="0087697A" w:rsidP="00834B98">
      <w:pPr>
        <w:pStyle w:val="Kop2"/>
        <w:numPr>
          <w:ilvl w:val="0"/>
          <w:numId w:val="42"/>
        </w:numPr>
        <w:rPr>
          <w:rFonts w:ascii="Open Sans Light" w:hAnsi="Open Sans Light" w:cs="Open Sans Light"/>
          <w:b w:val="0"/>
          <w:bCs/>
          <w:sz w:val="20"/>
          <w:szCs w:val="20"/>
        </w:rPr>
      </w:pPr>
      <w:r w:rsidRPr="0087697A">
        <w:rPr>
          <w:rFonts w:ascii="Open Sans Light" w:hAnsi="Open Sans Light" w:cs="Open Sans Light"/>
          <w:b w:val="0"/>
          <w:bCs/>
          <w:sz w:val="20"/>
          <w:szCs w:val="20"/>
        </w:rPr>
        <w:t>Eventueel leerkracht en of intern begeleider/ ondersteuningscoördinator school met speciale deskundigheid (expertisecentrum speciaal basisonderwijs en/of speciaal onderwijs). </w:t>
      </w:r>
    </w:p>
    <w:p w14:paraId="02260200"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Soms is extra begeleiding binnen de school (niveau 2) niet voldoende om een kind verder te helpen. In dat geval is intensieve, individuele ondersteuning nodig. We schakelen dan hulp in van buiten het schoolteam.  </w:t>
      </w:r>
    </w:p>
    <w:p w14:paraId="07276876"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Wat houdt dit in?  </w:t>
      </w:r>
    </w:p>
    <w:p w14:paraId="0DDF1BAA" w14:textId="77777777" w:rsidR="0087697A" w:rsidRPr="0087697A" w:rsidRDefault="0087697A" w:rsidP="00834B98">
      <w:pPr>
        <w:pStyle w:val="Kop2"/>
        <w:numPr>
          <w:ilvl w:val="0"/>
          <w:numId w:val="43"/>
        </w:numPr>
        <w:rPr>
          <w:rFonts w:ascii="Open Sans Light" w:hAnsi="Open Sans Light" w:cs="Open Sans Light"/>
          <w:b w:val="0"/>
          <w:bCs/>
          <w:sz w:val="20"/>
          <w:szCs w:val="20"/>
        </w:rPr>
      </w:pPr>
      <w:r w:rsidRPr="0087697A">
        <w:rPr>
          <w:rFonts w:ascii="Open Sans Light" w:hAnsi="Open Sans Light" w:cs="Open Sans Light"/>
          <w:b w:val="0"/>
          <w:bCs/>
          <w:sz w:val="20"/>
          <w:szCs w:val="20"/>
        </w:rPr>
        <w:t>Er wordt samen gekeken wat het kind én de leerkracht nodig hebben. Het TOP-dossier is leidraad voor de analyse, het plan, het overeenstemmingsgesprek en de evaluatie. </w:t>
      </w:r>
    </w:p>
    <w:p w14:paraId="4334F3FB" w14:textId="77777777" w:rsidR="0087697A" w:rsidRPr="0087697A" w:rsidRDefault="0087697A" w:rsidP="00834B98">
      <w:pPr>
        <w:pStyle w:val="Kop2"/>
        <w:numPr>
          <w:ilvl w:val="0"/>
          <w:numId w:val="44"/>
        </w:numPr>
        <w:rPr>
          <w:rFonts w:ascii="Open Sans Light" w:hAnsi="Open Sans Light" w:cs="Open Sans Light"/>
          <w:b w:val="0"/>
          <w:bCs/>
          <w:sz w:val="20"/>
          <w:szCs w:val="20"/>
        </w:rPr>
      </w:pPr>
      <w:r w:rsidRPr="0087697A">
        <w:rPr>
          <w:rFonts w:ascii="Open Sans Light" w:hAnsi="Open Sans Light" w:cs="Open Sans Light"/>
          <w:b w:val="0"/>
          <w:bCs/>
          <w:sz w:val="20"/>
          <w:szCs w:val="20"/>
        </w:rPr>
        <w:t>De ondersteuning vindt meestal één-op-één plaats, en vindt waar mogelijk plaats op de eigen school.  </w:t>
      </w:r>
    </w:p>
    <w:p w14:paraId="6180CDB8" w14:textId="77777777" w:rsidR="0087697A" w:rsidRPr="0087697A" w:rsidRDefault="0087697A" w:rsidP="00834B98">
      <w:pPr>
        <w:pStyle w:val="Kop2"/>
        <w:numPr>
          <w:ilvl w:val="0"/>
          <w:numId w:val="45"/>
        </w:numPr>
        <w:rPr>
          <w:rFonts w:ascii="Open Sans Light" w:hAnsi="Open Sans Light" w:cs="Open Sans Light"/>
          <w:b w:val="0"/>
          <w:bCs/>
          <w:sz w:val="20"/>
          <w:szCs w:val="20"/>
        </w:rPr>
      </w:pPr>
      <w:r w:rsidRPr="0087697A">
        <w:rPr>
          <w:rFonts w:ascii="Open Sans Light" w:hAnsi="Open Sans Light" w:cs="Open Sans Light"/>
          <w:b w:val="0"/>
          <w:bCs/>
          <w:sz w:val="20"/>
          <w:szCs w:val="20"/>
        </w:rPr>
        <w:t>De ondersteuning is tijdelijk. </w:t>
      </w:r>
    </w:p>
    <w:p w14:paraId="2560F2CC"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134F459E"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Om aan de extra ondersteuningsbehoefte van uw kind te voldoen, is het nodig dat onze school gebruikmaakt van een arrangement van – bijvoorbeeld – een andere basisschool of een van onze expertisecentra (speciaal basisonderwijs of speciaal onderwijs) óf dat onze school andere extra ondersteuning binnenhaalt via samenwerkingspartners. </w:t>
      </w:r>
    </w:p>
    <w:p w14:paraId="632E7924"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Die ondersteuning vindt plaats bij voorkeur binnen onze school en kan ook buiten school of op een andere school worden geboden indien nodig. De intern begeleider organiseert in samenwerking met de consulent van het samenwerkingsverband de benodigde deskundigheid. Het TOP-dossier wordt volledig ingevuld, behalve het gedeelte toelaatbaarheidsverklaring (TLV). </w:t>
      </w:r>
    </w:p>
    <w:p w14:paraId="08EA4382"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1E2C7525" w14:textId="77777777" w:rsidR="0087697A" w:rsidRPr="0087697A" w:rsidRDefault="0087697A" w:rsidP="0087697A">
      <w:pPr>
        <w:pStyle w:val="Kop2"/>
        <w:rPr>
          <w:rFonts w:ascii="Open Sans Light" w:hAnsi="Open Sans Light" w:cs="Open Sans Light"/>
          <w:sz w:val="20"/>
          <w:szCs w:val="20"/>
        </w:rPr>
      </w:pPr>
      <w:r w:rsidRPr="0087697A">
        <w:rPr>
          <w:rFonts w:ascii="Open Sans Light" w:hAnsi="Open Sans Light" w:cs="Open Sans Light"/>
          <w:sz w:val="20"/>
          <w:szCs w:val="20"/>
        </w:rPr>
        <w:t>Niveau 4: Ondersteuning op een voorziening voor speciaal basis- of speciaal onderwijs. </w:t>
      </w:r>
    </w:p>
    <w:p w14:paraId="2A96D8A5"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Ondersteuningsteam: </w:t>
      </w:r>
    </w:p>
    <w:p w14:paraId="7802015D" w14:textId="77777777" w:rsidR="0087697A" w:rsidRPr="0087697A" w:rsidRDefault="0087697A" w:rsidP="00834B98">
      <w:pPr>
        <w:pStyle w:val="Kop2"/>
        <w:numPr>
          <w:ilvl w:val="0"/>
          <w:numId w:val="46"/>
        </w:numPr>
        <w:rPr>
          <w:rFonts w:ascii="Open Sans Light" w:hAnsi="Open Sans Light" w:cs="Open Sans Light"/>
          <w:b w:val="0"/>
          <w:bCs/>
          <w:sz w:val="20"/>
          <w:szCs w:val="20"/>
        </w:rPr>
      </w:pPr>
      <w:r w:rsidRPr="0087697A">
        <w:rPr>
          <w:rFonts w:ascii="Open Sans Light" w:hAnsi="Open Sans Light" w:cs="Open Sans Light"/>
          <w:b w:val="0"/>
          <w:bCs/>
          <w:sz w:val="20"/>
          <w:szCs w:val="20"/>
        </w:rPr>
        <w:t>Leerling </w:t>
      </w:r>
    </w:p>
    <w:p w14:paraId="7FFB3B4D" w14:textId="77777777" w:rsidR="0087697A" w:rsidRPr="0087697A" w:rsidRDefault="0087697A" w:rsidP="00834B98">
      <w:pPr>
        <w:pStyle w:val="Kop2"/>
        <w:numPr>
          <w:ilvl w:val="0"/>
          <w:numId w:val="47"/>
        </w:numPr>
        <w:rPr>
          <w:rFonts w:ascii="Open Sans Light" w:hAnsi="Open Sans Light" w:cs="Open Sans Light"/>
          <w:b w:val="0"/>
          <w:bCs/>
          <w:sz w:val="20"/>
          <w:szCs w:val="20"/>
        </w:rPr>
      </w:pPr>
      <w:r w:rsidRPr="0087697A">
        <w:rPr>
          <w:rFonts w:ascii="Open Sans Light" w:hAnsi="Open Sans Light" w:cs="Open Sans Light"/>
          <w:b w:val="0"/>
          <w:bCs/>
          <w:sz w:val="20"/>
          <w:szCs w:val="20"/>
        </w:rPr>
        <w:t>Ouders </w:t>
      </w:r>
    </w:p>
    <w:p w14:paraId="641EF62D" w14:textId="77777777" w:rsidR="0087697A" w:rsidRPr="0087697A" w:rsidRDefault="0087697A" w:rsidP="00834B98">
      <w:pPr>
        <w:pStyle w:val="Kop2"/>
        <w:numPr>
          <w:ilvl w:val="0"/>
          <w:numId w:val="48"/>
        </w:numPr>
        <w:rPr>
          <w:rFonts w:ascii="Open Sans Light" w:hAnsi="Open Sans Light" w:cs="Open Sans Light"/>
          <w:b w:val="0"/>
          <w:bCs/>
          <w:sz w:val="20"/>
          <w:szCs w:val="20"/>
        </w:rPr>
      </w:pPr>
      <w:r w:rsidRPr="0087697A">
        <w:rPr>
          <w:rFonts w:ascii="Open Sans Light" w:hAnsi="Open Sans Light" w:cs="Open Sans Light"/>
          <w:b w:val="0"/>
          <w:bCs/>
          <w:sz w:val="20"/>
          <w:szCs w:val="20"/>
        </w:rPr>
        <w:t>Leerkracht </w:t>
      </w:r>
    </w:p>
    <w:p w14:paraId="12D70A45" w14:textId="77777777" w:rsidR="0087697A" w:rsidRPr="0087697A" w:rsidRDefault="0087697A" w:rsidP="00834B98">
      <w:pPr>
        <w:pStyle w:val="Kop2"/>
        <w:numPr>
          <w:ilvl w:val="0"/>
          <w:numId w:val="49"/>
        </w:numPr>
        <w:rPr>
          <w:rFonts w:ascii="Open Sans Light" w:hAnsi="Open Sans Light" w:cs="Open Sans Light"/>
          <w:b w:val="0"/>
          <w:bCs/>
          <w:sz w:val="20"/>
          <w:szCs w:val="20"/>
        </w:rPr>
      </w:pPr>
      <w:r w:rsidRPr="0087697A">
        <w:rPr>
          <w:rFonts w:ascii="Open Sans Light" w:hAnsi="Open Sans Light" w:cs="Open Sans Light"/>
          <w:b w:val="0"/>
          <w:bCs/>
          <w:sz w:val="20"/>
          <w:szCs w:val="20"/>
        </w:rPr>
        <w:t>Intern begeleider </w:t>
      </w:r>
    </w:p>
    <w:p w14:paraId="5EB1BE73" w14:textId="77777777" w:rsidR="0087697A" w:rsidRPr="0087697A" w:rsidRDefault="0087697A" w:rsidP="00834B98">
      <w:pPr>
        <w:pStyle w:val="Kop2"/>
        <w:numPr>
          <w:ilvl w:val="0"/>
          <w:numId w:val="50"/>
        </w:numPr>
        <w:rPr>
          <w:rFonts w:ascii="Open Sans Light" w:hAnsi="Open Sans Light" w:cs="Open Sans Light"/>
          <w:b w:val="0"/>
          <w:bCs/>
          <w:sz w:val="20"/>
          <w:szCs w:val="20"/>
        </w:rPr>
      </w:pPr>
      <w:r w:rsidRPr="0087697A">
        <w:rPr>
          <w:rFonts w:ascii="Open Sans Light" w:hAnsi="Open Sans Light" w:cs="Open Sans Light"/>
          <w:b w:val="0"/>
          <w:bCs/>
          <w:sz w:val="20"/>
          <w:szCs w:val="20"/>
        </w:rPr>
        <w:t>Consulent passend onderwijs van het samenwerkingsverband </w:t>
      </w:r>
    </w:p>
    <w:p w14:paraId="63E42342" w14:textId="77777777" w:rsidR="0087697A" w:rsidRPr="0087697A" w:rsidRDefault="0087697A" w:rsidP="00834B98">
      <w:pPr>
        <w:pStyle w:val="Kop2"/>
        <w:numPr>
          <w:ilvl w:val="0"/>
          <w:numId w:val="51"/>
        </w:numPr>
        <w:rPr>
          <w:rFonts w:ascii="Open Sans Light" w:hAnsi="Open Sans Light" w:cs="Open Sans Light"/>
          <w:b w:val="0"/>
          <w:bCs/>
          <w:sz w:val="20"/>
          <w:szCs w:val="20"/>
        </w:rPr>
      </w:pPr>
      <w:r w:rsidRPr="0087697A">
        <w:rPr>
          <w:rFonts w:ascii="Open Sans Light" w:hAnsi="Open Sans Light" w:cs="Open Sans Light"/>
          <w:b w:val="0"/>
          <w:bCs/>
          <w:sz w:val="20"/>
          <w:szCs w:val="20"/>
        </w:rPr>
        <w:lastRenderedPageBreak/>
        <w:t>Jeugd en gezinscoach van het centrum voor jeugd en gezin </w:t>
      </w:r>
    </w:p>
    <w:p w14:paraId="422980E1" w14:textId="77777777" w:rsidR="0087697A" w:rsidRPr="0087697A" w:rsidRDefault="0087697A" w:rsidP="00834B98">
      <w:pPr>
        <w:pStyle w:val="Kop2"/>
        <w:numPr>
          <w:ilvl w:val="0"/>
          <w:numId w:val="52"/>
        </w:numPr>
        <w:rPr>
          <w:rFonts w:ascii="Open Sans Light" w:hAnsi="Open Sans Light" w:cs="Open Sans Light"/>
          <w:b w:val="0"/>
          <w:bCs/>
          <w:sz w:val="20"/>
          <w:szCs w:val="20"/>
        </w:rPr>
      </w:pPr>
      <w:r w:rsidRPr="0087697A">
        <w:rPr>
          <w:rFonts w:ascii="Open Sans Light" w:hAnsi="Open Sans Light" w:cs="Open Sans Light"/>
          <w:b w:val="0"/>
          <w:bCs/>
          <w:sz w:val="20"/>
          <w:szCs w:val="20"/>
        </w:rPr>
        <w:t>Eventueel jeugdhulp </w:t>
      </w:r>
    </w:p>
    <w:p w14:paraId="4D4212C7" w14:textId="77777777" w:rsidR="0087697A" w:rsidRPr="0087697A" w:rsidRDefault="0087697A" w:rsidP="00834B98">
      <w:pPr>
        <w:pStyle w:val="Kop2"/>
        <w:numPr>
          <w:ilvl w:val="0"/>
          <w:numId w:val="53"/>
        </w:numPr>
        <w:rPr>
          <w:rFonts w:ascii="Open Sans Light" w:hAnsi="Open Sans Light" w:cs="Open Sans Light"/>
          <w:b w:val="0"/>
          <w:bCs/>
          <w:sz w:val="20"/>
          <w:szCs w:val="20"/>
        </w:rPr>
      </w:pPr>
      <w:r w:rsidRPr="0087697A">
        <w:rPr>
          <w:rFonts w:ascii="Open Sans Light" w:hAnsi="Open Sans Light" w:cs="Open Sans Light"/>
          <w:b w:val="0"/>
          <w:bCs/>
          <w:sz w:val="20"/>
          <w:szCs w:val="20"/>
        </w:rPr>
        <w:t>Leerkracht en of intern begeleider/ ondersteuningscoördinator school met speciale deskundigheid (expertisecentrum speciaal basisonderwijs en/of speciaal onderwijs). </w:t>
      </w:r>
    </w:p>
    <w:p w14:paraId="7AD72A5D" w14:textId="77777777" w:rsidR="0087697A" w:rsidRPr="0087697A" w:rsidRDefault="0087697A" w:rsidP="00834B98">
      <w:pPr>
        <w:pStyle w:val="Kop2"/>
        <w:numPr>
          <w:ilvl w:val="0"/>
          <w:numId w:val="54"/>
        </w:numPr>
        <w:rPr>
          <w:rFonts w:ascii="Open Sans Light" w:hAnsi="Open Sans Light" w:cs="Open Sans Light"/>
          <w:b w:val="0"/>
          <w:bCs/>
          <w:sz w:val="20"/>
          <w:szCs w:val="20"/>
        </w:rPr>
      </w:pPr>
      <w:r w:rsidRPr="0087697A">
        <w:rPr>
          <w:rFonts w:ascii="Open Sans Light" w:hAnsi="Open Sans Light" w:cs="Open Sans Light"/>
          <w:b w:val="0"/>
          <w:bCs/>
          <w:sz w:val="20"/>
          <w:szCs w:val="20"/>
        </w:rPr>
        <w:t>Onafhankelijk vertegenwoordiger van het samenwerkingsverband. </w:t>
      </w:r>
    </w:p>
    <w:p w14:paraId="2B813C54"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17F436D0"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Soms kijken we samen met u en het samenwerkingsverband of een andere school beter past bij uw kind. Dit kan een andere basisschool zijn, of een school voor speciaal (basis)onderwijs; het SBO (speciaal basisonderwijs, gespecialiseerd in leren voor praktisch lerende kinderen) of het SO (speciaal onderwijs, gespecialiseerd in psychische-en gedragsmatige onderwijsbehoeften). </w:t>
      </w:r>
    </w:p>
    <w:p w14:paraId="0EE78A4E"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In sommige situaties kan in een meer gespecialiseerde setting beter aan de ondersteuningsbehoeften van leerlingen tegemoet komen en een kind daar beter tot zijn recht komen. Die extra ondersteuning kan tijdelijk zijn, of voor langere tijd. </w:t>
      </w:r>
    </w:p>
    <w:p w14:paraId="63B1836A"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2C0B5260"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Om naar zo’n school te gaan, wordt samen gekeken wat uw kind nodig heeft.  </w:t>
      </w:r>
    </w:p>
    <w:p w14:paraId="4963F0AF"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Het TOP-dossier wordt volledig ingevuld en een toelaatbaarheidsverklaring (TLV) wordt aangevraagd. De consulent van het samenwerkingsverband bespreekt de aanvraag met de toewijzingscommissie. Die commissie besluit of het kind toegelaten kan worden. </w:t>
      </w:r>
    </w:p>
    <w:p w14:paraId="1A15522D"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Een onafhankelijke deskundige beoordeelt of alles zorgvuldig is besproken. We blijven samen met u volgen hoe het gaat. We kijken regelmatig of deze plek nog passend is, of dat uw kind weer naar een reguliere school (dichter bij huis) naar school kan. </w:t>
      </w:r>
    </w:p>
    <w:p w14:paraId="3EFE51B4"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u w:val="single"/>
        </w:rPr>
        <w:t>Samenvattend:</w:t>
      </w:r>
      <w:r w:rsidRPr="0087697A">
        <w:rPr>
          <w:rFonts w:ascii="Open Sans Light" w:hAnsi="Open Sans Light" w:cs="Open Sans Light"/>
          <w:b w:val="0"/>
          <w:bCs/>
          <w:sz w:val="20"/>
          <w:szCs w:val="20"/>
        </w:rPr>
        <w:t>  </w:t>
      </w:r>
      <w:r w:rsidRPr="0087697A">
        <w:rPr>
          <w:rFonts w:ascii="Open Sans Light" w:hAnsi="Open Sans Light" w:cs="Open Sans Light"/>
          <w:b w:val="0"/>
          <w:bCs/>
          <w:sz w:val="20"/>
          <w:szCs w:val="20"/>
        </w:rPr>
        <w:br/>
        <w:t>We starten altijd met wat een kind nodig heeft binnen de lessen die ieder kind in de groep krijgt. Als dat niet voldoende blijkt, kunnen we extra hulp inschakelen, bijvoorbeeld van een intern begeleider of andere deskundige. Belangrijk om te weten: Als een leerling bijvoorbeeld van niveau 2 naar niveau 3 gaat, dan blijft de hulp van niveau 2 gewoon doorgaan.  </w:t>
      </w:r>
    </w:p>
    <w:p w14:paraId="3D913990" w14:textId="77777777"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w:t>
      </w:r>
    </w:p>
    <w:p w14:paraId="134AB2B6" w14:textId="016094B6" w:rsidR="0087697A" w:rsidRPr="0087697A" w:rsidRDefault="0087697A" w:rsidP="0087697A">
      <w:pPr>
        <w:pStyle w:val="Kop2"/>
        <w:rPr>
          <w:rFonts w:ascii="Open Sans Light" w:hAnsi="Open Sans Light" w:cs="Open Sans Light"/>
          <w:b w:val="0"/>
          <w:bCs/>
          <w:sz w:val="20"/>
          <w:szCs w:val="20"/>
        </w:rPr>
      </w:pPr>
      <w:r w:rsidRPr="0087697A">
        <w:rPr>
          <w:rFonts w:ascii="Open Sans Light" w:hAnsi="Open Sans Light" w:cs="Open Sans Light"/>
          <w:b w:val="0"/>
          <w:bCs/>
          <w:sz w:val="20"/>
          <w:szCs w:val="20"/>
        </w:rPr>
        <w:t> Bovenstaande tekst wordt nog eens samengevat in onderstaande driehoek.  </w:t>
      </w:r>
      <w:r w:rsidRPr="0087697A">
        <w:rPr>
          <w:rFonts w:ascii="Open Sans Light" w:hAnsi="Open Sans Light" w:cs="Open Sans Light"/>
          <w:b w:val="0"/>
          <w:bCs/>
          <w:sz w:val="20"/>
          <w:szCs w:val="20"/>
        </w:rPr>
        <w:br/>
        <w:t>Deze wordt gebruikt binnen ons samenwerkingsverband PPO-NK: </w:t>
      </w:r>
    </w:p>
    <w:p w14:paraId="33B69C07" w14:textId="1833EB57" w:rsidR="0087697A" w:rsidRPr="0087697A" w:rsidRDefault="0087697A" w:rsidP="0087697A">
      <w:pPr>
        <w:pStyle w:val="Kop2"/>
        <w:jc w:val="center"/>
      </w:pPr>
      <w:r w:rsidRPr="0087697A">
        <w:rPr>
          <w:noProof/>
        </w:rPr>
        <w:drawing>
          <wp:inline distT="0" distB="0" distL="0" distR="0" wp14:anchorId="6B919F2E" wp14:editId="4CEF6CF6">
            <wp:extent cx="4777717" cy="3042138"/>
            <wp:effectExtent l="0" t="0" r="4445" b="6350"/>
            <wp:docPr id="2004059279"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4413" cy="3046402"/>
                    </a:xfrm>
                    <a:prstGeom prst="rect">
                      <a:avLst/>
                    </a:prstGeom>
                    <a:noFill/>
                    <a:ln>
                      <a:noFill/>
                    </a:ln>
                  </pic:spPr>
                </pic:pic>
              </a:graphicData>
            </a:graphic>
          </wp:inline>
        </w:drawing>
      </w:r>
    </w:p>
    <w:p w14:paraId="28CFDA7E" w14:textId="77777777" w:rsidR="004809F6" w:rsidRDefault="004809F6" w:rsidP="00D943A8">
      <w:pPr>
        <w:pStyle w:val="Kop2"/>
      </w:pPr>
    </w:p>
    <w:p w14:paraId="09E46588" w14:textId="4EDA53DB" w:rsidR="00D943A8" w:rsidRDefault="00191F66" w:rsidP="00D943A8">
      <w:pPr>
        <w:pStyle w:val="Kop2"/>
      </w:pPr>
      <w:r>
        <w:t xml:space="preserve">5.6 </w:t>
      </w:r>
      <w:r w:rsidR="00991CB3" w:rsidRPr="00086E72">
        <w:t xml:space="preserve">Het </w:t>
      </w:r>
      <w:r w:rsidR="00991CB3" w:rsidRPr="00D943A8">
        <w:t>ontwikkelperspectief</w:t>
      </w:r>
      <w:r w:rsidR="00991CB3" w:rsidRPr="00086E72">
        <w:t xml:space="preserve"> en het Topdossier (totaal Ontwikkel Plan)</w:t>
      </w:r>
      <w:bookmarkEnd w:id="35"/>
      <w:bookmarkEnd w:id="36"/>
    </w:p>
    <w:p w14:paraId="6DFD84F5" w14:textId="77777777" w:rsidR="00A70785" w:rsidRPr="00A70785" w:rsidRDefault="00A70785" w:rsidP="00A70785">
      <w:pPr>
        <w:pStyle w:val="Kop2"/>
        <w:rPr>
          <w:rFonts w:ascii="Open Sans Light" w:hAnsi="Open Sans Light" w:cs="Open Sans Light"/>
          <w:b w:val="0"/>
          <w:bCs/>
          <w:sz w:val="20"/>
          <w:szCs w:val="22"/>
        </w:rPr>
      </w:pPr>
      <w:bookmarkStart w:id="37" w:name="_Toc215652819"/>
      <w:bookmarkStart w:id="38" w:name="_Toc215660124"/>
      <w:r w:rsidRPr="00A70785">
        <w:rPr>
          <w:rFonts w:ascii="Open Sans Light" w:hAnsi="Open Sans Light" w:cs="Open Sans Light"/>
          <w:b w:val="0"/>
          <w:bCs/>
          <w:sz w:val="20"/>
          <w:szCs w:val="22"/>
        </w:rPr>
        <w:t>Voor kinderen die werken met een eigen leerlijn wordt een ontwikkelingsperspectief </w:t>
      </w:r>
      <w:proofErr w:type="gramStart"/>
      <w:r w:rsidRPr="00A70785">
        <w:rPr>
          <w:rFonts w:ascii="Open Sans Light" w:hAnsi="Open Sans Light" w:cs="Open Sans Light"/>
          <w:b w:val="0"/>
          <w:bCs/>
          <w:sz w:val="20"/>
          <w:szCs w:val="22"/>
        </w:rPr>
        <w:t>( OPP</w:t>
      </w:r>
      <w:proofErr w:type="gramEnd"/>
      <w:r w:rsidRPr="00A70785">
        <w:rPr>
          <w:rFonts w:ascii="Open Sans Light" w:hAnsi="Open Sans Light" w:cs="Open Sans Light"/>
          <w:b w:val="0"/>
          <w:bCs/>
          <w:sz w:val="20"/>
          <w:szCs w:val="22"/>
        </w:rPr>
        <w:t>) opgesteld. Ook wanneer een leerling extra ondersteuning nodig heeft wordt een eigen leerlijn opgesteld. In dit document worden doelen van het kind beschreven en hoe de school samen met ouders en kind aan deze doelen werkt. Dit doen we bij ons op school in het </w:t>
      </w:r>
      <w:proofErr w:type="spellStart"/>
      <w:r w:rsidRPr="00A70785">
        <w:rPr>
          <w:rFonts w:ascii="Open Sans Light" w:hAnsi="Open Sans Light" w:cs="Open Sans Light"/>
          <w:b w:val="0"/>
          <w:bCs/>
          <w:sz w:val="20"/>
          <w:szCs w:val="22"/>
        </w:rPr>
        <w:t>TOPdossier</w:t>
      </w:r>
      <w:proofErr w:type="spellEnd"/>
      <w:r w:rsidRPr="00A70785">
        <w:rPr>
          <w:rFonts w:ascii="Open Sans Light" w:hAnsi="Open Sans Light" w:cs="Open Sans Light"/>
          <w:b w:val="0"/>
          <w:bCs/>
          <w:sz w:val="20"/>
          <w:szCs w:val="22"/>
        </w:rPr>
        <w:t> (Totaal Ontwikkel Plan).  </w:t>
      </w:r>
    </w:p>
    <w:p w14:paraId="31E2A6DD" w14:textId="77777777" w:rsidR="00A70785" w:rsidRPr="00A70785" w:rsidRDefault="00A70785" w:rsidP="00A70785">
      <w:pPr>
        <w:pStyle w:val="Kop2"/>
        <w:rPr>
          <w:rFonts w:ascii="Open Sans Light" w:hAnsi="Open Sans Light" w:cs="Open Sans Light"/>
          <w:b w:val="0"/>
          <w:bCs/>
          <w:sz w:val="20"/>
          <w:szCs w:val="22"/>
        </w:rPr>
      </w:pPr>
      <w:r w:rsidRPr="00A70785">
        <w:rPr>
          <w:rFonts w:ascii="Open Sans Light" w:hAnsi="Open Sans Light" w:cs="Open Sans Light"/>
          <w:b w:val="0"/>
          <w:bCs/>
          <w:sz w:val="20"/>
          <w:szCs w:val="22"/>
        </w:rPr>
        <w:t>Het Topdossier is een digitaal groeidocument dat de school en leerkracht praktische handvatten biedt om een leerling met extra onderwijsbehoeften effectief te ondersteunen. Het is geschikt om te communiceren en samen te werken met: </w:t>
      </w:r>
    </w:p>
    <w:p w14:paraId="5F282980" w14:textId="77777777" w:rsidR="00A70785" w:rsidRPr="00A70785" w:rsidRDefault="00A70785" w:rsidP="00834B98">
      <w:pPr>
        <w:pStyle w:val="Kop2"/>
        <w:numPr>
          <w:ilvl w:val="0"/>
          <w:numId w:val="55"/>
        </w:numPr>
        <w:rPr>
          <w:rFonts w:ascii="Open Sans Light" w:hAnsi="Open Sans Light" w:cs="Open Sans Light"/>
          <w:b w:val="0"/>
          <w:bCs/>
          <w:sz w:val="20"/>
          <w:szCs w:val="22"/>
        </w:rPr>
      </w:pPr>
      <w:proofErr w:type="gramStart"/>
      <w:r w:rsidRPr="00A70785">
        <w:rPr>
          <w:rFonts w:ascii="Open Sans Light" w:hAnsi="Open Sans Light" w:cs="Open Sans Light"/>
          <w:b w:val="0"/>
          <w:bCs/>
          <w:sz w:val="20"/>
          <w:szCs w:val="22"/>
        </w:rPr>
        <w:t>leerling</w:t>
      </w:r>
      <w:proofErr w:type="gramEnd"/>
      <w:r w:rsidRPr="00A70785">
        <w:rPr>
          <w:rFonts w:ascii="Open Sans Light" w:hAnsi="Open Sans Light" w:cs="Open Sans Light"/>
          <w:b w:val="0"/>
          <w:bCs/>
          <w:sz w:val="20"/>
          <w:szCs w:val="22"/>
        </w:rPr>
        <w:t> en ouders; </w:t>
      </w:r>
    </w:p>
    <w:p w14:paraId="22CCFCB4" w14:textId="77777777" w:rsidR="00A70785" w:rsidRPr="00A70785" w:rsidRDefault="00A70785" w:rsidP="00834B98">
      <w:pPr>
        <w:pStyle w:val="Kop2"/>
        <w:numPr>
          <w:ilvl w:val="0"/>
          <w:numId w:val="56"/>
        </w:numPr>
        <w:rPr>
          <w:rFonts w:ascii="Open Sans Light" w:hAnsi="Open Sans Light" w:cs="Open Sans Light"/>
          <w:b w:val="0"/>
          <w:bCs/>
          <w:sz w:val="20"/>
          <w:szCs w:val="22"/>
        </w:rPr>
      </w:pPr>
      <w:proofErr w:type="gramStart"/>
      <w:r w:rsidRPr="00A70785">
        <w:rPr>
          <w:rFonts w:ascii="Open Sans Light" w:hAnsi="Open Sans Light" w:cs="Open Sans Light"/>
          <w:b w:val="0"/>
          <w:bCs/>
          <w:sz w:val="20"/>
          <w:szCs w:val="22"/>
        </w:rPr>
        <w:t>speciaal</w:t>
      </w:r>
      <w:proofErr w:type="gramEnd"/>
      <w:r w:rsidRPr="00A70785">
        <w:rPr>
          <w:rFonts w:ascii="Open Sans Light" w:hAnsi="Open Sans Light" w:cs="Open Sans Light"/>
          <w:b w:val="0"/>
          <w:bCs/>
          <w:sz w:val="20"/>
          <w:szCs w:val="22"/>
        </w:rPr>
        <w:t> basisonderwijs, speciaal onderwijs en voortgezet (speciaal) onderwijs; </w:t>
      </w:r>
    </w:p>
    <w:p w14:paraId="2D0739C4" w14:textId="77777777" w:rsidR="00A70785" w:rsidRPr="00A70785" w:rsidRDefault="00A70785" w:rsidP="00834B98">
      <w:pPr>
        <w:pStyle w:val="Kop2"/>
        <w:numPr>
          <w:ilvl w:val="0"/>
          <w:numId w:val="57"/>
        </w:numPr>
        <w:rPr>
          <w:rFonts w:ascii="Open Sans Light" w:hAnsi="Open Sans Light" w:cs="Open Sans Light"/>
          <w:b w:val="0"/>
          <w:bCs/>
          <w:sz w:val="20"/>
          <w:szCs w:val="22"/>
        </w:rPr>
      </w:pPr>
      <w:proofErr w:type="gramStart"/>
      <w:r w:rsidRPr="00A70785">
        <w:rPr>
          <w:rFonts w:ascii="Open Sans Light" w:hAnsi="Open Sans Light" w:cs="Open Sans Light"/>
          <w:b w:val="0"/>
          <w:bCs/>
          <w:sz w:val="20"/>
          <w:szCs w:val="22"/>
        </w:rPr>
        <w:t>externe</w:t>
      </w:r>
      <w:proofErr w:type="gramEnd"/>
      <w:r w:rsidRPr="00A70785">
        <w:rPr>
          <w:rFonts w:ascii="Open Sans Light" w:hAnsi="Open Sans Light" w:cs="Open Sans Light"/>
          <w:b w:val="0"/>
          <w:bCs/>
          <w:sz w:val="20"/>
          <w:szCs w:val="22"/>
        </w:rPr>
        <w:t> partners zoals jeugdhulp of zorg. </w:t>
      </w:r>
    </w:p>
    <w:p w14:paraId="093FECC6" w14:textId="77777777" w:rsidR="00A70785" w:rsidRPr="00A70785" w:rsidRDefault="00A70785" w:rsidP="00A70785">
      <w:pPr>
        <w:pStyle w:val="Kop2"/>
        <w:rPr>
          <w:rFonts w:ascii="Open Sans Light" w:hAnsi="Open Sans Light" w:cs="Open Sans Light"/>
          <w:b w:val="0"/>
          <w:bCs/>
          <w:sz w:val="20"/>
          <w:szCs w:val="22"/>
        </w:rPr>
      </w:pPr>
      <w:r w:rsidRPr="00A70785">
        <w:rPr>
          <w:rFonts w:ascii="Open Sans Light" w:hAnsi="Open Sans Light" w:cs="Open Sans Light"/>
          <w:b w:val="0"/>
          <w:bCs/>
          <w:sz w:val="20"/>
          <w:szCs w:val="22"/>
        </w:rPr>
        <w:t>Het kind, ouders en alle andere betrokkenen bij uw kind praten mee over de inhoud van het Topdossier. Ook worden afspraken vastgelegd in het Topdossier. Het Topdossier is ingebed in het cyclisch handelingsgericht werken in de school. Samen werken we aan overzicht, inzicht en uitzicht voor kinderen. </w:t>
      </w:r>
      <w:r w:rsidRPr="00A70785">
        <w:rPr>
          <w:rFonts w:ascii="Open Sans Light" w:hAnsi="Open Sans Light" w:cs="Open Sans Light"/>
          <w:b w:val="0"/>
          <w:bCs/>
          <w:sz w:val="20"/>
          <w:szCs w:val="22"/>
        </w:rPr>
        <w:br/>
        <w:t>De leerlingen kunnen zelf meepraten over hun ontwikkelplan. Wij geloven dat leerlingen vaak zelf goed kunnen aangeven welke hulp zij nodig hebben en wat voor hen belangrijk is in hun onderwijs. Daarom betrekken wij hen actief bij het opstellen en aanpassen van hun ontwikkelplan. Uiteraard gebeurt dit op een manier die past bij hun leeftijd. </w:t>
      </w:r>
    </w:p>
    <w:p w14:paraId="746B0FDD" w14:textId="77777777" w:rsidR="00A70785" w:rsidRPr="00A70785" w:rsidRDefault="00A70785" w:rsidP="00A70785">
      <w:pPr>
        <w:pStyle w:val="Kop2"/>
        <w:rPr>
          <w:rFonts w:ascii="Open Sans Light" w:hAnsi="Open Sans Light" w:cs="Open Sans Light"/>
          <w:b w:val="0"/>
          <w:bCs/>
          <w:sz w:val="20"/>
          <w:szCs w:val="22"/>
        </w:rPr>
      </w:pPr>
      <w:r w:rsidRPr="00A70785">
        <w:rPr>
          <w:rFonts w:ascii="Open Sans Light" w:hAnsi="Open Sans Light" w:cs="Open Sans Light"/>
          <w:b w:val="0"/>
          <w:bCs/>
          <w:sz w:val="20"/>
          <w:szCs w:val="22"/>
        </w:rPr>
        <w:t>Met deze stappen hopen wij bij te dragen aan een nog betere samenwerking tussen school, kind en ouders en ervoor te zorgen dat ieder kind de ondersteuning krijgt die het nodig heeft om zich optimaal te ontwikkelen.</w:t>
      </w:r>
    </w:p>
    <w:p w14:paraId="4F29B3EA" w14:textId="77777777" w:rsidR="00A70785" w:rsidRDefault="00A70785" w:rsidP="00191F66">
      <w:pPr>
        <w:pStyle w:val="Kop2"/>
      </w:pPr>
    </w:p>
    <w:p w14:paraId="32570EA7" w14:textId="15F766A6" w:rsidR="00991CB3" w:rsidRPr="00086E72" w:rsidRDefault="00191F66" w:rsidP="00191F66">
      <w:pPr>
        <w:pStyle w:val="Kop2"/>
        <w:rPr>
          <w:i/>
          <w:iCs/>
        </w:rPr>
      </w:pPr>
      <w:r>
        <w:t xml:space="preserve">5.7 </w:t>
      </w:r>
      <w:proofErr w:type="spellStart"/>
      <w:r w:rsidR="00991CB3" w:rsidRPr="00086E72">
        <w:t>Hoorrecht</w:t>
      </w:r>
      <w:bookmarkEnd w:id="37"/>
      <w:bookmarkEnd w:id="38"/>
      <w:proofErr w:type="spellEnd"/>
    </w:p>
    <w:p w14:paraId="00FBF773" w14:textId="5208C263" w:rsidR="006F16D9" w:rsidRPr="00543B3F" w:rsidRDefault="00336C4D" w:rsidP="006F16D9">
      <w:pPr>
        <w:shd w:val="clear" w:color="auto" w:fill="FFFFFF" w:themeFill="background1"/>
        <w:spacing w:after="240" w:line="240" w:lineRule="auto"/>
        <w:rPr>
          <w:rFonts w:eastAsia="Open Sans"/>
          <w:color w:val="242424"/>
          <w:kern w:val="0"/>
          <w:lang w:eastAsia="nl-NL"/>
          <w14:ligatures w14:val="none"/>
        </w:rPr>
      </w:pPr>
      <w:r>
        <w:rPr>
          <w:rFonts w:eastAsia="Open Sans"/>
          <w:color w:val="242424"/>
          <w:kern w:val="0"/>
          <w:lang w:eastAsia="nl-NL"/>
          <w14:ligatures w14:val="none"/>
        </w:rPr>
        <w:br/>
      </w:r>
      <w:proofErr w:type="spellStart"/>
      <w:r w:rsidR="006F16D9" w:rsidRPr="00543B3F">
        <w:rPr>
          <w:rFonts w:eastAsia="Open Sans"/>
          <w:color w:val="242424"/>
          <w:kern w:val="0"/>
          <w:lang w:eastAsia="nl-NL"/>
          <w14:ligatures w14:val="none"/>
        </w:rPr>
        <w:t>Hoorrecht</w:t>
      </w:r>
      <w:proofErr w:type="spellEnd"/>
      <w:r w:rsidR="006F16D9" w:rsidRPr="00543B3F">
        <w:rPr>
          <w:rFonts w:eastAsia="Open Sans"/>
          <w:color w:val="242424"/>
          <w:kern w:val="0"/>
          <w:lang w:eastAsia="nl-NL"/>
          <w14:ligatures w14:val="none"/>
        </w:rPr>
        <w:t> van het individuele kind: </w:t>
      </w:r>
    </w:p>
    <w:p w14:paraId="5D50B125"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Zowel de ouders als het kind, mogen meepraten over de hulp of ondersteuning die wij als school aan het kind willen bieden. Dat noemen we het </w:t>
      </w:r>
      <w:proofErr w:type="spellStart"/>
      <w:r w:rsidRPr="00543B3F">
        <w:rPr>
          <w:rFonts w:eastAsia="Open Sans"/>
          <w:color w:val="242424"/>
          <w:kern w:val="0"/>
          <w:lang w:eastAsia="nl-NL"/>
          <w14:ligatures w14:val="none"/>
        </w:rPr>
        <w:t>hoorrecht</w:t>
      </w:r>
      <w:proofErr w:type="spellEnd"/>
      <w:r w:rsidRPr="00543B3F">
        <w:rPr>
          <w:rFonts w:eastAsia="Open Sans"/>
          <w:color w:val="242424"/>
          <w:kern w:val="0"/>
          <w:lang w:eastAsia="nl-NL"/>
          <w14:ligatures w14:val="none"/>
        </w:rPr>
        <w:t>. Hoe de hulp of ondersteuning voor jouw kind eruit gaat zien, schrijven we op in het ontwikkelingsperspectiefplan. Als we zo’n plan maken, zullen we je daar altijd bij betrekken en jouw of jullie mening opschrijven. Je hebt als ouders het recht om in te stemmen met het handelingsdeel van het plan. Ook je kind vragen we wat het van het plan vindt en ook dat wordt in het plan opgeschreven. Het </w:t>
      </w:r>
      <w:proofErr w:type="spellStart"/>
      <w:r w:rsidRPr="00543B3F">
        <w:rPr>
          <w:rFonts w:eastAsia="Open Sans"/>
          <w:color w:val="242424"/>
          <w:kern w:val="0"/>
          <w:lang w:eastAsia="nl-NL"/>
          <w14:ligatures w14:val="none"/>
        </w:rPr>
        <w:t>hoorrecht</w:t>
      </w:r>
      <w:proofErr w:type="spellEnd"/>
      <w:r w:rsidRPr="00543B3F">
        <w:rPr>
          <w:rFonts w:eastAsia="Open Sans"/>
          <w:color w:val="242424"/>
          <w:kern w:val="0"/>
          <w:lang w:eastAsia="nl-NL"/>
          <w14:ligatures w14:val="none"/>
        </w:rPr>
        <w:t> is een recht en geen plicht. Als het kind niet mee wil praten hoeft het niet.  </w:t>
      </w:r>
    </w:p>
    <w:p w14:paraId="7BA8C563" w14:textId="27FA82BD"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Het </w:t>
      </w:r>
      <w:proofErr w:type="spellStart"/>
      <w:r w:rsidRPr="00543B3F">
        <w:rPr>
          <w:rFonts w:eastAsia="Open Sans"/>
          <w:color w:val="242424"/>
          <w:kern w:val="0"/>
          <w:lang w:eastAsia="nl-NL"/>
          <w14:ligatures w14:val="none"/>
        </w:rPr>
        <w:t>hoorrecht</w:t>
      </w:r>
      <w:proofErr w:type="spellEnd"/>
      <w:r w:rsidRPr="00543B3F">
        <w:rPr>
          <w:rFonts w:eastAsia="Open Sans"/>
          <w:color w:val="242424"/>
          <w:kern w:val="0"/>
          <w:lang w:eastAsia="nl-NL"/>
          <w14:ligatures w14:val="none"/>
        </w:rPr>
        <w:t> betekent niet dat leerlingen kunnen instemmen met of beslissen over de ondersteuning. Het is geen instemmingsrecht, maar een recht om gehoord te worden. De school blijft verantwoordelijk voor het bepalen van passende en haalbare ondersteuning (Steunpunt Passend onderwijs Ministerie Onderwijs)</w:t>
      </w:r>
      <w:r w:rsidR="00C201A8">
        <w:rPr>
          <w:rFonts w:eastAsia="Open Sans"/>
          <w:color w:val="242424"/>
          <w:kern w:val="0"/>
          <w:lang w:eastAsia="nl-NL"/>
          <w14:ligatures w14:val="none"/>
        </w:rPr>
        <w:t>.</w:t>
      </w:r>
      <w:r w:rsidRPr="00543B3F">
        <w:rPr>
          <w:rFonts w:eastAsia="Open Sans"/>
          <w:color w:val="242424"/>
          <w:kern w:val="0"/>
          <w:lang w:eastAsia="nl-NL"/>
          <w14:ligatures w14:val="none"/>
        </w:rPr>
        <w:t> </w:t>
      </w:r>
    </w:p>
    <w:p w14:paraId="3E7AF5E3"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De mening van álle kinderen: </w:t>
      </w:r>
    </w:p>
    <w:p w14:paraId="0E37E3BA"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De mening van álle leerlingen wordt ook gevraagd over de basis- en extra ondersteuning. De school heeft hierbij een motiveringsplicht; zij moet uitleggen wat er is gedaan met de input en waarom bepaalde wensen wel of niet zijn overgenomen.  </w:t>
      </w:r>
    </w:p>
    <w:p w14:paraId="11281D61"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lastRenderedPageBreak/>
        <w:t>Dit doen we bij ons op school op de volgende manier:</w:t>
      </w:r>
      <w:r w:rsidRPr="00543B3F">
        <w:rPr>
          <w:rFonts w:eastAsia="Open Sans"/>
          <w:i/>
          <w:iCs/>
          <w:color w:val="242424"/>
          <w:kern w:val="0"/>
          <w:lang w:eastAsia="nl-NL"/>
          <w14:ligatures w14:val="none"/>
        </w:rPr>
        <w:t> </w:t>
      </w:r>
      <w:r w:rsidRPr="00543B3F">
        <w:rPr>
          <w:rFonts w:eastAsia="Open Sans"/>
          <w:color w:val="242424"/>
          <w:kern w:val="0"/>
          <w:lang w:eastAsia="nl-NL"/>
          <w14:ligatures w14:val="none"/>
        </w:rPr>
        <w:t> </w:t>
      </w:r>
    </w:p>
    <w:p w14:paraId="1E9BA227" w14:textId="14D704CD" w:rsidR="006F16D9" w:rsidRPr="00436825" w:rsidRDefault="006F16D9" w:rsidP="006F16D9">
      <w:pPr>
        <w:shd w:val="clear" w:color="auto" w:fill="FFFFFF" w:themeFill="background1"/>
        <w:spacing w:after="240" w:line="240" w:lineRule="auto"/>
        <w:rPr>
          <w:rFonts w:eastAsia="Open Sans"/>
          <w:kern w:val="0"/>
          <w:lang w:eastAsia="nl-NL"/>
          <w14:ligatures w14:val="none"/>
        </w:rPr>
      </w:pPr>
      <w:r w:rsidRPr="00543B3F">
        <w:rPr>
          <w:rFonts w:eastAsia="Open Sans"/>
          <w:color w:val="242424"/>
          <w:kern w:val="0"/>
          <w:lang w:eastAsia="nl-NL"/>
          <w14:ligatures w14:val="none"/>
        </w:rPr>
        <w:t> </w:t>
      </w:r>
      <w:r w:rsidRPr="00436825">
        <w:rPr>
          <w:rFonts w:eastAsia="Open Sans"/>
          <w:kern w:val="0"/>
          <w:lang w:eastAsia="nl-NL"/>
          <w14:ligatures w14:val="none"/>
        </w:rPr>
        <w:t>We vragen elk jaar aan alle leerlingen wat zij vinden van de ondersteuning op school. </w:t>
      </w:r>
      <w:r w:rsidRPr="00436825">
        <w:rPr>
          <w:rFonts w:eastAsia="Open Sans"/>
          <w:kern w:val="0"/>
          <w:lang w:eastAsia="nl-NL"/>
          <w14:ligatures w14:val="none"/>
        </w:rPr>
        <w:br/>
        <w:t>Jonge kinderen (groep 1 t/m 4) praten hierover samen in de klas. Oudere kinderen (groep 5 t/m 8) praten eerst in een klein groepje en daarna met de hele klas. Eén leerling praat hierover ook met de intern begeleider. </w:t>
      </w:r>
    </w:p>
    <w:p w14:paraId="53A863B2" w14:textId="77777777" w:rsidR="006F16D9" w:rsidRPr="00436825" w:rsidRDefault="006F16D9" w:rsidP="006F16D9">
      <w:pPr>
        <w:shd w:val="clear" w:color="auto" w:fill="FFFFFF" w:themeFill="background1"/>
        <w:spacing w:after="240" w:line="240" w:lineRule="auto"/>
        <w:rPr>
          <w:rFonts w:eastAsia="Open Sans"/>
          <w:kern w:val="0"/>
          <w:lang w:eastAsia="nl-NL"/>
          <w14:ligatures w14:val="none"/>
        </w:rPr>
      </w:pPr>
      <w:r w:rsidRPr="00436825">
        <w:rPr>
          <w:rFonts w:eastAsia="Open Sans"/>
          <w:kern w:val="0"/>
          <w:lang w:eastAsia="nl-NL"/>
          <w14:ligatures w14:val="none"/>
        </w:rPr>
        <w:t>De school verzamelt alle reacties van de leerlingen. We kijken wat goed gaat en wat beter kan. Daarna bespreken we dit met de leerlingen en leerkrachten en maken we plannen voor verbetering. </w:t>
      </w:r>
    </w:p>
    <w:p w14:paraId="340B6B45" w14:textId="1DC908BF" w:rsidR="006F16D9" w:rsidRDefault="006F16D9" w:rsidP="006F16D9">
      <w:pPr>
        <w:shd w:val="clear" w:color="auto" w:fill="FFFFFF" w:themeFill="background1"/>
        <w:spacing w:after="240" w:line="240" w:lineRule="auto"/>
        <w:rPr>
          <w:rFonts w:eastAsia="Open Sans"/>
          <w:kern w:val="0"/>
          <w:lang w:eastAsia="nl-NL"/>
          <w14:ligatures w14:val="none"/>
        </w:rPr>
      </w:pPr>
      <w:r w:rsidRPr="00436825">
        <w:rPr>
          <w:rFonts w:eastAsia="Open Sans"/>
          <w:kern w:val="0"/>
          <w:lang w:eastAsia="nl-NL"/>
          <w14:ligatures w14:val="none"/>
        </w:rPr>
        <w:t>Zo blijven we samen met leerlingen werken aan goed onderwijs en passende ondersteuning.  </w:t>
      </w:r>
    </w:p>
    <w:p w14:paraId="51481022" w14:textId="77777777" w:rsidR="00824F18" w:rsidRPr="00824F18" w:rsidRDefault="00824F18" w:rsidP="006F16D9">
      <w:pPr>
        <w:shd w:val="clear" w:color="auto" w:fill="FFFFFF" w:themeFill="background1"/>
        <w:spacing w:after="240" w:line="240" w:lineRule="auto"/>
        <w:rPr>
          <w:rFonts w:eastAsia="Open Sans"/>
          <w:kern w:val="0"/>
          <w:lang w:eastAsia="nl-NL"/>
          <w14:ligatures w14:val="none"/>
        </w:rPr>
      </w:pPr>
    </w:p>
    <w:p w14:paraId="5087B80F" w14:textId="77777777" w:rsidR="006F16D9" w:rsidRPr="00543B3F" w:rsidRDefault="006F16D9" w:rsidP="006F16D9">
      <w:pPr>
        <w:shd w:val="clear" w:color="auto" w:fill="FFFFFF" w:themeFill="background1"/>
        <w:spacing w:after="240" w:line="240" w:lineRule="auto"/>
        <w:rPr>
          <w:rFonts w:eastAsia="Open Sans"/>
          <w:i/>
          <w:iCs/>
          <w:color w:val="242424"/>
          <w:kern w:val="0"/>
          <w:lang w:eastAsia="nl-NL"/>
          <w14:ligatures w14:val="none"/>
        </w:rPr>
      </w:pPr>
      <w:r w:rsidRPr="00543B3F">
        <w:rPr>
          <w:rFonts w:eastAsia="Open Sans"/>
          <w:color w:val="242424"/>
          <w:kern w:val="0"/>
          <w:lang w:eastAsia="nl-NL"/>
          <w14:ligatures w14:val="none"/>
        </w:rPr>
        <w:t>Jeugd en oudersteunpunt </w:t>
      </w:r>
      <w:proofErr w:type="gramStart"/>
      <w:r w:rsidRPr="00543B3F">
        <w:rPr>
          <w:rFonts w:eastAsia="Open Sans"/>
          <w:color w:val="242424"/>
          <w:kern w:val="0"/>
          <w:lang w:eastAsia="nl-NL"/>
          <w14:ligatures w14:val="none"/>
        </w:rPr>
        <w:t>Noord Kennemerland</w:t>
      </w:r>
      <w:proofErr w:type="gramEnd"/>
      <w:r w:rsidRPr="00543B3F">
        <w:rPr>
          <w:rFonts w:eastAsia="Open Sans"/>
          <w:color w:val="242424"/>
          <w:kern w:val="0"/>
          <w:lang w:eastAsia="nl-NL"/>
          <w14:ligatures w14:val="none"/>
        </w:rPr>
        <w:t> (JONK)</w:t>
      </w:r>
      <w:r w:rsidRPr="00543B3F">
        <w:rPr>
          <w:rFonts w:eastAsia="Open Sans"/>
          <w:i/>
          <w:iCs/>
          <w:color w:val="242424"/>
          <w:kern w:val="0"/>
          <w:lang w:eastAsia="nl-NL"/>
          <w14:ligatures w14:val="none"/>
        </w:rPr>
        <w:t> </w:t>
      </w:r>
    </w:p>
    <w:p w14:paraId="01ACF33E"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Wanneer je als jongere of als ouder te maken hebt met passend onderwijs dan kun je veel vragen hebben. JONK heeft als doel om jongeren en ouders te informeren over passend onderwijs op een reguliere school of speciaal onderwijs, zodat zij op de hoogte zijn van de mogelijkheden. JONK is een steunpunt voor jongeren en ouders die wonen in de gemeenten Alkmaar, Bergen, Dijk en Waard en Heiloo. </w:t>
      </w:r>
    </w:p>
    <w:p w14:paraId="62FC3231"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Kijk op</w:t>
      </w:r>
      <w:r w:rsidRPr="00543B3F">
        <w:rPr>
          <w:rFonts w:ascii="Arial" w:eastAsia="Open Sans" w:hAnsi="Arial" w:cs="Arial"/>
          <w:color w:val="242424"/>
          <w:kern w:val="0"/>
          <w:lang w:eastAsia="nl-NL"/>
          <w14:ligatures w14:val="none"/>
        </w:rPr>
        <w:t> </w:t>
      </w:r>
      <w:hyperlink r:id="rId14" w:tgtFrame="_blank" w:history="1">
        <w:r w:rsidRPr="00543B3F">
          <w:rPr>
            <w:rStyle w:val="Hyperlink"/>
            <w:rFonts w:eastAsia="Open Sans"/>
            <w:kern w:val="0"/>
            <w:lang w:eastAsia="nl-NL"/>
            <w14:ligatures w14:val="none"/>
          </w:rPr>
          <w:t>www.jo-nk.nl</w:t>
        </w:r>
      </w:hyperlink>
      <w:r w:rsidRPr="00543B3F">
        <w:rPr>
          <w:rFonts w:ascii="Arial" w:eastAsia="Open Sans" w:hAnsi="Arial" w:cs="Arial"/>
          <w:color w:val="242424"/>
          <w:kern w:val="0"/>
          <w:lang w:eastAsia="nl-NL"/>
          <w14:ligatures w14:val="none"/>
        </w:rPr>
        <w:t> </w:t>
      </w:r>
      <w:r w:rsidRPr="00543B3F">
        <w:rPr>
          <w:rFonts w:eastAsia="Open Sans"/>
          <w:color w:val="242424"/>
          <w:kern w:val="0"/>
          <w:lang w:eastAsia="nl-NL"/>
          <w14:ligatures w14:val="none"/>
        </w:rPr>
        <w:t>voor meer informatie. Wil je persoonlijk advies? Neem dan contact met Eva Schmidt-Cnossen (06 – 30 38 33 32</w:t>
      </w:r>
      <w:proofErr w:type="gramStart"/>
      <w:r w:rsidRPr="00543B3F">
        <w:rPr>
          <w:rFonts w:eastAsia="Open Sans"/>
          <w:color w:val="242424"/>
          <w:kern w:val="0"/>
          <w:lang w:eastAsia="nl-NL"/>
          <w14:ligatures w14:val="none"/>
        </w:rPr>
        <w:t>) /</w:t>
      </w:r>
      <w:proofErr w:type="gramEnd"/>
      <w:r w:rsidRPr="00543B3F">
        <w:rPr>
          <w:rFonts w:eastAsia="Open Sans"/>
          <w:color w:val="242424"/>
          <w:kern w:val="0"/>
          <w:lang w:eastAsia="nl-NL"/>
          <w14:ligatures w14:val="none"/>
        </w:rPr>
        <w:t>. Zij luisteren naar je en denken graag met je mee.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2685"/>
      </w:tblGrid>
      <w:tr w:rsidR="006F16D9" w:rsidRPr="00543B3F" w14:paraId="01A26A02" w14:textId="77777777">
        <w:trPr>
          <w:trHeight w:val="300"/>
        </w:trPr>
        <w:tc>
          <w:tcPr>
            <w:tcW w:w="2685" w:type="dxa"/>
            <w:tcBorders>
              <w:top w:val="nil"/>
              <w:left w:val="nil"/>
              <w:bottom w:val="nil"/>
              <w:right w:val="nil"/>
            </w:tcBorders>
            <w:hideMark/>
          </w:tcPr>
          <w:p w14:paraId="001E6324" w14:textId="1396E68D" w:rsidR="006F16D9" w:rsidRPr="00543B3F" w:rsidRDefault="006F16D9" w:rsidP="006F16D9">
            <w:pPr>
              <w:shd w:val="clear" w:color="auto" w:fill="FFFFFF" w:themeFill="background1"/>
              <w:spacing w:after="240" w:line="240" w:lineRule="auto"/>
              <w:rPr>
                <w:rFonts w:eastAsia="Open Sans"/>
                <w:b/>
                <w:bCs/>
                <w:color w:val="242424"/>
                <w:kern w:val="0"/>
                <w:lang w:eastAsia="nl-NL"/>
                <w14:ligatures w14:val="none"/>
              </w:rPr>
            </w:pPr>
            <w:r w:rsidRPr="00543B3F">
              <w:rPr>
                <w:rFonts w:eastAsia="Open Sans"/>
                <w:b/>
                <w:bCs/>
                <w:noProof/>
                <w:color w:val="242424"/>
                <w:kern w:val="0"/>
                <w:lang w:eastAsia="nl-NL"/>
                <w14:ligatures w14:val="none"/>
              </w:rPr>
              <w:drawing>
                <wp:inline distT="0" distB="0" distL="0" distR="0" wp14:anchorId="5A581C48" wp14:editId="39F1FD80">
                  <wp:extent cx="304800" cy="304800"/>
                  <wp:effectExtent l="0" t="0" r="0" b="0"/>
                  <wp:docPr id="801534825"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543B3F">
              <w:rPr>
                <w:rFonts w:eastAsia="Open Sans"/>
                <w:b/>
                <w:bCs/>
                <w:color w:val="242424"/>
                <w:kern w:val="0"/>
                <w:lang w:eastAsia="nl-NL"/>
                <w14:ligatures w14:val="none"/>
              </w:rPr>
              <w:t> </w:t>
            </w:r>
            <w:r w:rsidRPr="00543B3F">
              <w:rPr>
                <w:rFonts w:eastAsia="Open Sans"/>
                <w:b/>
                <w:bCs/>
                <w:noProof/>
                <w:color w:val="242424"/>
                <w:kern w:val="0"/>
                <w:lang w:eastAsia="nl-NL"/>
                <w14:ligatures w14:val="none"/>
              </w:rPr>
              <w:drawing>
                <wp:inline distT="0" distB="0" distL="0" distR="0" wp14:anchorId="0141E86D" wp14:editId="4D98F8FE">
                  <wp:extent cx="1143000" cy="1394460"/>
                  <wp:effectExtent l="0" t="0" r="0" b="0"/>
                  <wp:docPr id="999385058"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394460"/>
                          </a:xfrm>
                          <a:prstGeom prst="rect">
                            <a:avLst/>
                          </a:prstGeom>
                          <a:noFill/>
                          <a:ln>
                            <a:noFill/>
                          </a:ln>
                        </pic:spPr>
                      </pic:pic>
                    </a:graphicData>
                  </a:graphic>
                </wp:inline>
              </w:drawing>
            </w:r>
            <w:r w:rsidRPr="00543B3F">
              <w:rPr>
                <w:rFonts w:eastAsia="Open Sans"/>
                <w:b/>
                <w:bCs/>
                <w:color w:val="242424"/>
                <w:kern w:val="0"/>
                <w:lang w:eastAsia="nl-NL"/>
                <w14:ligatures w14:val="none"/>
              </w:rPr>
              <w:t> </w:t>
            </w:r>
          </w:p>
        </w:tc>
        <w:tc>
          <w:tcPr>
            <w:tcW w:w="2685" w:type="dxa"/>
            <w:tcBorders>
              <w:top w:val="nil"/>
              <w:left w:val="nil"/>
              <w:bottom w:val="nil"/>
              <w:right w:val="nil"/>
            </w:tcBorders>
            <w:hideMark/>
          </w:tcPr>
          <w:p w14:paraId="28CDFE52" w14:textId="0B0CCE18" w:rsidR="006F16D9" w:rsidRPr="00543B3F" w:rsidRDefault="006F16D9" w:rsidP="006F16D9">
            <w:pPr>
              <w:shd w:val="clear" w:color="auto" w:fill="FFFFFF" w:themeFill="background1"/>
              <w:spacing w:after="240" w:line="240" w:lineRule="auto"/>
              <w:rPr>
                <w:rFonts w:eastAsia="Open Sans"/>
                <w:b/>
                <w:bCs/>
                <w:color w:val="242424"/>
                <w:kern w:val="0"/>
                <w:lang w:eastAsia="nl-NL"/>
                <w14:ligatures w14:val="none"/>
              </w:rPr>
            </w:pPr>
            <w:r w:rsidRPr="00543B3F">
              <w:rPr>
                <w:rFonts w:eastAsia="Open Sans"/>
                <w:b/>
                <w:bCs/>
                <w:noProof/>
                <w:color w:val="242424"/>
                <w:kern w:val="0"/>
                <w:lang w:eastAsia="nl-NL"/>
                <w14:ligatures w14:val="none"/>
              </w:rPr>
              <w:drawing>
                <wp:inline distT="0" distB="0" distL="0" distR="0" wp14:anchorId="587E5126" wp14:editId="56F18875">
                  <wp:extent cx="1546860" cy="1356360"/>
                  <wp:effectExtent l="0" t="0" r="0" b="0"/>
                  <wp:docPr id="167291244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6860" cy="1356360"/>
                          </a:xfrm>
                          <a:prstGeom prst="rect">
                            <a:avLst/>
                          </a:prstGeom>
                          <a:noFill/>
                          <a:ln>
                            <a:noFill/>
                          </a:ln>
                        </pic:spPr>
                      </pic:pic>
                    </a:graphicData>
                  </a:graphic>
                </wp:inline>
              </w:drawing>
            </w:r>
            <w:r w:rsidRPr="00543B3F">
              <w:rPr>
                <w:rFonts w:eastAsia="Open Sans"/>
                <w:b/>
                <w:bCs/>
                <w:color w:val="242424"/>
                <w:kern w:val="0"/>
                <w:lang w:eastAsia="nl-NL"/>
                <w14:ligatures w14:val="none"/>
              </w:rPr>
              <w:t> </w:t>
            </w:r>
          </w:p>
        </w:tc>
      </w:tr>
    </w:tbl>
    <w:p w14:paraId="4EC984E6" w14:textId="19640D83" w:rsidR="006F16D9" w:rsidRPr="00543B3F" w:rsidRDefault="006F16D9" w:rsidP="006F16D9">
      <w:pPr>
        <w:shd w:val="clear" w:color="auto" w:fill="FFFFFF" w:themeFill="background1"/>
        <w:spacing w:after="240" w:line="240" w:lineRule="auto"/>
        <w:rPr>
          <w:rFonts w:eastAsia="Open Sans"/>
          <w:b/>
          <w:bCs/>
          <w:color w:val="242424"/>
          <w:kern w:val="0"/>
          <w:lang w:eastAsia="nl-NL"/>
          <w14:ligatures w14:val="none"/>
        </w:rPr>
      </w:pPr>
      <w:r w:rsidRPr="00543B3F">
        <w:rPr>
          <w:rFonts w:eastAsia="Open Sans"/>
          <w:b/>
          <w:bCs/>
          <w:color w:val="242424"/>
          <w:kern w:val="0"/>
          <w:lang w:eastAsia="nl-NL"/>
          <w14:ligatures w14:val="none"/>
        </w:rPr>
        <w:t> </w:t>
      </w:r>
      <w:r w:rsidRPr="00543B3F">
        <w:rPr>
          <w:rFonts w:eastAsia="Open Sans"/>
          <w:b/>
          <w:bCs/>
          <w:color w:val="242424"/>
          <w:kern w:val="0"/>
          <w:lang w:eastAsia="nl-NL"/>
          <w14:ligatures w14:val="none"/>
        </w:rPr>
        <w:br/>
        <w:t>Zorgplicht </w:t>
      </w:r>
    </w:p>
    <w:p w14:paraId="23FC51E9"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Meldt u uw kind aan op school en heeft het extra ondersteuning nodig? Dan heeft de school, waar uw kind als eerste schriftelijk is aangemeld, zorgplicht. Dat betekent dat de school moet onderzoeken of zij uw kind passend onderwijs kan bieden. De zorgplicht geldt voor zowel het regulier als speciaal (basis)onderwijs. Om te onderzoeken of de school passend onderwijs kan bieden aan uw kind, zal deze informatie bij u opvragen.  </w:t>
      </w:r>
    </w:p>
    <w:p w14:paraId="21DF1B3B"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Voor dit onderzoek heeft de school zes weken de tijd. Deze periode mag één keer met vier weken worden verlengd. In deze onderzoeksperiode hoeft de school uw kind nog niet te plaatsen.  </w:t>
      </w:r>
    </w:p>
    <w:p w14:paraId="07247A22" w14:textId="77777777" w:rsidR="006F16D9" w:rsidRPr="00543B3F" w:rsidRDefault="006F16D9" w:rsidP="006F16D9">
      <w:p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Het onderzoek van school kan drie uitkomsten hebben: </w:t>
      </w:r>
    </w:p>
    <w:p w14:paraId="1D6E19B5" w14:textId="77777777" w:rsidR="006F16D9" w:rsidRPr="00543B3F" w:rsidRDefault="006F16D9" w:rsidP="00834B98">
      <w:pPr>
        <w:numPr>
          <w:ilvl w:val="0"/>
          <w:numId w:val="62"/>
        </w:num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De school waar uw kind is aangemeld kan uw kind met extra ondersteuning passend onderwijs bieden. </w:t>
      </w:r>
    </w:p>
    <w:p w14:paraId="23DD06CD" w14:textId="77777777" w:rsidR="006F16D9" w:rsidRPr="00543B3F" w:rsidRDefault="006F16D9" w:rsidP="00834B98">
      <w:pPr>
        <w:numPr>
          <w:ilvl w:val="0"/>
          <w:numId w:val="63"/>
        </w:num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lastRenderedPageBreak/>
        <w:t>De school kan uw kind geen passende plek bieden, maar een andere reguliere basisschool wel. Samen met de school gaat u op zoek naar een andere reguliere school voor uw kind. </w:t>
      </w:r>
    </w:p>
    <w:p w14:paraId="715ABC56" w14:textId="77777777" w:rsidR="006F16D9" w:rsidRPr="00543B3F" w:rsidRDefault="006F16D9" w:rsidP="00834B98">
      <w:pPr>
        <w:numPr>
          <w:ilvl w:val="0"/>
          <w:numId w:val="64"/>
        </w:numPr>
        <w:shd w:val="clear" w:color="auto" w:fill="FFFFFF" w:themeFill="background1"/>
        <w:spacing w:after="240" w:line="240" w:lineRule="auto"/>
        <w:rPr>
          <w:rFonts w:eastAsia="Open Sans"/>
          <w:color w:val="242424"/>
          <w:kern w:val="0"/>
          <w:lang w:eastAsia="nl-NL"/>
          <w14:ligatures w14:val="none"/>
        </w:rPr>
      </w:pPr>
      <w:r w:rsidRPr="00543B3F">
        <w:rPr>
          <w:rFonts w:eastAsia="Open Sans"/>
          <w:color w:val="242424"/>
          <w:kern w:val="0"/>
          <w:lang w:eastAsia="nl-NL"/>
          <w14:ligatures w14:val="none"/>
        </w:rPr>
        <w:t>De school denkt aan een ander type onderwijs voor uw kind, zoals speciaal onderwijs of speciaal basisonderwijs. Daar is wel een toelaatbaarheidsverklaring voor nodig. De school betrekt het samenwerkingsverband bij dit onderzoek. </w:t>
      </w:r>
    </w:p>
    <w:p w14:paraId="79891D97" w14:textId="77777777" w:rsidR="00991CB3" w:rsidRPr="006F16D9" w:rsidRDefault="00991CB3" w:rsidP="00991CB3">
      <w:pPr>
        <w:shd w:val="clear" w:color="auto" w:fill="FFFFFF" w:themeFill="background1"/>
        <w:spacing w:after="240" w:line="240" w:lineRule="auto"/>
        <w:rPr>
          <w:rFonts w:eastAsia="Open Sans"/>
          <w:color w:val="242424"/>
          <w:kern w:val="0"/>
          <w:lang w:eastAsia="nl-NL"/>
          <w14:ligatures w14:val="none"/>
        </w:rPr>
      </w:pPr>
      <w:r w:rsidRPr="006F16D9">
        <w:rPr>
          <w:rFonts w:eastAsia="Open Sans"/>
          <w:color w:val="242424"/>
          <w:kern w:val="0"/>
          <w:lang w:eastAsia="nl-NL"/>
          <w14:ligatures w14:val="none"/>
        </w:rPr>
        <w:br/>
      </w:r>
    </w:p>
    <w:p w14:paraId="1C412CAF" w14:textId="77777777" w:rsidR="00991CB3" w:rsidRPr="001D59D8" w:rsidRDefault="00991CB3" w:rsidP="00991CB3">
      <w:pPr>
        <w:rPr>
          <w:rFonts w:eastAsia="Open Sans"/>
          <w:kern w:val="0"/>
          <w:lang w:eastAsia="nl-NL"/>
          <w14:ligatures w14:val="none"/>
        </w:rPr>
      </w:pPr>
      <w:r w:rsidRPr="001D59D8">
        <w:rPr>
          <w:rFonts w:eastAsia="Open Sans"/>
        </w:rPr>
        <w:br w:type="page"/>
      </w:r>
    </w:p>
    <w:p w14:paraId="0B5BEEC0" w14:textId="77777777" w:rsidR="00991CB3" w:rsidRPr="001D59D8" w:rsidRDefault="00991CB3" w:rsidP="00991CB3">
      <w:pPr>
        <w:pStyle w:val="Normaalweb"/>
        <w:spacing w:line="300" w:lineRule="atLeast"/>
        <w:rPr>
          <w:rFonts w:ascii="Open Sans" w:eastAsia="Open Sans" w:hAnsi="Open Sans" w:cs="Open Sans"/>
          <w:sz w:val="20"/>
          <w:szCs w:val="20"/>
        </w:rPr>
        <w:sectPr w:rsidR="00991CB3" w:rsidRPr="001D59D8" w:rsidSect="00991CB3">
          <w:headerReference w:type="default" r:id="rId18"/>
          <w:footerReference w:type="default" r:id="rId19"/>
          <w:pgSz w:w="11906" w:h="16838"/>
          <w:pgMar w:top="1417" w:right="1417" w:bottom="1417" w:left="1417" w:header="708" w:footer="708" w:gutter="0"/>
          <w:cols w:space="708"/>
          <w:docGrid w:linePitch="360"/>
        </w:sectPr>
      </w:pPr>
    </w:p>
    <w:p w14:paraId="60E2DF90" w14:textId="77777777" w:rsidR="00991CB3" w:rsidRPr="00086E72" w:rsidRDefault="00991CB3" w:rsidP="00345EE1">
      <w:bookmarkStart w:id="39" w:name="_Toc215652820"/>
      <w:r w:rsidRPr="00794937">
        <w:lastRenderedPageBreak/>
        <w:t>Bijlage</w:t>
      </w:r>
      <w:r w:rsidRPr="00086E72">
        <w:t xml:space="preserve"> 1:</w:t>
      </w:r>
      <w:bookmarkEnd w:id="39"/>
    </w:p>
    <w:tbl>
      <w:tblPr>
        <w:tblW w:w="5000" w:type="pct"/>
        <w:tblBorders>
          <w:top w:val="outset" w:sz="6" w:space="0" w:color="auto"/>
          <w:left w:val="outset" w:sz="6" w:space="0" w:color="auto"/>
          <w:bottom w:val="outset" w:sz="6" w:space="0" w:color="auto"/>
          <w:right w:val="outset" w:sz="6" w:space="0" w:color="auto"/>
        </w:tblBorders>
        <w:shd w:val="clear" w:color="auto" w:fill="D1D1D1"/>
        <w:tblCellMar>
          <w:left w:w="0" w:type="dxa"/>
          <w:right w:w="0" w:type="dxa"/>
        </w:tblCellMar>
        <w:tblLook w:val="04A0" w:firstRow="1" w:lastRow="0" w:firstColumn="1" w:lastColumn="0" w:noHBand="0" w:noVBand="1"/>
      </w:tblPr>
      <w:tblGrid>
        <w:gridCol w:w="2218"/>
        <w:gridCol w:w="1269"/>
        <w:gridCol w:w="3318"/>
        <w:gridCol w:w="3646"/>
        <w:gridCol w:w="3551"/>
      </w:tblGrid>
      <w:tr w:rsidR="00991CB3" w:rsidRPr="001D59D8" w14:paraId="098CA4A2" w14:textId="77777777" w:rsidTr="003806EE">
        <w:trPr>
          <w:trHeight w:val="300"/>
        </w:trPr>
        <w:tc>
          <w:tcPr>
            <w:tcW w:w="792" w:type="pct"/>
            <w:tcBorders>
              <w:top w:val="nil"/>
              <w:left w:val="nil"/>
              <w:bottom w:val="nil"/>
              <w:right w:val="nil"/>
            </w:tcBorders>
            <w:shd w:val="clear" w:color="auto" w:fill="EAEDF1"/>
            <w:hideMark/>
          </w:tcPr>
          <w:p w14:paraId="7AA790C5"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color w:val="252069"/>
                <w:kern w:val="0"/>
                <w:lang w:eastAsia="nl-NL"/>
                <w14:ligatures w14:val="none"/>
              </w:rPr>
              <w:t>Schoolsamenvatting </w:t>
            </w:r>
            <w:r w:rsidRPr="001D59D8">
              <w:rPr>
                <w:rFonts w:eastAsia="Times New Roman"/>
                <w:color w:val="252069"/>
                <w:kern w:val="0"/>
                <w:lang w:eastAsia="nl-NL"/>
                <w14:ligatures w14:val="none"/>
              </w:rPr>
              <w:t> </w:t>
            </w:r>
          </w:p>
          <w:p w14:paraId="0969C045" w14:textId="77777777" w:rsidR="00991CB3" w:rsidRPr="001D59D8" w:rsidRDefault="00991CB3" w:rsidP="003806EE">
            <w:pPr>
              <w:spacing w:after="0" w:line="240" w:lineRule="auto"/>
              <w:textAlignment w:val="baseline"/>
              <w:rPr>
                <w:rFonts w:eastAsia="Times New Roman"/>
                <w:kern w:val="0"/>
                <w:lang w:eastAsia="nl-NL"/>
                <w14:ligatures w14:val="none"/>
              </w:rPr>
            </w:pPr>
            <w:proofErr w:type="gramStart"/>
            <w:r w:rsidRPr="001D59D8">
              <w:rPr>
                <w:rFonts w:eastAsia="Times New Roman"/>
                <w:b/>
                <w:bCs/>
                <w:color w:val="252069"/>
                <w:kern w:val="0"/>
                <w:lang w:eastAsia="nl-NL"/>
                <w14:ligatures w14:val="none"/>
              </w:rPr>
              <w:t>ondersteuning</w:t>
            </w:r>
            <w:proofErr w:type="gramEnd"/>
            <w:r w:rsidRPr="001D59D8">
              <w:rPr>
                <w:rFonts w:eastAsia="Times New Roman"/>
                <w:b/>
                <w:bCs/>
                <w:color w:val="252069"/>
                <w:kern w:val="0"/>
                <w:lang w:eastAsia="nl-NL"/>
                <w14:ligatures w14:val="none"/>
              </w:rPr>
              <w:t> </w:t>
            </w:r>
            <w:r w:rsidRPr="001D59D8">
              <w:rPr>
                <w:rFonts w:eastAsia="Times New Roman"/>
                <w:color w:val="252069"/>
                <w:kern w:val="0"/>
                <w:lang w:eastAsia="nl-NL"/>
                <w14:ligatures w14:val="none"/>
              </w:rPr>
              <w:t> </w:t>
            </w:r>
          </w:p>
          <w:p w14:paraId="3901BD5B"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color w:val="252069"/>
                <w:kern w:val="0"/>
                <w:lang w:eastAsia="nl-NL"/>
                <w14:ligatures w14:val="none"/>
              </w:rPr>
              <w:t>2025-2026</w:t>
            </w:r>
            <w:r w:rsidRPr="001D59D8">
              <w:rPr>
                <w:rFonts w:eastAsia="Times New Roman"/>
                <w:color w:val="252069"/>
                <w:kern w:val="0"/>
                <w:lang w:eastAsia="nl-NL"/>
                <w14:ligatures w14:val="none"/>
              </w:rPr>
              <w:t> </w:t>
            </w:r>
          </w:p>
          <w:p w14:paraId="12CA1EEF"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kern w:val="0"/>
                <w:lang w:eastAsia="nl-NL"/>
                <w14:ligatures w14:val="none"/>
              </w:rPr>
              <w:t> </w:t>
            </w:r>
          </w:p>
        </w:tc>
        <w:tc>
          <w:tcPr>
            <w:tcW w:w="4208" w:type="pct"/>
            <w:gridSpan w:val="4"/>
            <w:tcBorders>
              <w:top w:val="nil"/>
              <w:left w:val="nil"/>
              <w:bottom w:val="nil"/>
              <w:right w:val="nil"/>
            </w:tcBorders>
            <w:shd w:val="clear" w:color="auto" w:fill="EAEDF1"/>
            <w:hideMark/>
          </w:tcPr>
          <w:p w14:paraId="6F116640" w14:textId="77777777" w:rsidR="00991CB3" w:rsidRPr="001D59D8" w:rsidRDefault="00991CB3" w:rsidP="003806EE">
            <w:pPr>
              <w:spacing w:after="0" w:line="240" w:lineRule="auto"/>
              <w:textAlignment w:val="baseline"/>
              <w:rPr>
                <w:rFonts w:eastAsia="Times New Roman"/>
                <w:b/>
                <w:bCs/>
                <w:i/>
                <w:iCs/>
                <w:kern w:val="0"/>
                <w:lang w:eastAsia="nl-NL"/>
                <w14:ligatures w14:val="none"/>
              </w:rPr>
            </w:pPr>
            <w:r w:rsidRPr="001D59D8">
              <w:rPr>
                <w:rFonts w:eastAsia="Times New Roman"/>
                <w:kern w:val="0"/>
                <w:lang w:eastAsia="nl-NL"/>
                <w14:ligatures w14:val="none"/>
              </w:rPr>
              <w:t>Alle kinderen verdienen een fijne schoolervaring en passend onderwijs. Scholen werken samen om dit te realiseren. Dit overzicht geeft een beeld van de visie op ondersteuning en wat onze school kan bieden aan basis- en extra ondersteuning. De (extra) ondersteuning die een kind nodig heeft, wordt bepaald door gesprekken met ouders, kind, leerkracht en intern begeleider en op basis van de complexiteit van de ondersteuningsbehoefte aangevuld met andere betrokkenen. </w:t>
            </w:r>
          </w:p>
        </w:tc>
      </w:tr>
      <w:tr w:rsidR="00991CB3" w:rsidRPr="001D59D8" w14:paraId="1183A4CA" w14:textId="77777777" w:rsidTr="003806EE">
        <w:trPr>
          <w:trHeight w:val="300"/>
        </w:trPr>
        <w:tc>
          <w:tcPr>
            <w:tcW w:w="2430" w:type="pct"/>
            <w:gridSpan w:val="3"/>
            <w:tcBorders>
              <w:top w:val="single" w:sz="6" w:space="0" w:color="auto"/>
              <w:left w:val="single" w:sz="6" w:space="0" w:color="auto"/>
              <w:bottom w:val="single" w:sz="6" w:space="0" w:color="auto"/>
              <w:right w:val="single" w:sz="6" w:space="0" w:color="auto"/>
            </w:tcBorders>
            <w:shd w:val="clear" w:color="auto" w:fill="EAEDF1"/>
            <w:hideMark/>
          </w:tcPr>
          <w:p w14:paraId="7394863B" w14:textId="77777777" w:rsidR="00991CB3" w:rsidRPr="001D59D8" w:rsidRDefault="00991CB3" w:rsidP="003806EE">
            <w:pPr>
              <w:spacing w:after="0" w:line="240" w:lineRule="auto"/>
              <w:textAlignment w:val="baseline"/>
              <w:rPr>
                <w:rFonts w:eastAsia="Times New Roman"/>
                <w:b/>
                <w:bCs/>
                <w:color w:val="000000" w:themeColor="text1"/>
                <w:kern w:val="0"/>
                <w:lang w:eastAsia="nl-NL"/>
                <w14:ligatures w14:val="none"/>
              </w:rPr>
            </w:pPr>
            <w:r w:rsidRPr="001D59D8">
              <w:rPr>
                <w:rFonts w:eastAsia="Times New Roman"/>
                <w:b/>
                <w:bCs/>
                <w:color w:val="000000" w:themeColor="text1"/>
                <w:kern w:val="0"/>
                <w:lang w:eastAsia="nl-NL"/>
                <w14:ligatures w14:val="none"/>
              </w:rPr>
              <w:t>Contactpersonen</w:t>
            </w:r>
          </w:p>
        </w:tc>
        <w:tc>
          <w:tcPr>
            <w:tcW w:w="2570" w:type="pct"/>
            <w:gridSpan w:val="2"/>
            <w:tcBorders>
              <w:top w:val="single" w:sz="6" w:space="0" w:color="auto"/>
              <w:left w:val="single" w:sz="6" w:space="0" w:color="auto"/>
              <w:bottom w:val="single" w:sz="6" w:space="0" w:color="auto"/>
              <w:right w:val="single" w:sz="6" w:space="0" w:color="auto"/>
            </w:tcBorders>
            <w:shd w:val="clear" w:color="auto" w:fill="EAEDF1"/>
            <w:hideMark/>
          </w:tcPr>
          <w:p w14:paraId="23EE8C28" w14:textId="77777777" w:rsidR="00991CB3" w:rsidRPr="001D59D8" w:rsidRDefault="00991CB3" w:rsidP="003806EE">
            <w:pPr>
              <w:spacing w:after="0" w:line="240" w:lineRule="auto"/>
              <w:textAlignment w:val="baseline"/>
              <w:rPr>
                <w:rFonts w:eastAsia="Times New Roman"/>
                <w:b/>
                <w:bCs/>
                <w:color w:val="000000" w:themeColor="text1"/>
                <w:kern w:val="0"/>
                <w:lang w:eastAsia="nl-NL"/>
                <w14:ligatures w14:val="none"/>
              </w:rPr>
            </w:pPr>
            <w:r w:rsidRPr="001D59D8">
              <w:rPr>
                <w:rFonts w:eastAsia="Times New Roman"/>
                <w:b/>
                <w:bCs/>
                <w:color w:val="000000" w:themeColor="text1"/>
                <w:kern w:val="0"/>
                <w:lang w:eastAsia="nl-NL"/>
                <w14:ligatures w14:val="none"/>
              </w:rPr>
              <w:t>Voorzieningen </w:t>
            </w:r>
          </w:p>
        </w:tc>
      </w:tr>
      <w:tr w:rsidR="00991CB3" w:rsidRPr="001D59D8" w14:paraId="5F1201B5" w14:textId="77777777" w:rsidTr="003806EE">
        <w:trPr>
          <w:trHeight w:val="300"/>
        </w:trPr>
        <w:tc>
          <w:tcPr>
            <w:tcW w:w="2430" w:type="pct"/>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7124535" w14:textId="53BAF494"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t xml:space="preserve">De taak om ouders te betrekken </w:t>
            </w:r>
            <w:r w:rsidR="004072BE" w:rsidRPr="001D59D8">
              <w:rPr>
                <w:rFonts w:eastAsia="Times New Roman"/>
                <w:b/>
                <w:bCs/>
                <w:kern w:val="0"/>
                <w:lang w:eastAsia="nl-NL"/>
                <w14:ligatures w14:val="none"/>
              </w:rPr>
              <w:t>bij ondersteuning</w:t>
            </w:r>
            <w:r w:rsidRPr="001D59D8">
              <w:rPr>
                <w:rFonts w:eastAsia="Times New Roman"/>
                <w:b/>
                <w:bCs/>
                <w:kern w:val="0"/>
                <w:lang w:eastAsia="nl-NL"/>
                <w14:ligatures w14:val="none"/>
              </w:rPr>
              <w:t xml:space="preserve"> ligt bij:</w:t>
            </w:r>
            <w:r w:rsidRPr="001D59D8">
              <w:rPr>
                <w:rFonts w:eastAsia="Times New Roman"/>
                <w:kern w:val="0"/>
                <w:lang w:eastAsia="nl-NL"/>
                <w14:ligatures w14:val="none"/>
              </w:rPr>
              <w:t> </w:t>
            </w:r>
          </w:p>
          <w:p w14:paraId="02F5CF49" w14:textId="77777777" w:rsidR="00991CB3" w:rsidRPr="001D59D8" w:rsidRDefault="00991CB3" w:rsidP="00834B98">
            <w:pPr>
              <w:numPr>
                <w:ilvl w:val="0"/>
                <w:numId w:val="6"/>
              </w:numPr>
              <w:spacing w:after="0" w:line="240" w:lineRule="auto"/>
              <w:ind w:left="284" w:firstLine="0"/>
              <w:textAlignment w:val="baseline"/>
              <w:rPr>
                <w:rFonts w:eastAsia="Times New Roman"/>
                <w:kern w:val="0"/>
                <w:lang w:eastAsia="nl-NL"/>
                <w14:ligatures w14:val="none"/>
              </w:rPr>
            </w:pPr>
            <w:r w:rsidRPr="001D59D8">
              <w:rPr>
                <w:rFonts w:eastAsia="Times New Roman"/>
                <w:kern w:val="0"/>
                <w:lang w:eastAsia="nl-NL"/>
                <w14:ligatures w14:val="none"/>
              </w:rPr>
              <w:t>Leerkracht </w:t>
            </w:r>
          </w:p>
          <w:p w14:paraId="2B1DE383" w14:textId="77777777" w:rsidR="00991CB3" w:rsidRPr="001D59D8" w:rsidRDefault="00991CB3" w:rsidP="00834B98">
            <w:pPr>
              <w:numPr>
                <w:ilvl w:val="0"/>
                <w:numId w:val="6"/>
              </w:numPr>
              <w:spacing w:after="0" w:line="240" w:lineRule="auto"/>
              <w:ind w:left="284" w:firstLine="0"/>
              <w:textAlignment w:val="baseline"/>
              <w:rPr>
                <w:rFonts w:eastAsia="Times New Roman"/>
                <w:kern w:val="0"/>
                <w:lang w:eastAsia="nl-NL"/>
                <w14:ligatures w14:val="none"/>
              </w:rPr>
            </w:pPr>
            <w:r w:rsidRPr="001D59D8">
              <w:rPr>
                <w:rFonts w:eastAsia="Times New Roman"/>
                <w:kern w:val="0"/>
                <w:lang w:eastAsia="nl-NL"/>
                <w14:ligatures w14:val="none"/>
              </w:rPr>
              <w:t xml:space="preserve">Intern </w:t>
            </w:r>
            <w:proofErr w:type="gramStart"/>
            <w:r w:rsidRPr="001D59D8">
              <w:rPr>
                <w:rFonts w:eastAsia="Times New Roman"/>
                <w:kern w:val="0"/>
                <w:lang w:eastAsia="nl-NL"/>
                <w14:ligatures w14:val="none"/>
              </w:rPr>
              <w:t>begeleider /</w:t>
            </w:r>
            <w:proofErr w:type="gramEnd"/>
            <w:r w:rsidRPr="001D59D8">
              <w:rPr>
                <w:rFonts w:eastAsia="Times New Roman"/>
                <w:kern w:val="0"/>
                <w:lang w:eastAsia="nl-NL"/>
                <w14:ligatures w14:val="none"/>
              </w:rPr>
              <w:t xml:space="preserve"> directeur </w:t>
            </w:r>
          </w:p>
          <w:p w14:paraId="34ADD0B7" w14:textId="77777777" w:rsidR="00991CB3" w:rsidRPr="001D59D8" w:rsidRDefault="00991CB3" w:rsidP="003806EE">
            <w:pPr>
              <w:spacing w:after="0" w:line="240" w:lineRule="auto"/>
              <w:ind w:left="284"/>
              <w:textAlignment w:val="baseline"/>
              <w:rPr>
                <w:rFonts w:eastAsia="Times New Roman"/>
                <w:kern w:val="0"/>
                <w:lang w:eastAsia="nl-NL"/>
                <w14:ligatures w14:val="none"/>
              </w:rPr>
            </w:pPr>
          </w:p>
          <w:p w14:paraId="0B2CC8D6" w14:textId="77777777" w:rsidR="00991CB3" w:rsidRPr="001D59D8" w:rsidRDefault="00991CB3" w:rsidP="003806EE">
            <w:pPr>
              <w:spacing w:after="0" w:line="240" w:lineRule="auto"/>
              <w:ind w:left="720"/>
              <w:textAlignment w:val="baseline"/>
              <w:rPr>
                <w:rFonts w:eastAsia="Times New Roman"/>
                <w:kern w:val="0"/>
                <w:lang w:eastAsia="nl-NL"/>
                <w14:ligatures w14:val="none"/>
              </w:rPr>
            </w:pPr>
            <w:r w:rsidRPr="001D59D8">
              <w:rPr>
                <w:rFonts w:eastAsia="Times New Roman"/>
                <w:kern w:val="0"/>
                <w:lang w:eastAsia="nl-NL"/>
                <w14:ligatures w14:val="none"/>
              </w:rPr>
              <w:t> </w:t>
            </w:r>
          </w:p>
          <w:p w14:paraId="502170BD"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t>Schoolcontactpersoon/vertrouwenspersoon</w:t>
            </w:r>
            <w:r w:rsidRPr="001D59D8">
              <w:rPr>
                <w:rFonts w:eastAsia="Times New Roman"/>
                <w:kern w:val="0"/>
                <w:lang w:eastAsia="nl-NL"/>
                <w14:ligatures w14:val="none"/>
              </w:rPr>
              <w:t>:</w:t>
            </w:r>
          </w:p>
          <w:p w14:paraId="2DEEE8F0" w14:textId="77777777" w:rsidR="00991CB3" w:rsidRPr="001D59D8" w:rsidRDefault="00991CB3" w:rsidP="00834B98">
            <w:pPr>
              <w:pStyle w:val="Lijstalinea"/>
              <w:numPr>
                <w:ilvl w:val="0"/>
                <w:numId w:val="13"/>
              </w:numPr>
              <w:spacing w:after="0" w:line="240" w:lineRule="auto"/>
              <w:textAlignment w:val="baseline"/>
              <w:rPr>
                <w:rFonts w:eastAsia="Times New Roman" w:cs="Open Sans"/>
                <w:kern w:val="0"/>
                <w:szCs w:val="20"/>
                <w:lang w:eastAsia="nl-NL"/>
                <w14:ligatures w14:val="none"/>
              </w:rPr>
            </w:pPr>
            <w:r>
              <w:rPr>
                <w:rFonts w:eastAsia="Times New Roman" w:cs="Open Sans"/>
                <w:kern w:val="0"/>
                <w:szCs w:val="20"/>
                <w:lang w:eastAsia="nl-NL"/>
                <w14:ligatures w14:val="none"/>
              </w:rPr>
              <w:t>Anneke Berkhout-Bakker</w:t>
            </w:r>
          </w:p>
          <w:p w14:paraId="416B16B4" w14:textId="77777777" w:rsidR="00991CB3" w:rsidRPr="001D59D8" w:rsidRDefault="00991CB3" w:rsidP="003806EE">
            <w:pPr>
              <w:spacing w:after="0" w:line="240" w:lineRule="auto"/>
              <w:textAlignment w:val="baseline"/>
              <w:rPr>
                <w:rFonts w:eastAsia="Times New Roman"/>
                <w:kern w:val="0"/>
                <w:lang w:eastAsia="nl-NL"/>
                <w14:ligatures w14:val="none"/>
              </w:rPr>
            </w:pPr>
          </w:p>
          <w:p w14:paraId="4452D739" w14:textId="77777777" w:rsidR="00991CB3" w:rsidRPr="001D59D8" w:rsidRDefault="00991CB3" w:rsidP="003806EE">
            <w:pPr>
              <w:spacing w:after="0" w:line="240" w:lineRule="auto"/>
              <w:textAlignment w:val="baseline"/>
              <w:rPr>
                <w:rFonts w:eastAsia="Times New Roman"/>
                <w:b/>
                <w:bCs/>
                <w:kern w:val="0"/>
                <w:lang w:eastAsia="nl-NL"/>
                <w14:ligatures w14:val="none"/>
              </w:rPr>
            </w:pPr>
            <w:r w:rsidRPr="001D59D8">
              <w:rPr>
                <w:rFonts w:eastAsia="Times New Roman"/>
                <w:b/>
                <w:bCs/>
                <w:kern w:val="0"/>
                <w:lang w:eastAsia="nl-NL"/>
                <w14:ligatures w14:val="none"/>
              </w:rPr>
              <w:t>Meldcode/</w:t>
            </w:r>
            <w:proofErr w:type="spellStart"/>
            <w:r w:rsidRPr="001D59D8">
              <w:rPr>
                <w:rFonts w:eastAsia="Times New Roman"/>
                <w:b/>
                <w:bCs/>
                <w:kern w:val="0"/>
                <w:lang w:eastAsia="nl-NL"/>
                <w14:ligatures w14:val="none"/>
              </w:rPr>
              <w:t>aandachtsfunctionaris</w:t>
            </w:r>
            <w:proofErr w:type="spellEnd"/>
            <w:r w:rsidRPr="001D59D8">
              <w:rPr>
                <w:rFonts w:eastAsia="Times New Roman"/>
                <w:b/>
                <w:bCs/>
                <w:kern w:val="0"/>
                <w:lang w:eastAsia="nl-NL"/>
                <w14:ligatures w14:val="none"/>
              </w:rPr>
              <w:t>:</w:t>
            </w:r>
          </w:p>
          <w:p w14:paraId="39178BC3" w14:textId="77777777" w:rsidR="00991CB3" w:rsidRPr="00E654B3" w:rsidRDefault="00991CB3" w:rsidP="00834B98">
            <w:pPr>
              <w:pStyle w:val="Lijstalinea"/>
              <w:numPr>
                <w:ilvl w:val="0"/>
                <w:numId w:val="13"/>
              </w:numPr>
              <w:spacing w:after="0" w:line="240" w:lineRule="auto"/>
              <w:textAlignment w:val="baseline"/>
              <w:rPr>
                <w:rFonts w:eastAsia="Times New Roman" w:cs="Open Sans"/>
                <w:kern w:val="0"/>
                <w:szCs w:val="20"/>
                <w:lang w:eastAsia="nl-NL"/>
                <w14:ligatures w14:val="none"/>
              </w:rPr>
            </w:pPr>
            <w:r>
              <w:rPr>
                <w:rFonts w:eastAsia="Times New Roman" w:cs="Open Sans"/>
                <w:kern w:val="0"/>
                <w:szCs w:val="20"/>
                <w:lang w:eastAsia="nl-NL"/>
                <w14:ligatures w14:val="none"/>
              </w:rPr>
              <w:t>Katja Goedhart</w:t>
            </w:r>
          </w:p>
          <w:p w14:paraId="57597A73"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kern w:val="0"/>
                <w:lang w:eastAsia="nl-NL"/>
                <w14:ligatures w14:val="none"/>
              </w:rPr>
              <w:br/>
            </w:r>
          </w:p>
        </w:tc>
        <w:tc>
          <w:tcPr>
            <w:tcW w:w="1302" w:type="pct"/>
            <w:tcBorders>
              <w:top w:val="single" w:sz="6" w:space="0" w:color="auto"/>
              <w:left w:val="single" w:sz="6" w:space="0" w:color="auto"/>
              <w:bottom w:val="single" w:sz="6" w:space="0" w:color="auto"/>
              <w:right w:val="nil"/>
            </w:tcBorders>
            <w:shd w:val="clear" w:color="auto" w:fill="FFFFFF" w:themeFill="background1"/>
            <w:hideMark/>
          </w:tcPr>
          <w:p w14:paraId="1EBB79FA"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t>Onze school heeft de volgende</w:t>
            </w:r>
            <w:r w:rsidRPr="001D59D8">
              <w:rPr>
                <w:rFonts w:eastAsia="Times New Roman"/>
                <w:kern w:val="0"/>
                <w:lang w:eastAsia="nl-NL"/>
                <w14:ligatures w14:val="none"/>
              </w:rPr>
              <w:t> </w:t>
            </w:r>
          </w:p>
          <w:p w14:paraId="19432A63" w14:textId="77777777" w:rsidR="00991CB3" w:rsidRPr="001D59D8" w:rsidRDefault="00991CB3" w:rsidP="003806EE">
            <w:pPr>
              <w:spacing w:after="0" w:line="240" w:lineRule="auto"/>
              <w:textAlignment w:val="baseline"/>
              <w:rPr>
                <w:rFonts w:eastAsia="Times New Roman"/>
                <w:kern w:val="0"/>
                <w:lang w:eastAsia="nl-NL"/>
                <w14:ligatures w14:val="none"/>
              </w:rPr>
            </w:pPr>
            <w:proofErr w:type="gramStart"/>
            <w:r w:rsidRPr="001D59D8">
              <w:rPr>
                <w:rFonts w:eastAsia="Times New Roman"/>
                <w:b/>
                <w:bCs/>
                <w:kern w:val="0"/>
                <w:lang w:eastAsia="nl-NL"/>
                <w14:ligatures w14:val="none"/>
              </w:rPr>
              <w:t>voorzieningen</w:t>
            </w:r>
            <w:proofErr w:type="gramEnd"/>
            <w:r w:rsidRPr="001D59D8">
              <w:rPr>
                <w:rFonts w:eastAsia="Times New Roman"/>
                <w:b/>
                <w:bCs/>
                <w:kern w:val="0"/>
                <w:lang w:eastAsia="nl-NL"/>
                <w14:ligatures w14:val="none"/>
              </w:rPr>
              <w:t xml:space="preserve"> beschikbaar:</w:t>
            </w:r>
            <w:r w:rsidRPr="001D59D8">
              <w:rPr>
                <w:rFonts w:eastAsia="Times New Roman"/>
                <w:kern w:val="0"/>
                <w:lang w:eastAsia="nl-NL"/>
                <w14:ligatures w14:val="none"/>
              </w:rPr>
              <w:t> </w:t>
            </w:r>
          </w:p>
          <w:p w14:paraId="40BDE524"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kern w:val="0"/>
                <w:lang w:eastAsia="nl-NL"/>
                <w14:ligatures w14:val="none"/>
              </w:rPr>
              <w:t> </w:t>
            </w:r>
          </w:p>
          <w:p w14:paraId="500C735D"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t>Op school</w:t>
            </w:r>
            <w:r w:rsidRPr="001D59D8">
              <w:rPr>
                <w:rFonts w:eastAsia="Times New Roman"/>
                <w:kern w:val="0"/>
                <w:lang w:eastAsia="nl-NL"/>
                <w14:ligatures w14:val="none"/>
              </w:rPr>
              <w:t> </w:t>
            </w:r>
          </w:p>
          <w:p w14:paraId="08B29619" w14:textId="77777777" w:rsidR="00991CB3" w:rsidRPr="001D59D8" w:rsidRDefault="00991CB3" w:rsidP="00834B98">
            <w:pPr>
              <w:numPr>
                <w:ilvl w:val="0"/>
                <w:numId w:val="7"/>
              </w:numPr>
              <w:spacing w:after="0" w:line="240" w:lineRule="auto"/>
              <w:ind w:left="412"/>
              <w:textAlignment w:val="baseline"/>
              <w:rPr>
                <w:rFonts w:eastAsia="Times New Roman"/>
                <w:kern w:val="0"/>
                <w:lang w:eastAsia="nl-NL"/>
                <w14:ligatures w14:val="none"/>
              </w:rPr>
            </w:pPr>
            <w:r w:rsidRPr="001D59D8">
              <w:rPr>
                <w:rFonts w:eastAsia="Times New Roman"/>
                <w:kern w:val="0"/>
                <w:lang w:eastAsia="nl-NL"/>
                <w14:ligatures w14:val="none"/>
              </w:rPr>
              <w:t>Vakleerkracht bewegingsonderwijs  </w:t>
            </w:r>
          </w:p>
          <w:p w14:paraId="4634F25B" w14:textId="77777777" w:rsidR="00991CB3" w:rsidRPr="001D59D8" w:rsidRDefault="00991CB3" w:rsidP="00834B98">
            <w:pPr>
              <w:numPr>
                <w:ilvl w:val="0"/>
                <w:numId w:val="7"/>
              </w:numPr>
              <w:spacing w:after="0" w:line="240" w:lineRule="auto"/>
              <w:ind w:left="412"/>
              <w:textAlignment w:val="baseline"/>
              <w:rPr>
                <w:rFonts w:eastAsia="Times New Roman"/>
                <w:kern w:val="0"/>
                <w:lang w:eastAsia="nl-NL"/>
                <w14:ligatures w14:val="none"/>
              </w:rPr>
            </w:pPr>
            <w:r w:rsidRPr="001D59D8">
              <w:rPr>
                <w:rFonts w:eastAsia="Times New Roman"/>
                <w:kern w:val="0"/>
                <w:lang w:eastAsia="nl-NL"/>
                <w14:ligatures w14:val="none"/>
              </w:rPr>
              <w:t>Voorschoolse voorziening peuterspeelzaal</w:t>
            </w:r>
            <w:r>
              <w:rPr>
                <w:rFonts w:eastAsia="Times New Roman"/>
                <w:kern w:val="0"/>
                <w:lang w:eastAsia="nl-NL"/>
                <w14:ligatures w14:val="none"/>
              </w:rPr>
              <w:t>/KDV/BSO</w:t>
            </w:r>
            <w:r w:rsidRPr="001D59D8">
              <w:rPr>
                <w:rFonts w:eastAsia="Times New Roman"/>
                <w:kern w:val="0"/>
                <w:lang w:eastAsia="nl-NL"/>
                <w14:ligatures w14:val="none"/>
              </w:rPr>
              <w:t> </w:t>
            </w:r>
          </w:p>
          <w:p w14:paraId="78426C84" w14:textId="77777777" w:rsidR="00991CB3" w:rsidRDefault="00991CB3" w:rsidP="00834B98">
            <w:pPr>
              <w:numPr>
                <w:ilvl w:val="0"/>
                <w:numId w:val="7"/>
              </w:numPr>
              <w:spacing w:after="0" w:line="240" w:lineRule="auto"/>
              <w:ind w:left="412"/>
              <w:textAlignment w:val="baseline"/>
              <w:rPr>
                <w:rFonts w:eastAsia="Times New Roman"/>
                <w:kern w:val="0"/>
                <w:lang w:eastAsia="nl-NL"/>
                <w14:ligatures w14:val="none"/>
              </w:rPr>
            </w:pPr>
            <w:r>
              <w:rPr>
                <w:rFonts w:eastAsia="Times New Roman"/>
                <w:kern w:val="0"/>
                <w:lang w:eastAsia="nl-NL"/>
                <w14:ligatures w14:val="none"/>
              </w:rPr>
              <w:t>Kinderfysiotherapie</w:t>
            </w:r>
          </w:p>
          <w:p w14:paraId="2749ED87" w14:textId="77777777" w:rsidR="00991CB3" w:rsidRDefault="00991CB3" w:rsidP="00834B98">
            <w:pPr>
              <w:numPr>
                <w:ilvl w:val="0"/>
                <w:numId w:val="7"/>
              </w:numPr>
              <w:spacing w:after="0" w:line="240" w:lineRule="auto"/>
              <w:ind w:left="412"/>
              <w:textAlignment w:val="baseline"/>
              <w:rPr>
                <w:rFonts w:eastAsia="Times New Roman"/>
                <w:kern w:val="0"/>
                <w:lang w:eastAsia="nl-NL"/>
                <w14:ligatures w14:val="none"/>
              </w:rPr>
            </w:pPr>
            <w:r>
              <w:rPr>
                <w:rFonts w:eastAsia="Times New Roman"/>
                <w:kern w:val="0"/>
                <w:lang w:eastAsia="nl-NL"/>
                <w14:ligatures w14:val="none"/>
              </w:rPr>
              <w:t>Brugfunctionaris</w:t>
            </w:r>
          </w:p>
          <w:p w14:paraId="5A2A2B55" w14:textId="77777777" w:rsidR="00991CB3" w:rsidRDefault="00991CB3" w:rsidP="00834B98">
            <w:pPr>
              <w:numPr>
                <w:ilvl w:val="0"/>
                <w:numId w:val="7"/>
              </w:numPr>
              <w:spacing w:after="0" w:line="240" w:lineRule="auto"/>
              <w:ind w:left="412"/>
              <w:textAlignment w:val="baseline"/>
              <w:rPr>
                <w:rFonts w:eastAsia="Times New Roman"/>
                <w:kern w:val="0"/>
                <w:lang w:eastAsia="nl-NL"/>
                <w14:ligatures w14:val="none"/>
              </w:rPr>
            </w:pPr>
            <w:r>
              <w:rPr>
                <w:rFonts w:eastAsia="Times New Roman"/>
                <w:kern w:val="0"/>
                <w:lang w:eastAsia="nl-NL"/>
                <w14:ligatures w14:val="none"/>
              </w:rPr>
              <w:t>Maatschappelijk werk</w:t>
            </w:r>
          </w:p>
          <w:p w14:paraId="1ECD4D2C" w14:textId="77777777" w:rsidR="00991CB3" w:rsidRDefault="00991CB3" w:rsidP="00834B98">
            <w:pPr>
              <w:numPr>
                <w:ilvl w:val="0"/>
                <w:numId w:val="7"/>
              </w:numPr>
              <w:spacing w:after="0" w:line="240" w:lineRule="auto"/>
              <w:ind w:left="412"/>
              <w:textAlignment w:val="baseline"/>
              <w:rPr>
                <w:rFonts w:eastAsia="Times New Roman"/>
                <w:kern w:val="0"/>
                <w:lang w:eastAsia="nl-NL"/>
                <w14:ligatures w14:val="none"/>
              </w:rPr>
            </w:pPr>
            <w:r>
              <w:rPr>
                <w:rFonts w:eastAsia="Times New Roman"/>
                <w:kern w:val="0"/>
                <w:lang w:eastAsia="nl-NL"/>
                <w14:ligatures w14:val="none"/>
              </w:rPr>
              <w:t>Naschools aanbod sport en cultuur</w:t>
            </w:r>
          </w:p>
          <w:p w14:paraId="45165D09" w14:textId="77777777" w:rsidR="00991CB3" w:rsidRDefault="00991CB3" w:rsidP="00834B98">
            <w:pPr>
              <w:numPr>
                <w:ilvl w:val="0"/>
                <w:numId w:val="7"/>
              </w:numPr>
              <w:spacing w:after="0" w:line="240" w:lineRule="auto"/>
              <w:ind w:left="412"/>
              <w:textAlignment w:val="baseline"/>
              <w:rPr>
                <w:rFonts w:eastAsia="Times New Roman"/>
                <w:kern w:val="0"/>
                <w:lang w:eastAsia="nl-NL"/>
                <w14:ligatures w14:val="none"/>
              </w:rPr>
            </w:pPr>
            <w:r>
              <w:rPr>
                <w:rFonts w:eastAsia="Times New Roman"/>
                <w:kern w:val="0"/>
                <w:lang w:eastAsia="nl-NL"/>
                <w14:ligatures w14:val="none"/>
              </w:rPr>
              <w:t>Academie072</w:t>
            </w:r>
          </w:p>
          <w:p w14:paraId="05FC0A20" w14:textId="77777777" w:rsidR="00991CB3" w:rsidRPr="001D59D8" w:rsidRDefault="00991CB3" w:rsidP="003806EE">
            <w:pPr>
              <w:spacing w:after="0" w:line="240" w:lineRule="auto"/>
              <w:ind w:left="412"/>
              <w:textAlignment w:val="baseline"/>
              <w:rPr>
                <w:rFonts w:eastAsia="Times New Roman"/>
                <w:kern w:val="0"/>
                <w:lang w:eastAsia="nl-NL"/>
                <w14:ligatures w14:val="none"/>
              </w:rPr>
            </w:pPr>
          </w:p>
        </w:tc>
        <w:tc>
          <w:tcPr>
            <w:tcW w:w="1268" w:type="pct"/>
            <w:tcBorders>
              <w:top w:val="single" w:sz="6" w:space="0" w:color="auto"/>
              <w:left w:val="nil"/>
              <w:bottom w:val="single" w:sz="6" w:space="0" w:color="auto"/>
              <w:right w:val="single" w:sz="6" w:space="0" w:color="auto"/>
            </w:tcBorders>
            <w:shd w:val="clear" w:color="auto" w:fill="FFFFFF" w:themeFill="background1"/>
            <w:hideMark/>
          </w:tcPr>
          <w:p w14:paraId="311D17A9"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t>Via het samenwerkingsverband of andere samenwerkingspartners:</w:t>
            </w:r>
            <w:r w:rsidRPr="001D59D8">
              <w:rPr>
                <w:rFonts w:eastAsia="Times New Roman"/>
                <w:kern w:val="0"/>
                <w:lang w:eastAsia="nl-NL"/>
                <w14:ligatures w14:val="none"/>
              </w:rPr>
              <w:t> </w:t>
            </w:r>
          </w:p>
          <w:p w14:paraId="4421846A" w14:textId="77777777" w:rsidR="00991CB3" w:rsidRPr="001D59D8" w:rsidRDefault="00991CB3" w:rsidP="00834B98">
            <w:pPr>
              <w:numPr>
                <w:ilvl w:val="0"/>
                <w:numId w:val="8"/>
              </w:numPr>
              <w:spacing w:after="0" w:line="240" w:lineRule="auto"/>
              <w:ind w:left="464"/>
              <w:textAlignment w:val="baseline"/>
              <w:rPr>
                <w:rFonts w:eastAsia="Times New Roman"/>
                <w:kern w:val="0"/>
                <w:lang w:eastAsia="nl-NL"/>
                <w14:ligatures w14:val="none"/>
              </w:rPr>
            </w:pPr>
            <w:r w:rsidRPr="001D59D8">
              <w:rPr>
                <w:rFonts w:eastAsia="Times New Roman"/>
                <w:kern w:val="0"/>
                <w:lang w:eastAsia="nl-NL"/>
                <w14:ligatures w14:val="none"/>
              </w:rPr>
              <w:t xml:space="preserve">Ergotherapie </w:t>
            </w:r>
            <w:proofErr w:type="spellStart"/>
            <w:r w:rsidRPr="001D59D8">
              <w:rPr>
                <w:rFonts w:eastAsia="Times New Roman"/>
                <w:kern w:val="0"/>
                <w:lang w:eastAsia="nl-NL"/>
                <w14:ligatures w14:val="none"/>
              </w:rPr>
              <w:t>Heliomare</w:t>
            </w:r>
            <w:proofErr w:type="spellEnd"/>
            <w:r w:rsidRPr="001D59D8">
              <w:rPr>
                <w:rFonts w:eastAsia="Times New Roman"/>
                <w:kern w:val="0"/>
                <w:lang w:eastAsia="nl-NL"/>
                <w14:ligatures w14:val="none"/>
              </w:rPr>
              <w:t> </w:t>
            </w:r>
          </w:p>
          <w:p w14:paraId="54E19E10" w14:textId="77777777" w:rsidR="00991CB3" w:rsidRPr="001D59D8" w:rsidRDefault="00991CB3" w:rsidP="00834B98">
            <w:pPr>
              <w:numPr>
                <w:ilvl w:val="0"/>
                <w:numId w:val="8"/>
              </w:numPr>
              <w:spacing w:after="0" w:line="240" w:lineRule="auto"/>
              <w:ind w:left="464"/>
              <w:textAlignment w:val="baseline"/>
              <w:rPr>
                <w:rFonts w:eastAsia="Times New Roman"/>
                <w:kern w:val="0"/>
                <w:lang w:eastAsia="nl-NL"/>
                <w14:ligatures w14:val="none"/>
              </w:rPr>
            </w:pPr>
            <w:r w:rsidRPr="001D59D8">
              <w:rPr>
                <w:rFonts w:eastAsia="Times New Roman"/>
                <w:kern w:val="0"/>
                <w:lang w:eastAsia="nl-NL"/>
                <w14:ligatures w14:val="none"/>
              </w:rPr>
              <w:t xml:space="preserve">Hoogbegaafdheidsklas BBP  </w:t>
            </w:r>
            <w:r>
              <w:br/>
            </w:r>
            <w:r w:rsidRPr="001D59D8">
              <w:rPr>
                <w:rFonts w:eastAsia="Times New Roman"/>
                <w:kern w:val="0"/>
                <w:lang w:eastAsia="nl-NL"/>
                <w14:ligatures w14:val="none"/>
              </w:rPr>
              <w:t>(1 dagdeel) </w:t>
            </w:r>
          </w:p>
          <w:p w14:paraId="6E79B78F" w14:textId="77777777" w:rsidR="00991CB3" w:rsidRPr="001D59D8" w:rsidRDefault="00991CB3" w:rsidP="00834B98">
            <w:pPr>
              <w:numPr>
                <w:ilvl w:val="0"/>
                <w:numId w:val="8"/>
              </w:numPr>
              <w:spacing w:after="0" w:line="240" w:lineRule="auto"/>
              <w:ind w:left="464"/>
              <w:textAlignment w:val="baseline"/>
              <w:rPr>
                <w:rFonts w:eastAsia="Times New Roman"/>
                <w:kern w:val="0"/>
                <w:lang w:eastAsia="nl-NL"/>
                <w14:ligatures w14:val="none"/>
              </w:rPr>
            </w:pPr>
            <w:r w:rsidRPr="001D59D8">
              <w:rPr>
                <w:rFonts w:eastAsia="Times New Roman"/>
                <w:kern w:val="0"/>
                <w:lang w:eastAsia="nl-NL"/>
                <w14:ligatures w14:val="none"/>
              </w:rPr>
              <w:t>Groeiklas (1 dagdeel) </w:t>
            </w:r>
          </w:p>
          <w:p w14:paraId="4E83CA6E" w14:textId="77777777" w:rsidR="00991CB3" w:rsidRPr="001D59D8" w:rsidRDefault="00991CB3" w:rsidP="00834B98">
            <w:pPr>
              <w:numPr>
                <w:ilvl w:val="0"/>
                <w:numId w:val="8"/>
              </w:numPr>
              <w:spacing w:after="0" w:line="240" w:lineRule="auto"/>
              <w:ind w:left="464"/>
              <w:textAlignment w:val="baseline"/>
              <w:rPr>
                <w:rFonts w:eastAsia="Times New Roman"/>
                <w:kern w:val="0"/>
                <w:lang w:eastAsia="nl-NL"/>
                <w14:ligatures w14:val="none"/>
              </w:rPr>
            </w:pPr>
            <w:r w:rsidRPr="001D59D8">
              <w:rPr>
                <w:rFonts w:eastAsia="Times New Roman"/>
                <w:kern w:val="0"/>
                <w:lang w:eastAsia="nl-NL"/>
                <w14:ligatures w14:val="none"/>
              </w:rPr>
              <w:t>Taalklas De Waaier (1 schooljaar voor leerlingen van 6/12 jaar met een status &lt; 1jaar in Nederland).</w:t>
            </w:r>
          </w:p>
          <w:p w14:paraId="30F9C3F1" w14:textId="77777777" w:rsidR="00991CB3" w:rsidRPr="001D59D8" w:rsidRDefault="00991CB3" w:rsidP="00834B98">
            <w:pPr>
              <w:numPr>
                <w:ilvl w:val="0"/>
                <w:numId w:val="8"/>
              </w:numPr>
              <w:spacing w:after="0" w:line="240" w:lineRule="auto"/>
              <w:ind w:left="464"/>
              <w:textAlignment w:val="baseline"/>
              <w:rPr>
                <w:rFonts w:eastAsia="Times New Roman"/>
                <w:kern w:val="0"/>
                <w:lang w:eastAsia="nl-NL"/>
                <w14:ligatures w14:val="none"/>
              </w:rPr>
            </w:pPr>
            <w:r w:rsidRPr="001D59D8">
              <w:rPr>
                <w:rFonts w:eastAsia="Times New Roman"/>
                <w:kern w:val="0"/>
                <w:lang w:eastAsia="nl-NL"/>
                <w14:ligatures w14:val="none"/>
              </w:rPr>
              <w:t>Intermezzo (VO) </w:t>
            </w:r>
          </w:p>
          <w:p w14:paraId="78DEB031" w14:textId="77777777" w:rsidR="00991CB3" w:rsidRPr="001D59D8" w:rsidRDefault="00991CB3" w:rsidP="00834B98">
            <w:pPr>
              <w:numPr>
                <w:ilvl w:val="0"/>
                <w:numId w:val="8"/>
              </w:numPr>
              <w:spacing w:after="0" w:line="240" w:lineRule="auto"/>
              <w:ind w:left="464"/>
              <w:textAlignment w:val="baseline"/>
              <w:rPr>
                <w:rFonts w:eastAsia="Times New Roman"/>
                <w:kern w:val="0"/>
                <w:lang w:eastAsia="nl-NL"/>
                <w14:ligatures w14:val="none"/>
              </w:rPr>
            </w:pPr>
            <w:r w:rsidRPr="001D59D8">
              <w:rPr>
                <w:rFonts w:eastAsia="Times New Roman"/>
                <w:kern w:val="0"/>
                <w:lang w:eastAsia="nl-NL"/>
                <w14:ligatures w14:val="none"/>
              </w:rPr>
              <w:t xml:space="preserve">Trajectplusklas Willem </w:t>
            </w:r>
            <w:proofErr w:type="spellStart"/>
            <w:r w:rsidRPr="001D59D8">
              <w:rPr>
                <w:rFonts w:eastAsia="Times New Roman"/>
                <w:kern w:val="0"/>
                <w:lang w:eastAsia="nl-NL"/>
                <w14:ligatures w14:val="none"/>
              </w:rPr>
              <w:t>Blaeu</w:t>
            </w:r>
            <w:proofErr w:type="spellEnd"/>
            <w:r w:rsidRPr="001D59D8">
              <w:rPr>
                <w:rFonts w:eastAsia="Times New Roman"/>
                <w:kern w:val="0"/>
                <w:lang w:eastAsia="nl-NL"/>
                <w14:ligatures w14:val="none"/>
              </w:rPr>
              <w:t xml:space="preserve"> (VO) </w:t>
            </w:r>
          </w:p>
          <w:p w14:paraId="121A381F" w14:textId="77777777" w:rsidR="00991CB3" w:rsidRPr="001D59D8" w:rsidRDefault="00991CB3" w:rsidP="00834B98">
            <w:pPr>
              <w:numPr>
                <w:ilvl w:val="0"/>
                <w:numId w:val="8"/>
              </w:numPr>
              <w:spacing w:after="0" w:line="240" w:lineRule="auto"/>
              <w:ind w:left="464"/>
              <w:textAlignment w:val="baseline"/>
              <w:rPr>
                <w:rFonts w:eastAsia="Times New Roman"/>
                <w:kern w:val="0"/>
                <w:lang w:eastAsia="nl-NL"/>
                <w14:ligatures w14:val="none"/>
              </w:rPr>
            </w:pPr>
            <w:r w:rsidRPr="001D59D8">
              <w:rPr>
                <w:rFonts w:eastAsia="Times New Roman"/>
                <w:kern w:val="0"/>
                <w:lang w:eastAsia="nl-NL"/>
                <w14:ligatures w14:val="none"/>
              </w:rPr>
              <w:t>AB-route (praktisch lerende leerlingen (VO) </w:t>
            </w:r>
          </w:p>
          <w:p w14:paraId="12E7BB88" w14:textId="77777777" w:rsidR="00991CB3" w:rsidRPr="001D59D8" w:rsidRDefault="00991CB3" w:rsidP="003806EE">
            <w:pPr>
              <w:spacing w:after="0" w:line="240" w:lineRule="auto"/>
              <w:ind w:left="720"/>
              <w:textAlignment w:val="baseline"/>
              <w:rPr>
                <w:rFonts w:eastAsia="Times New Roman"/>
                <w:kern w:val="0"/>
                <w:lang w:eastAsia="nl-NL"/>
                <w14:ligatures w14:val="none"/>
              </w:rPr>
            </w:pPr>
            <w:r w:rsidRPr="001D59D8">
              <w:rPr>
                <w:rFonts w:eastAsia="Times New Roman"/>
                <w:kern w:val="0"/>
                <w:lang w:eastAsia="nl-NL"/>
                <w14:ligatures w14:val="none"/>
              </w:rPr>
              <w:t> </w:t>
            </w:r>
          </w:p>
        </w:tc>
      </w:tr>
      <w:tr w:rsidR="00991CB3" w:rsidRPr="001D59D8" w14:paraId="3030C923" w14:textId="77777777" w:rsidTr="003806EE">
        <w:trPr>
          <w:trHeight w:val="300"/>
        </w:trPr>
        <w:tc>
          <w:tcPr>
            <w:tcW w:w="2430" w:type="pct"/>
            <w:gridSpan w:val="3"/>
            <w:tcBorders>
              <w:top w:val="single" w:sz="6" w:space="0" w:color="auto"/>
              <w:left w:val="single" w:sz="6" w:space="0" w:color="auto"/>
              <w:bottom w:val="single" w:sz="6" w:space="0" w:color="auto"/>
              <w:right w:val="single" w:sz="6" w:space="0" w:color="auto"/>
            </w:tcBorders>
            <w:shd w:val="clear" w:color="auto" w:fill="EAEDF1"/>
            <w:hideMark/>
          </w:tcPr>
          <w:p w14:paraId="50D86A86" w14:textId="77777777" w:rsidR="00991CB3" w:rsidRPr="001D59D8" w:rsidRDefault="00991CB3" w:rsidP="003806EE">
            <w:pPr>
              <w:spacing w:after="0" w:line="240" w:lineRule="auto"/>
              <w:textAlignment w:val="baseline"/>
              <w:rPr>
                <w:rFonts w:eastAsia="Times New Roman"/>
                <w:b/>
                <w:bCs/>
                <w:kern w:val="0"/>
                <w:lang w:eastAsia="nl-NL"/>
                <w14:ligatures w14:val="none"/>
              </w:rPr>
            </w:pPr>
            <w:r w:rsidRPr="001D59D8">
              <w:rPr>
                <w:rFonts w:eastAsia="Times New Roman"/>
                <w:b/>
                <w:bCs/>
                <w:color w:val="000000" w:themeColor="text1"/>
                <w:kern w:val="0"/>
                <w:lang w:eastAsia="nl-NL"/>
                <w14:ligatures w14:val="none"/>
              </w:rPr>
              <w:t>Specialisten </w:t>
            </w:r>
          </w:p>
        </w:tc>
        <w:tc>
          <w:tcPr>
            <w:tcW w:w="2570" w:type="pct"/>
            <w:gridSpan w:val="2"/>
            <w:tcBorders>
              <w:top w:val="single" w:sz="6" w:space="0" w:color="auto"/>
              <w:left w:val="single" w:sz="6" w:space="0" w:color="auto"/>
              <w:bottom w:val="single" w:sz="6" w:space="0" w:color="auto"/>
              <w:right w:val="single" w:sz="6" w:space="0" w:color="auto"/>
            </w:tcBorders>
            <w:shd w:val="clear" w:color="auto" w:fill="EAEDF1"/>
            <w:hideMark/>
          </w:tcPr>
          <w:p w14:paraId="197B747E" w14:textId="77777777" w:rsidR="00991CB3" w:rsidRPr="001D59D8" w:rsidRDefault="00991CB3" w:rsidP="003806EE">
            <w:pPr>
              <w:spacing w:after="0" w:line="240" w:lineRule="auto"/>
              <w:textAlignment w:val="baseline"/>
              <w:rPr>
                <w:rFonts w:eastAsia="Times New Roman"/>
                <w:b/>
                <w:bCs/>
                <w:kern w:val="0"/>
                <w:lang w:eastAsia="nl-NL"/>
                <w14:ligatures w14:val="none"/>
              </w:rPr>
            </w:pPr>
            <w:r w:rsidRPr="001D59D8">
              <w:rPr>
                <w:rFonts w:eastAsia="Times New Roman"/>
                <w:b/>
                <w:bCs/>
                <w:color w:val="000000" w:themeColor="text1"/>
                <w:kern w:val="0"/>
                <w:lang w:eastAsia="nl-NL"/>
                <w14:ligatures w14:val="none"/>
              </w:rPr>
              <w:t>Onderwijsaanbod </w:t>
            </w:r>
          </w:p>
        </w:tc>
      </w:tr>
      <w:tr w:rsidR="00991CB3" w:rsidRPr="001D59D8" w14:paraId="1F09F4B0" w14:textId="77777777" w:rsidTr="003806EE">
        <w:trPr>
          <w:trHeight w:val="300"/>
        </w:trPr>
        <w:tc>
          <w:tcPr>
            <w:tcW w:w="1245" w:type="pct"/>
            <w:gridSpan w:val="2"/>
            <w:tcBorders>
              <w:top w:val="single" w:sz="6" w:space="0" w:color="auto"/>
              <w:left w:val="single" w:sz="6" w:space="0" w:color="auto"/>
              <w:bottom w:val="single" w:sz="6" w:space="0" w:color="auto"/>
              <w:right w:val="nil"/>
            </w:tcBorders>
            <w:shd w:val="clear" w:color="auto" w:fill="FFFFFF" w:themeFill="background1"/>
            <w:hideMark/>
          </w:tcPr>
          <w:p w14:paraId="5AA10281"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t>Deze specialisten zijn voor onze leerlingen beschikbaar:</w:t>
            </w:r>
            <w:r w:rsidRPr="001D59D8">
              <w:rPr>
                <w:rFonts w:eastAsia="Times New Roman"/>
                <w:kern w:val="0"/>
                <w:lang w:eastAsia="nl-NL"/>
                <w14:ligatures w14:val="none"/>
              </w:rPr>
              <w:t> </w:t>
            </w:r>
          </w:p>
          <w:p w14:paraId="6DE9F0F1" w14:textId="77777777" w:rsidR="00991CB3" w:rsidRPr="001D59D8" w:rsidRDefault="00991CB3" w:rsidP="00834B98">
            <w:pPr>
              <w:numPr>
                <w:ilvl w:val="0"/>
                <w:numId w:val="9"/>
              </w:numPr>
              <w:spacing w:after="0" w:line="240" w:lineRule="auto"/>
              <w:ind w:left="426"/>
              <w:textAlignment w:val="baseline"/>
              <w:rPr>
                <w:rFonts w:eastAsia="Times New Roman"/>
                <w:kern w:val="0"/>
                <w:lang w:eastAsia="nl-NL"/>
                <w14:ligatures w14:val="none"/>
              </w:rPr>
            </w:pPr>
            <w:proofErr w:type="gramStart"/>
            <w:r w:rsidRPr="001D59D8">
              <w:rPr>
                <w:rFonts w:eastAsia="Times New Roman"/>
                <w:kern w:val="0"/>
                <w:lang w:eastAsia="nl-NL"/>
                <w14:ligatures w14:val="none"/>
              </w:rPr>
              <w:t>ICT specialist</w:t>
            </w:r>
            <w:proofErr w:type="gramEnd"/>
            <w:r w:rsidRPr="001D59D8">
              <w:rPr>
                <w:rFonts w:eastAsia="Times New Roman"/>
                <w:kern w:val="0"/>
                <w:lang w:eastAsia="nl-NL"/>
                <w14:ligatures w14:val="none"/>
              </w:rPr>
              <w:t> </w:t>
            </w:r>
          </w:p>
          <w:p w14:paraId="42CD44D6" w14:textId="77777777" w:rsidR="00991CB3" w:rsidRPr="001D59D8" w:rsidRDefault="00991CB3" w:rsidP="00834B98">
            <w:pPr>
              <w:numPr>
                <w:ilvl w:val="0"/>
                <w:numId w:val="9"/>
              </w:numPr>
              <w:spacing w:after="0" w:line="240" w:lineRule="auto"/>
              <w:ind w:left="426"/>
              <w:textAlignment w:val="baseline"/>
              <w:rPr>
                <w:rFonts w:eastAsia="Times New Roman"/>
                <w:kern w:val="0"/>
                <w:lang w:eastAsia="nl-NL"/>
                <w14:ligatures w14:val="none"/>
              </w:rPr>
            </w:pPr>
            <w:r w:rsidRPr="001D59D8">
              <w:rPr>
                <w:rFonts w:eastAsia="Times New Roman"/>
                <w:kern w:val="0"/>
                <w:lang w:eastAsia="nl-NL"/>
                <w14:ligatures w14:val="none"/>
              </w:rPr>
              <w:t>Taal-/leesspecialist </w:t>
            </w:r>
          </w:p>
          <w:p w14:paraId="57D6A62C" w14:textId="77777777" w:rsidR="00991CB3" w:rsidRPr="001D59D8" w:rsidRDefault="00991CB3" w:rsidP="00834B98">
            <w:pPr>
              <w:numPr>
                <w:ilvl w:val="0"/>
                <w:numId w:val="9"/>
              </w:numPr>
              <w:spacing w:after="0" w:line="240" w:lineRule="auto"/>
              <w:ind w:left="426"/>
              <w:textAlignment w:val="baseline"/>
              <w:rPr>
                <w:rFonts w:eastAsia="Times New Roman"/>
                <w:kern w:val="0"/>
                <w:lang w:eastAsia="nl-NL"/>
                <w14:ligatures w14:val="none"/>
              </w:rPr>
            </w:pPr>
            <w:r w:rsidRPr="001D59D8">
              <w:rPr>
                <w:rFonts w:eastAsia="Times New Roman"/>
                <w:kern w:val="0"/>
                <w:lang w:eastAsia="nl-NL"/>
                <w14:ligatures w14:val="none"/>
              </w:rPr>
              <w:t>Jonge kind specialist </w:t>
            </w:r>
          </w:p>
          <w:p w14:paraId="60B1DD6B" w14:textId="77777777" w:rsidR="00991CB3" w:rsidRPr="001D59D8" w:rsidRDefault="00991CB3" w:rsidP="00834B98">
            <w:pPr>
              <w:numPr>
                <w:ilvl w:val="0"/>
                <w:numId w:val="9"/>
              </w:numPr>
              <w:spacing w:after="0" w:line="240" w:lineRule="auto"/>
              <w:ind w:left="426"/>
              <w:textAlignment w:val="baseline"/>
              <w:rPr>
                <w:rFonts w:eastAsia="Times New Roman"/>
                <w:kern w:val="0"/>
                <w:lang w:eastAsia="nl-NL"/>
                <w14:ligatures w14:val="none"/>
              </w:rPr>
            </w:pPr>
            <w:r w:rsidRPr="001D59D8">
              <w:rPr>
                <w:rFonts w:eastAsia="Times New Roman"/>
                <w:kern w:val="0"/>
                <w:lang w:eastAsia="nl-NL"/>
                <w14:ligatures w14:val="none"/>
              </w:rPr>
              <w:t>Gedragsspecialist </w:t>
            </w:r>
          </w:p>
          <w:p w14:paraId="2288403E" w14:textId="77777777" w:rsidR="00991CB3" w:rsidRPr="001D59D8" w:rsidRDefault="00991CB3" w:rsidP="00834B98">
            <w:pPr>
              <w:numPr>
                <w:ilvl w:val="0"/>
                <w:numId w:val="9"/>
              </w:numPr>
              <w:spacing w:after="0" w:line="240" w:lineRule="auto"/>
              <w:ind w:left="426"/>
              <w:textAlignment w:val="baseline"/>
              <w:rPr>
                <w:rFonts w:eastAsia="Times New Roman"/>
                <w:kern w:val="0"/>
                <w:lang w:eastAsia="nl-NL"/>
                <w14:ligatures w14:val="none"/>
              </w:rPr>
            </w:pPr>
            <w:r w:rsidRPr="001D59D8">
              <w:rPr>
                <w:rFonts w:eastAsia="Times New Roman"/>
                <w:kern w:val="0"/>
                <w:lang w:eastAsia="nl-NL"/>
                <w14:ligatures w14:val="none"/>
              </w:rPr>
              <w:t xml:space="preserve">Logopedist </w:t>
            </w:r>
            <w:r>
              <w:rPr>
                <w:rFonts w:eastAsia="Times New Roman"/>
                <w:kern w:val="0"/>
                <w:lang w:eastAsia="nl-NL"/>
                <w14:ligatures w14:val="none"/>
              </w:rPr>
              <w:t>via</w:t>
            </w:r>
            <w:r w:rsidRPr="001D59D8">
              <w:rPr>
                <w:rFonts w:eastAsia="Times New Roman"/>
                <w:kern w:val="0"/>
                <w:lang w:eastAsia="nl-NL"/>
                <w14:ligatures w14:val="none"/>
              </w:rPr>
              <w:t xml:space="preserve"> school </w:t>
            </w:r>
          </w:p>
          <w:p w14:paraId="6015535A" w14:textId="77777777" w:rsidR="00991CB3" w:rsidRPr="001D59D8" w:rsidRDefault="00991CB3" w:rsidP="00834B98">
            <w:pPr>
              <w:numPr>
                <w:ilvl w:val="0"/>
                <w:numId w:val="9"/>
              </w:numPr>
              <w:spacing w:after="0" w:line="240" w:lineRule="auto"/>
              <w:ind w:left="426"/>
              <w:textAlignment w:val="baseline"/>
              <w:rPr>
                <w:rFonts w:eastAsia="Times New Roman"/>
                <w:kern w:val="0"/>
                <w:lang w:eastAsia="nl-NL"/>
                <w14:ligatures w14:val="none"/>
              </w:rPr>
            </w:pPr>
            <w:r w:rsidRPr="001D59D8">
              <w:rPr>
                <w:rFonts w:eastAsia="Times New Roman"/>
                <w:kern w:val="0"/>
                <w:lang w:eastAsia="nl-NL"/>
                <w14:ligatures w14:val="none"/>
              </w:rPr>
              <w:t xml:space="preserve">Fysiotherapeut </w:t>
            </w:r>
            <w:r>
              <w:rPr>
                <w:rFonts w:eastAsia="Times New Roman"/>
                <w:kern w:val="0"/>
                <w:lang w:eastAsia="nl-NL"/>
                <w14:ligatures w14:val="none"/>
              </w:rPr>
              <w:t>binnen</w:t>
            </w:r>
            <w:r w:rsidRPr="001D59D8">
              <w:rPr>
                <w:rFonts w:eastAsia="Times New Roman"/>
                <w:kern w:val="0"/>
                <w:lang w:eastAsia="nl-NL"/>
                <w14:ligatures w14:val="none"/>
              </w:rPr>
              <w:t xml:space="preserve"> school </w:t>
            </w:r>
          </w:p>
          <w:p w14:paraId="2D2B92D1" w14:textId="77777777" w:rsidR="00991CB3" w:rsidRPr="001D59D8" w:rsidRDefault="00991CB3" w:rsidP="00834B98">
            <w:pPr>
              <w:numPr>
                <w:ilvl w:val="0"/>
                <w:numId w:val="3"/>
              </w:numPr>
              <w:tabs>
                <w:tab w:val="clear" w:pos="720"/>
                <w:tab w:val="num" w:pos="426"/>
              </w:tabs>
              <w:spacing w:after="0" w:line="240" w:lineRule="auto"/>
              <w:ind w:left="426" w:hanging="426"/>
              <w:textAlignment w:val="baseline"/>
              <w:rPr>
                <w:rFonts w:eastAsia="Times New Roman"/>
                <w:kern w:val="0"/>
                <w:lang w:eastAsia="nl-NL"/>
                <w14:ligatures w14:val="none"/>
              </w:rPr>
            </w:pPr>
            <w:r w:rsidRPr="001D59D8">
              <w:rPr>
                <w:rFonts w:eastAsia="Times New Roman"/>
                <w:kern w:val="0"/>
                <w:lang w:eastAsia="nl-NL"/>
                <w14:ligatures w14:val="none"/>
              </w:rPr>
              <w:t xml:space="preserve">Dyslexiebegeleiding </w:t>
            </w:r>
            <w:r>
              <w:rPr>
                <w:rFonts w:eastAsia="Times New Roman"/>
                <w:kern w:val="0"/>
                <w:lang w:eastAsia="nl-NL"/>
                <w14:ligatures w14:val="none"/>
              </w:rPr>
              <w:t>via</w:t>
            </w:r>
            <w:r w:rsidRPr="001D59D8">
              <w:rPr>
                <w:rFonts w:eastAsia="Times New Roman"/>
                <w:kern w:val="0"/>
                <w:lang w:eastAsia="nl-NL"/>
                <w14:ligatures w14:val="none"/>
              </w:rPr>
              <w:t xml:space="preserve"> school  </w:t>
            </w:r>
          </w:p>
          <w:p w14:paraId="7BAC1DB6" w14:textId="77777777" w:rsidR="00991CB3" w:rsidRPr="001D59D8" w:rsidRDefault="00991CB3" w:rsidP="003806EE">
            <w:pPr>
              <w:spacing w:after="0" w:line="240" w:lineRule="auto"/>
              <w:textAlignment w:val="baseline"/>
              <w:rPr>
                <w:rFonts w:eastAsia="Times New Roman"/>
                <w:kern w:val="0"/>
                <w:lang w:eastAsia="nl-NL"/>
                <w14:ligatures w14:val="none"/>
              </w:rPr>
            </w:pPr>
          </w:p>
        </w:tc>
        <w:tc>
          <w:tcPr>
            <w:tcW w:w="1185" w:type="pct"/>
            <w:tcBorders>
              <w:top w:val="single" w:sz="6" w:space="0" w:color="auto"/>
              <w:left w:val="nil"/>
              <w:bottom w:val="single" w:sz="6" w:space="0" w:color="auto"/>
              <w:right w:val="single" w:sz="6" w:space="0" w:color="auto"/>
            </w:tcBorders>
            <w:shd w:val="clear" w:color="auto" w:fill="FFFFFF" w:themeFill="background1"/>
            <w:hideMark/>
          </w:tcPr>
          <w:p w14:paraId="14FCBB64"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t>Via samenwerkingsverband, bestuur of derden:</w:t>
            </w:r>
            <w:r w:rsidRPr="001D59D8">
              <w:rPr>
                <w:rFonts w:eastAsia="Times New Roman"/>
                <w:kern w:val="0"/>
                <w:lang w:eastAsia="nl-NL"/>
                <w14:ligatures w14:val="none"/>
              </w:rPr>
              <w:t> </w:t>
            </w:r>
          </w:p>
          <w:p w14:paraId="3EADB0F0"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 xml:space="preserve">Gedragsdeskundige </w:t>
            </w:r>
            <w:proofErr w:type="gramStart"/>
            <w:r w:rsidRPr="001D59D8">
              <w:rPr>
                <w:rFonts w:eastAsia="Times New Roman"/>
                <w:kern w:val="0"/>
                <w:lang w:eastAsia="nl-NL"/>
                <w14:ligatures w14:val="none"/>
              </w:rPr>
              <w:t>( 3</w:t>
            </w:r>
            <w:proofErr w:type="gramEnd"/>
            <w:r w:rsidRPr="001D59D8">
              <w:rPr>
                <w:rFonts w:eastAsia="Times New Roman"/>
                <w:kern w:val="0"/>
                <w:lang w:eastAsia="nl-NL"/>
                <w14:ligatures w14:val="none"/>
              </w:rPr>
              <w:t>) </w:t>
            </w:r>
          </w:p>
          <w:p w14:paraId="2869B736"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Consulent passend onderwijs </w:t>
            </w:r>
          </w:p>
          <w:p w14:paraId="7AA66C27"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HB-coördinator werkgebied </w:t>
            </w:r>
          </w:p>
          <w:p w14:paraId="5D9016B1" w14:textId="77777777" w:rsidR="00991CB3"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Jonge kind specialist </w:t>
            </w:r>
          </w:p>
          <w:p w14:paraId="7BC36E52"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Pr>
                <w:rFonts w:eastAsia="Times New Roman"/>
                <w:kern w:val="0"/>
                <w:lang w:eastAsia="nl-NL"/>
                <w14:ligatures w14:val="none"/>
              </w:rPr>
              <w:t>Rekenspecialist</w:t>
            </w:r>
          </w:p>
          <w:p w14:paraId="136C40D2"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Specialist praktisch lerende leerlingen</w:t>
            </w:r>
          </w:p>
          <w:p w14:paraId="3AFF63AC"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Inclusieondersteuners (8) </w:t>
            </w:r>
          </w:p>
          <w:p w14:paraId="729F9DD7"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Netwerkgroep Het jonge kind </w:t>
            </w:r>
          </w:p>
          <w:p w14:paraId="70773192"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lastRenderedPageBreak/>
              <w:t>NWG</w:t>
            </w:r>
            <w:r>
              <w:rPr>
                <w:rFonts w:eastAsia="Times New Roman"/>
                <w:kern w:val="0"/>
                <w:lang w:eastAsia="nl-NL"/>
                <w14:ligatures w14:val="none"/>
              </w:rPr>
              <w:t xml:space="preserve"> </w:t>
            </w:r>
            <w:r w:rsidRPr="001D59D8">
              <w:rPr>
                <w:rFonts w:eastAsia="Times New Roman"/>
                <w:kern w:val="0"/>
                <w:lang w:eastAsia="nl-NL"/>
                <w14:ligatures w14:val="none"/>
              </w:rPr>
              <w:t>Hoogbegaafdheid </w:t>
            </w:r>
          </w:p>
          <w:p w14:paraId="27B5A09B"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NWG Nieuwkomers </w:t>
            </w:r>
          </w:p>
          <w:p w14:paraId="7DDF29CE"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NWG 10-14 </w:t>
            </w:r>
          </w:p>
          <w:p w14:paraId="7553B952" w14:textId="77777777" w:rsidR="00991CB3" w:rsidRPr="001D59D8" w:rsidRDefault="00991CB3" w:rsidP="00834B98">
            <w:pPr>
              <w:numPr>
                <w:ilvl w:val="0"/>
                <w:numId w:val="10"/>
              </w:numPr>
              <w:spacing w:after="0" w:line="240" w:lineRule="auto"/>
              <w:ind w:left="304" w:hanging="195"/>
              <w:textAlignment w:val="baseline"/>
              <w:rPr>
                <w:rFonts w:eastAsia="Times New Roman"/>
                <w:kern w:val="0"/>
                <w:lang w:eastAsia="nl-NL"/>
                <w14:ligatures w14:val="none"/>
              </w:rPr>
            </w:pPr>
            <w:r w:rsidRPr="001D59D8">
              <w:rPr>
                <w:rFonts w:eastAsia="Times New Roman"/>
                <w:kern w:val="0"/>
                <w:lang w:eastAsia="nl-NL"/>
                <w14:ligatures w14:val="none"/>
              </w:rPr>
              <w:t>NWG Samen leren leven (inclusie) </w:t>
            </w:r>
          </w:p>
        </w:tc>
        <w:tc>
          <w:tcPr>
            <w:tcW w:w="1302" w:type="pct"/>
            <w:tcBorders>
              <w:top w:val="single" w:sz="6" w:space="0" w:color="auto"/>
              <w:left w:val="single" w:sz="6" w:space="0" w:color="auto"/>
              <w:bottom w:val="single" w:sz="6" w:space="0" w:color="auto"/>
              <w:right w:val="nil"/>
            </w:tcBorders>
            <w:shd w:val="clear" w:color="auto" w:fill="FFFFFF" w:themeFill="background1"/>
            <w:hideMark/>
          </w:tcPr>
          <w:p w14:paraId="27F977CD"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lastRenderedPageBreak/>
              <w:t>Dit onderwijsaanbod is bij ons geïntegreerd aanwezig op school</w:t>
            </w:r>
            <w:r w:rsidRPr="001D59D8">
              <w:rPr>
                <w:rFonts w:eastAsia="Times New Roman"/>
                <w:kern w:val="0"/>
                <w:lang w:eastAsia="nl-NL"/>
                <w14:ligatures w14:val="none"/>
              </w:rPr>
              <w:t> </w:t>
            </w:r>
          </w:p>
          <w:p w14:paraId="2875B470" w14:textId="77777777" w:rsidR="00991CB3" w:rsidRPr="001D59D8" w:rsidRDefault="00991CB3" w:rsidP="00834B98">
            <w:pPr>
              <w:numPr>
                <w:ilvl w:val="0"/>
                <w:numId w:val="11"/>
              </w:numPr>
              <w:spacing w:after="0" w:line="240" w:lineRule="auto"/>
              <w:ind w:left="434"/>
              <w:textAlignment w:val="baseline"/>
              <w:rPr>
                <w:rFonts w:eastAsia="Times New Roman"/>
                <w:kern w:val="0"/>
                <w:lang w:eastAsia="nl-NL"/>
                <w14:ligatures w14:val="none"/>
              </w:rPr>
            </w:pPr>
            <w:r w:rsidRPr="001D59D8">
              <w:rPr>
                <w:rFonts w:eastAsia="Times New Roman"/>
                <w:kern w:val="0"/>
                <w:lang w:eastAsia="nl-NL"/>
                <w14:ligatures w14:val="none"/>
              </w:rPr>
              <w:t xml:space="preserve">Aanbod RD4 </w:t>
            </w:r>
            <w:proofErr w:type="gramStart"/>
            <w:r w:rsidRPr="001D59D8">
              <w:rPr>
                <w:rFonts w:eastAsia="Times New Roman"/>
                <w:kern w:val="0"/>
                <w:lang w:eastAsia="nl-NL"/>
                <w14:ligatures w14:val="none"/>
              </w:rPr>
              <w:t>( rekenonderzoek</w:t>
            </w:r>
            <w:proofErr w:type="gramEnd"/>
            <w:r w:rsidRPr="001D59D8">
              <w:rPr>
                <w:rFonts w:eastAsia="Times New Roman"/>
                <w:kern w:val="0"/>
                <w:lang w:eastAsia="nl-NL"/>
                <w14:ligatures w14:val="none"/>
              </w:rPr>
              <w:t>) </w:t>
            </w:r>
          </w:p>
          <w:p w14:paraId="4697F2AC" w14:textId="0E4EB512" w:rsidR="00991CB3" w:rsidRPr="001D59D8" w:rsidRDefault="00991CB3" w:rsidP="00834B98">
            <w:pPr>
              <w:numPr>
                <w:ilvl w:val="0"/>
                <w:numId w:val="11"/>
              </w:numPr>
              <w:spacing w:after="0" w:line="240" w:lineRule="auto"/>
              <w:ind w:left="434"/>
              <w:textAlignment w:val="baseline"/>
              <w:rPr>
                <w:rFonts w:eastAsia="Times New Roman"/>
                <w:kern w:val="0"/>
                <w:lang w:eastAsia="nl-NL"/>
                <w14:ligatures w14:val="none"/>
              </w:rPr>
            </w:pPr>
            <w:r w:rsidRPr="001D59D8">
              <w:rPr>
                <w:rFonts w:eastAsia="Times New Roman"/>
                <w:kern w:val="0"/>
                <w:lang w:eastAsia="nl-NL"/>
                <w14:ligatures w14:val="none"/>
              </w:rPr>
              <w:t xml:space="preserve">Aanbod dyslexie </w:t>
            </w:r>
            <w:r w:rsidR="00431A8A" w:rsidRPr="001D59D8">
              <w:rPr>
                <w:rFonts w:eastAsia="Times New Roman"/>
                <w:kern w:val="0"/>
                <w:lang w:eastAsia="nl-NL"/>
                <w14:ligatures w14:val="none"/>
              </w:rPr>
              <w:t>(ondersteuning</w:t>
            </w:r>
            <w:r w:rsidRPr="001D59D8">
              <w:rPr>
                <w:rFonts w:eastAsia="Times New Roman"/>
                <w:kern w:val="0"/>
                <w:lang w:eastAsia="nl-NL"/>
                <w14:ligatures w14:val="none"/>
              </w:rPr>
              <w:t>) </w:t>
            </w:r>
          </w:p>
          <w:p w14:paraId="4E457CFC" w14:textId="77777777" w:rsidR="00991CB3" w:rsidRPr="001D59D8" w:rsidRDefault="00991CB3" w:rsidP="00834B98">
            <w:pPr>
              <w:numPr>
                <w:ilvl w:val="0"/>
                <w:numId w:val="11"/>
              </w:numPr>
              <w:spacing w:after="0" w:line="240" w:lineRule="auto"/>
              <w:ind w:left="434"/>
              <w:textAlignment w:val="baseline"/>
              <w:rPr>
                <w:rFonts w:eastAsia="Times New Roman"/>
                <w:kern w:val="0"/>
                <w:lang w:eastAsia="nl-NL"/>
                <w14:ligatures w14:val="none"/>
              </w:rPr>
            </w:pPr>
            <w:r w:rsidRPr="001D59D8">
              <w:rPr>
                <w:rFonts w:eastAsia="Times New Roman"/>
                <w:kern w:val="0"/>
                <w:lang w:eastAsia="nl-NL"/>
                <w14:ligatures w14:val="none"/>
              </w:rPr>
              <w:t>Preventieve signalering van leesproblemen </w:t>
            </w:r>
          </w:p>
          <w:p w14:paraId="5AD8BAD8" w14:textId="77777777" w:rsidR="00991CB3" w:rsidRPr="001D59D8" w:rsidRDefault="00991CB3" w:rsidP="00834B98">
            <w:pPr>
              <w:numPr>
                <w:ilvl w:val="0"/>
                <w:numId w:val="11"/>
              </w:numPr>
              <w:spacing w:after="0" w:line="240" w:lineRule="auto"/>
              <w:ind w:left="434"/>
              <w:textAlignment w:val="baseline"/>
              <w:rPr>
                <w:rFonts w:eastAsia="Times New Roman"/>
                <w:kern w:val="0"/>
                <w:lang w:eastAsia="nl-NL"/>
                <w14:ligatures w14:val="none"/>
              </w:rPr>
            </w:pPr>
            <w:proofErr w:type="spellStart"/>
            <w:r w:rsidRPr="001D59D8">
              <w:rPr>
                <w:rFonts w:eastAsia="Times New Roman"/>
                <w:kern w:val="0"/>
                <w:lang w:eastAsia="nl-NL"/>
                <w14:ligatures w14:val="none"/>
              </w:rPr>
              <w:t>Compacten</w:t>
            </w:r>
            <w:proofErr w:type="spellEnd"/>
            <w:r w:rsidRPr="001D59D8">
              <w:rPr>
                <w:rFonts w:eastAsia="Times New Roman"/>
                <w:kern w:val="0"/>
                <w:lang w:eastAsia="nl-NL"/>
                <w14:ligatures w14:val="none"/>
              </w:rPr>
              <w:t xml:space="preserve"> en verrijken </w:t>
            </w:r>
          </w:p>
          <w:p w14:paraId="4784CE81" w14:textId="77777777" w:rsidR="00991CB3" w:rsidRPr="001D59D8" w:rsidRDefault="00991CB3" w:rsidP="00834B98">
            <w:pPr>
              <w:numPr>
                <w:ilvl w:val="0"/>
                <w:numId w:val="11"/>
              </w:numPr>
              <w:spacing w:after="0" w:line="240" w:lineRule="auto"/>
              <w:ind w:left="434"/>
              <w:textAlignment w:val="baseline"/>
              <w:rPr>
                <w:rFonts w:eastAsia="Times New Roman"/>
                <w:kern w:val="0"/>
                <w:lang w:eastAsia="nl-NL"/>
                <w14:ligatures w14:val="none"/>
              </w:rPr>
            </w:pPr>
            <w:r w:rsidRPr="001D59D8">
              <w:rPr>
                <w:rFonts w:eastAsia="Times New Roman"/>
                <w:kern w:val="0"/>
                <w:lang w:eastAsia="nl-NL"/>
                <w14:ligatures w14:val="none"/>
              </w:rPr>
              <w:t>Aanbod sociaal emotionele ontwikkeling (</w:t>
            </w:r>
            <w:proofErr w:type="spellStart"/>
            <w:r>
              <w:rPr>
                <w:rFonts w:eastAsia="Times New Roman"/>
                <w:kern w:val="0"/>
                <w:lang w:eastAsia="nl-NL"/>
                <w14:ligatures w14:val="none"/>
              </w:rPr>
              <w:t>KiVa</w:t>
            </w:r>
            <w:proofErr w:type="spellEnd"/>
            <w:r w:rsidRPr="001D59D8">
              <w:rPr>
                <w:rFonts w:eastAsia="Times New Roman"/>
                <w:kern w:val="0"/>
                <w:lang w:eastAsia="nl-NL"/>
                <w14:ligatures w14:val="none"/>
              </w:rPr>
              <w:t>) </w:t>
            </w:r>
          </w:p>
          <w:p w14:paraId="4CF30321" w14:textId="1B5074F7" w:rsidR="00991CB3" w:rsidRPr="001D59D8" w:rsidRDefault="00991CB3" w:rsidP="00834B98">
            <w:pPr>
              <w:numPr>
                <w:ilvl w:val="0"/>
                <w:numId w:val="11"/>
              </w:numPr>
              <w:spacing w:after="0" w:line="240" w:lineRule="auto"/>
              <w:ind w:left="434"/>
              <w:textAlignment w:val="baseline"/>
              <w:rPr>
                <w:rFonts w:eastAsia="Times New Roman"/>
                <w:kern w:val="0"/>
                <w:lang w:eastAsia="nl-NL"/>
                <w14:ligatures w14:val="none"/>
              </w:rPr>
            </w:pPr>
            <w:r w:rsidRPr="001D59D8">
              <w:rPr>
                <w:rFonts w:eastAsia="Times New Roman"/>
                <w:kern w:val="0"/>
                <w:lang w:eastAsia="nl-NL"/>
                <w14:ligatures w14:val="none"/>
              </w:rPr>
              <w:t xml:space="preserve">Aanbod motorische/fysieke ontwikkeling </w:t>
            </w:r>
            <w:r w:rsidR="00431A8A" w:rsidRPr="001D59D8">
              <w:rPr>
                <w:rFonts w:eastAsia="Times New Roman"/>
                <w:kern w:val="0"/>
                <w:lang w:eastAsia="nl-NL"/>
                <w14:ligatures w14:val="none"/>
              </w:rPr>
              <w:t>(fysiotherapie</w:t>
            </w:r>
            <w:r w:rsidRPr="001D59D8">
              <w:rPr>
                <w:rFonts w:eastAsia="Times New Roman"/>
                <w:kern w:val="0"/>
                <w:lang w:eastAsia="nl-NL"/>
                <w14:ligatures w14:val="none"/>
              </w:rPr>
              <w:t>) </w:t>
            </w:r>
          </w:p>
          <w:p w14:paraId="21CBE1C8" w14:textId="77777777" w:rsidR="00991CB3" w:rsidRPr="001D59D8" w:rsidRDefault="00991CB3" w:rsidP="00834B98">
            <w:pPr>
              <w:numPr>
                <w:ilvl w:val="0"/>
                <w:numId w:val="11"/>
              </w:numPr>
              <w:spacing w:after="0" w:line="240" w:lineRule="auto"/>
              <w:ind w:left="434"/>
              <w:textAlignment w:val="baseline"/>
              <w:rPr>
                <w:rFonts w:eastAsia="Times New Roman"/>
                <w:kern w:val="0"/>
                <w:lang w:eastAsia="nl-NL"/>
                <w14:ligatures w14:val="none"/>
              </w:rPr>
            </w:pPr>
            <w:r w:rsidRPr="001D59D8">
              <w:rPr>
                <w:rFonts w:eastAsia="Times New Roman"/>
                <w:kern w:val="0"/>
                <w:lang w:eastAsia="nl-NL"/>
                <w14:ligatures w14:val="none"/>
              </w:rPr>
              <w:lastRenderedPageBreak/>
              <w:t>Aanbod lichte ondersteuning </w:t>
            </w:r>
          </w:p>
        </w:tc>
        <w:tc>
          <w:tcPr>
            <w:tcW w:w="1268" w:type="pct"/>
            <w:tcBorders>
              <w:top w:val="single" w:sz="6" w:space="0" w:color="auto"/>
              <w:left w:val="nil"/>
              <w:bottom w:val="single" w:sz="6" w:space="0" w:color="auto"/>
              <w:right w:val="single" w:sz="6" w:space="0" w:color="auto"/>
            </w:tcBorders>
            <w:shd w:val="clear" w:color="auto" w:fill="FFFFFF" w:themeFill="background1"/>
            <w:hideMark/>
          </w:tcPr>
          <w:p w14:paraId="25A17280" w14:textId="77777777" w:rsidR="00991CB3" w:rsidRPr="001D59D8" w:rsidRDefault="00991CB3" w:rsidP="003806EE">
            <w:pPr>
              <w:spacing w:after="0" w:line="240" w:lineRule="auto"/>
              <w:textAlignment w:val="baseline"/>
              <w:rPr>
                <w:rFonts w:eastAsia="Times New Roman"/>
                <w:kern w:val="0"/>
                <w:lang w:eastAsia="nl-NL"/>
                <w14:ligatures w14:val="none"/>
              </w:rPr>
            </w:pPr>
            <w:r w:rsidRPr="001D59D8">
              <w:rPr>
                <w:rFonts w:eastAsia="Times New Roman"/>
                <w:b/>
                <w:bCs/>
                <w:kern w:val="0"/>
                <w:lang w:eastAsia="nl-NL"/>
                <w14:ligatures w14:val="none"/>
              </w:rPr>
              <w:lastRenderedPageBreak/>
              <w:t>Via samenwerkingsverband, bestuur of derden:</w:t>
            </w:r>
            <w:r w:rsidRPr="001D59D8">
              <w:rPr>
                <w:rFonts w:eastAsia="Times New Roman"/>
                <w:kern w:val="0"/>
                <w:lang w:eastAsia="nl-NL"/>
                <w14:ligatures w14:val="none"/>
              </w:rPr>
              <w:t> </w:t>
            </w:r>
          </w:p>
          <w:p w14:paraId="3DB25EDC" w14:textId="77777777" w:rsidR="00991CB3" w:rsidRPr="001D59D8" w:rsidRDefault="00991CB3" w:rsidP="00834B98">
            <w:pPr>
              <w:numPr>
                <w:ilvl w:val="0"/>
                <w:numId w:val="12"/>
              </w:numPr>
              <w:spacing w:after="0" w:line="240" w:lineRule="auto"/>
              <w:ind w:left="552"/>
              <w:textAlignment w:val="baseline"/>
              <w:rPr>
                <w:rFonts w:eastAsia="Times New Roman"/>
                <w:kern w:val="0"/>
                <w:lang w:eastAsia="nl-NL"/>
                <w14:ligatures w14:val="none"/>
              </w:rPr>
            </w:pPr>
            <w:r w:rsidRPr="001D59D8">
              <w:rPr>
                <w:rFonts w:eastAsia="Times New Roman"/>
                <w:kern w:val="0"/>
                <w:lang w:eastAsia="nl-NL"/>
                <w14:ligatures w14:val="none"/>
              </w:rPr>
              <w:t>Aanbod dyscalculie via arrangement of RID </w:t>
            </w:r>
          </w:p>
          <w:p w14:paraId="7EEDE6E6" w14:textId="413FD060" w:rsidR="00991CB3" w:rsidRPr="001D59D8" w:rsidRDefault="00991CB3" w:rsidP="00834B98">
            <w:pPr>
              <w:numPr>
                <w:ilvl w:val="0"/>
                <w:numId w:val="12"/>
              </w:numPr>
              <w:spacing w:after="0" w:line="240" w:lineRule="auto"/>
              <w:ind w:left="552"/>
              <w:textAlignment w:val="baseline"/>
              <w:rPr>
                <w:rFonts w:eastAsia="Times New Roman"/>
                <w:kern w:val="0"/>
                <w:lang w:eastAsia="nl-NL"/>
                <w14:ligatures w14:val="none"/>
              </w:rPr>
            </w:pPr>
            <w:r w:rsidRPr="001D59D8">
              <w:rPr>
                <w:rFonts w:eastAsia="Times New Roman"/>
                <w:kern w:val="0"/>
                <w:lang w:eastAsia="nl-NL"/>
                <w14:ligatures w14:val="none"/>
              </w:rPr>
              <w:t xml:space="preserve">Aanbod praktisch lerende leerlingen </w:t>
            </w:r>
            <w:r w:rsidR="00431A8A" w:rsidRPr="001D59D8">
              <w:rPr>
                <w:rFonts w:eastAsia="Times New Roman"/>
                <w:kern w:val="0"/>
                <w:lang w:eastAsia="nl-NL"/>
                <w14:ligatures w14:val="none"/>
              </w:rPr>
              <w:t>(Groeituin</w:t>
            </w:r>
            <w:r w:rsidRPr="001D59D8">
              <w:rPr>
                <w:rFonts w:eastAsia="Times New Roman"/>
                <w:kern w:val="0"/>
                <w:lang w:eastAsia="nl-NL"/>
                <w14:ligatures w14:val="none"/>
              </w:rPr>
              <w:t>) </w:t>
            </w:r>
          </w:p>
          <w:p w14:paraId="07C0029D" w14:textId="77777777" w:rsidR="00991CB3" w:rsidRPr="001D59D8" w:rsidRDefault="00991CB3" w:rsidP="00834B98">
            <w:pPr>
              <w:numPr>
                <w:ilvl w:val="0"/>
                <w:numId w:val="12"/>
              </w:numPr>
              <w:spacing w:after="0" w:line="240" w:lineRule="auto"/>
              <w:ind w:left="552"/>
              <w:textAlignment w:val="baseline"/>
              <w:rPr>
                <w:rFonts w:eastAsia="Times New Roman"/>
                <w:kern w:val="0"/>
                <w:lang w:eastAsia="nl-NL"/>
                <w14:ligatures w14:val="none"/>
              </w:rPr>
            </w:pPr>
            <w:r w:rsidRPr="001D59D8">
              <w:rPr>
                <w:rFonts w:eastAsia="Times New Roman"/>
                <w:kern w:val="0"/>
                <w:lang w:eastAsia="nl-NL"/>
                <w14:ligatures w14:val="none"/>
              </w:rPr>
              <w:t>Aanbod motorische/fysieke ontwikkeling </w:t>
            </w:r>
          </w:p>
          <w:p w14:paraId="6C30FAA7" w14:textId="77777777" w:rsidR="00991CB3" w:rsidRPr="001D59D8" w:rsidRDefault="00991CB3" w:rsidP="00834B98">
            <w:pPr>
              <w:numPr>
                <w:ilvl w:val="0"/>
                <w:numId w:val="12"/>
              </w:numPr>
              <w:spacing w:after="0" w:line="240" w:lineRule="auto"/>
              <w:ind w:left="552"/>
              <w:textAlignment w:val="baseline"/>
              <w:rPr>
                <w:rFonts w:eastAsia="Times New Roman"/>
                <w:kern w:val="0"/>
                <w:lang w:eastAsia="nl-NL"/>
                <w14:ligatures w14:val="none"/>
              </w:rPr>
            </w:pPr>
            <w:r w:rsidRPr="001D59D8">
              <w:rPr>
                <w:rFonts w:eastAsia="Times New Roman"/>
                <w:kern w:val="0"/>
                <w:lang w:eastAsia="nl-NL"/>
                <w14:ligatures w14:val="none"/>
              </w:rPr>
              <w:t>Aanbod NT2 </w:t>
            </w:r>
          </w:p>
          <w:p w14:paraId="2E0CCCA9" w14:textId="77777777" w:rsidR="00991CB3" w:rsidRPr="001D59D8" w:rsidRDefault="00991CB3" w:rsidP="00834B98">
            <w:pPr>
              <w:numPr>
                <w:ilvl w:val="0"/>
                <w:numId w:val="12"/>
              </w:numPr>
              <w:spacing w:after="0" w:line="240" w:lineRule="auto"/>
              <w:ind w:left="552"/>
              <w:textAlignment w:val="baseline"/>
              <w:rPr>
                <w:rFonts w:eastAsia="Times New Roman"/>
                <w:kern w:val="0"/>
                <w:lang w:eastAsia="nl-NL"/>
                <w14:ligatures w14:val="none"/>
              </w:rPr>
            </w:pPr>
            <w:r w:rsidRPr="001D59D8">
              <w:rPr>
                <w:rFonts w:eastAsia="Times New Roman"/>
                <w:kern w:val="0"/>
                <w:lang w:eastAsia="nl-NL"/>
                <w14:ligatures w14:val="none"/>
              </w:rPr>
              <w:t>Aanbod spraak/taal via Viertaal </w:t>
            </w:r>
          </w:p>
          <w:p w14:paraId="3C1429C4" w14:textId="77777777" w:rsidR="00991CB3" w:rsidRPr="001D59D8" w:rsidRDefault="00991CB3" w:rsidP="00834B98">
            <w:pPr>
              <w:numPr>
                <w:ilvl w:val="0"/>
                <w:numId w:val="12"/>
              </w:numPr>
              <w:spacing w:after="0" w:line="240" w:lineRule="auto"/>
              <w:ind w:left="552"/>
              <w:textAlignment w:val="baseline"/>
              <w:rPr>
                <w:rFonts w:eastAsia="Times New Roman"/>
                <w:kern w:val="0"/>
                <w:lang w:eastAsia="nl-NL"/>
                <w14:ligatures w14:val="none"/>
              </w:rPr>
            </w:pPr>
            <w:r w:rsidRPr="001D59D8">
              <w:rPr>
                <w:rFonts w:eastAsia="Times New Roman"/>
                <w:kern w:val="0"/>
                <w:lang w:eastAsia="nl-NL"/>
                <w14:ligatures w14:val="none"/>
              </w:rPr>
              <w:t>Aanbod groepsdynamiek </w:t>
            </w:r>
          </w:p>
          <w:p w14:paraId="6C930AC8" w14:textId="77777777" w:rsidR="00991CB3" w:rsidRPr="001D59D8" w:rsidRDefault="00991CB3" w:rsidP="00834B98">
            <w:pPr>
              <w:numPr>
                <w:ilvl w:val="0"/>
                <w:numId w:val="12"/>
              </w:numPr>
              <w:spacing w:after="0" w:line="240" w:lineRule="auto"/>
              <w:ind w:left="552"/>
              <w:textAlignment w:val="baseline"/>
              <w:rPr>
                <w:rFonts w:eastAsia="Times New Roman"/>
                <w:kern w:val="0"/>
                <w:lang w:eastAsia="nl-NL"/>
                <w14:ligatures w14:val="none"/>
              </w:rPr>
            </w:pPr>
            <w:r w:rsidRPr="001D59D8">
              <w:rPr>
                <w:rFonts w:eastAsia="Times New Roman"/>
                <w:kern w:val="0"/>
                <w:lang w:eastAsia="nl-NL"/>
                <w14:ligatures w14:val="none"/>
              </w:rPr>
              <w:lastRenderedPageBreak/>
              <w:t>(Jeugd- en Oudersteunpunt Noord-Kennemerland) </w:t>
            </w:r>
          </w:p>
          <w:p w14:paraId="60119EE7" w14:textId="77777777" w:rsidR="00991CB3" w:rsidRPr="001D59D8" w:rsidRDefault="00991CB3" w:rsidP="00834B98">
            <w:pPr>
              <w:numPr>
                <w:ilvl w:val="0"/>
                <w:numId w:val="12"/>
              </w:numPr>
              <w:spacing w:after="0" w:line="240" w:lineRule="auto"/>
              <w:ind w:left="552"/>
              <w:textAlignment w:val="baseline"/>
              <w:rPr>
                <w:rFonts w:eastAsia="Times New Roman"/>
                <w:kern w:val="0"/>
                <w:lang w:eastAsia="nl-NL"/>
                <w14:ligatures w14:val="none"/>
              </w:rPr>
            </w:pPr>
            <w:r w:rsidRPr="001D59D8">
              <w:rPr>
                <w:rFonts w:eastAsia="Times New Roman"/>
                <w:kern w:val="0"/>
                <w:lang w:eastAsia="nl-NL"/>
                <w14:ligatures w14:val="none"/>
              </w:rPr>
              <w:t>Coaching startende leraren </w:t>
            </w:r>
          </w:p>
        </w:tc>
      </w:tr>
      <w:tr w:rsidR="00991CB3" w:rsidRPr="001D59D8" w14:paraId="76BBFE6F" w14:textId="77777777" w:rsidTr="003806EE">
        <w:trPr>
          <w:trHeight w:val="300"/>
        </w:trPr>
        <w:tc>
          <w:tcPr>
            <w:tcW w:w="2430" w:type="pct"/>
            <w:gridSpan w:val="3"/>
            <w:tcBorders>
              <w:top w:val="single" w:sz="6" w:space="0" w:color="auto"/>
              <w:left w:val="single" w:sz="6" w:space="0" w:color="auto"/>
              <w:bottom w:val="single" w:sz="6" w:space="0" w:color="auto"/>
              <w:right w:val="single" w:sz="6" w:space="0" w:color="auto"/>
            </w:tcBorders>
            <w:shd w:val="clear" w:color="auto" w:fill="C9C9C9" w:themeFill="accent3" w:themeFillTint="99"/>
          </w:tcPr>
          <w:p w14:paraId="5BFCC593" w14:textId="77777777" w:rsidR="00991CB3" w:rsidRPr="001D59D8" w:rsidRDefault="00991CB3" w:rsidP="003806EE">
            <w:pPr>
              <w:spacing w:after="0" w:line="240" w:lineRule="auto"/>
              <w:textAlignment w:val="baseline"/>
              <w:rPr>
                <w:rFonts w:eastAsia="Times New Roman"/>
                <w:b/>
                <w:bCs/>
                <w:kern w:val="0"/>
                <w:lang w:eastAsia="nl-NL"/>
                <w14:ligatures w14:val="none"/>
              </w:rPr>
            </w:pPr>
            <w:r w:rsidRPr="001D59D8">
              <w:rPr>
                <w:rFonts w:eastAsia="Times New Roman"/>
                <w:color w:val="FFFFFF"/>
                <w:kern w:val="0"/>
                <w:lang w:eastAsia="nl-NL"/>
                <w14:ligatures w14:val="none"/>
              </w:rPr>
              <w:lastRenderedPageBreak/>
              <w:t>Sterkte punten in onze ondersteuning </w:t>
            </w:r>
          </w:p>
        </w:tc>
        <w:tc>
          <w:tcPr>
            <w:tcW w:w="2570" w:type="pct"/>
            <w:gridSpan w:val="2"/>
            <w:tcBorders>
              <w:top w:val="single" w:sz="6" w:space="0" w:color="auto"/>
              <w:left w:val="single" w:sz="6" w:space="0" w:color="auto"/>
              <w:bottom w:val="single" w:sz="6" w:space="0" w:color="auto"/>
              <w:right w:val="single" w:sz="6" w:space="0" w:color="auto"/>
            </w:tcBorders>
            <w:shd w:val="clear" w:color="auto" w:fill="FFC000" w:themeFill="accent4"/>
          </w:tcPr>
          <w:p w14:paraId="0B3476BE" w14:textId="77777777" w:rsidR="00991CB3" w:rsidRPr="001D59D8" w:rsidRDefault="00991CB3" w:rsidP="003806EE">
            <w:pPr>
              <w:spacing w:after="0" w:line="240" w:lineRule="auto"/>
              <w:textAlignment w:val="baseline"/>
              <w:rPr>
                <w:rFonts w:eastAsia="Times New Roman"/>
                <w:b/>
                <w:bCs/>
                <w:kern w:val="0"/>
                <w:lang w:eastAsia="nl-NL"/>
                <w14:ligatures w14:val="none"/>
              </w:rPr>
            </w:pPr>
            <w:r w:rsidRPr="001D59D8">
              <w:rPr>
                <w:rFonts w:eastAsia="Times New Roman"/>
                <w:color w:val="FFFFFF"/>
                <w:kern w:val="0"/>
                <w:lang w:eastAsia="nl-NL"/>
                <w14:ligatures w14:val="none"/>
              </w:rPr>
              <w:t>Grenzen aan onze ondersteuning </w:t>
            </w:r>
          </w:p>
        </w:tc>
      </w:tr>
      <w:tr w:rsidR="00991CB3" w:rsidRPr="001D59D8" w14:paraId="1FCC0D40" w14:textId="77777777" w:rsidTr="003806EE">
        <w:trPr>
          <w:trHeight w:val="300"/>
        </w:trPr>
        <w:tc>
          <w:tcPr>
            <w:tcW w:w="2430" w:type="pct"/>
            <w:gridSpan w:val="3"/>
            <w:tcBorders>
              <w:top w:val="single" w:sz="6" w:space="0" w:color="auto"/>
              <w:left w:val="single" w:sz="6" w:space="0" w:color="auto"/>
              <w:bottom w:val="single" w:sz="6" w:space="0" w:color="auto"/>
              <w:right w:val="single" w:sz="6" w:space="0" w:color="auto"/>
            </w:tcBorders>
          </w:tcPr>
          <w:p w14:paraId="251CD6FF" w14:textId="77777777" w:rsidR="00991CB3" w:rsidRPr="001D59D8" w:rsidRDefault="00991CB3" w:rsidP="00834B98">
            <w:pPr>
              <w:pStyle w:val="Lijstalinea"/>
              <w:numPr>
                <w:ilvl w:val="0"/>
                <w:numId w:val="5"/>
              </w:numPr>
              <w:spacing w:after="0" w:line="240" w:lineRule="auto"/>
              <w:textAlignment w:val="baseline"/>
              <w:rPr>
                <w:rFonts w:eastAsia="Times New Roman" w:cs="Open Sans"/>
                <w:color w:val="000000" w:themeColor="text1"/>
                <w:kern w:val="0"/>
                <w:szCs w:val="20"/>
                <w:lang w:eastAsia="nl-NL"/>
                <w14:ligatures w14:val="none"/>
              </w:rPr>
            </w:pPr>
            <w:r>
              <w:rPr>
                <w:rFonts w:eastAsia="Times New Roman" w:cs="Open Sans"/>
                <w:color w:val="000000" w:themeColor="text1"/>
                <w:kern w:val="0"/>
                <w:szCs w:val="20"/>
                <w:lang w:eastAsia="nl-NL"/>
                <w14:ligatures w14:val="none"/>
              </w:rPr>
              <w:t xml:space="preserve">Kleine groepen met veel individuele aandacht </w:t>
            </w:r>
          </w:p>
          <w:p w14:paraId="5E70B30D" w14:textId="77777777" w:rsidR="00991CB3" w:rsidRPr="001D59D8" w:rsidRDefault="00991CB3" w:rsidP="00834B98">
            <w:pPr>
              <w:pStyle w:val="Lijstalinea"/>
              <w:numPr>
                <w:ilvl w:val="0"/>
                <w:numId w:val="5"/>
              </w:numPr>
              <w:spacing w:after="0" w:line="240" w:lineRule="auto"/>
              <w:textAlignment w:val="baseline"/>
              <w:rPr>
                <w:rFonts w:eastAsia="Times New Roman" w:cs="Open Sans"/>
                <w:color w:val="000000" w:themeColor="text1"/>
                <w:kern w:val="0"/>
                <w:szCs w:val="20"/>
                <w:lang w:eastAsia="nl-NL"/>
                <w14:ligatures w14:val="none"/>
              </w:rPr>
            </w:pPr>
            <w:r>
              <w:rPr>
                <w:rFonts w:eastAsia="Times New Roman" w:cs="Open Sans"/>
                <w:color w:val="000000" w:themeColor="text1"/>
                <w:kern w:val="0"/>
                <w:szCs w:val="20"/>
                <w:lang w:eastAsia="nl-NL"/>
                <w14:ligatures w14:val="none"/>
              </w:rPr>
              <w:t xml:space="preserve">Duidelijke structuur </w:t>
            </w:r>
          </w:p>
          <w:p w14:paraId="2491DF54" w14:textId="77777777" w:rsidR="00991CB3" w:rsidRPr="001D59D8" w:rsidRDefault="00991CB3" w:rsidP="003806EE">
            <w:pPr>
              <w:spacing w:after="0" w:line="240" w:lineRule="auto"/>
              <w:textAlignment w:val="baseline"/>
              <w:rPr>
                <w:rFonts w:eastAsia="Times New Roman"/>
                <w:color w:val="000000" w:themeColor="text1"/>
                <w:kern w:val="0"/>
                <w:lang w:eastAsia="nl-NL"/>
                <w14:ligatures w14:val="none"/>
              </w:rPr>
            </w:pPr>
          </w:p>
        </w:tc>
        <w:tc>
          <w:tcPr>
            <w:tcW w:w="2570" w:type="pct"/>
            <w:gridSpan w:val="2"/>
            <w:tcBorders>
              <w:top w:val="single" w:sz="6" w:space="0" w:color="auto"/>
              <w:left w:val="single" w:sz="6" w:space="0" w:color="auto"/>
              <w:bottom w:val="single" w:sz="6" w:space="0" w:color="auto"/>
              <w:right w:val="single" w:sz="6" w:space="0" w:color="auto"/>
            </w:tcBorders>
          </w:tcPr>
          <w:p w14:paraId="0B3158AF" w14:textId="77777777" w:rsidR="00991CB3" w:rsidRPr="001D59D8" w:rsidRDefault="00991CB3" w:rsidP="00834B98">
            <w:pPr>
              <w:pStyle w:val="Lijstalinea"/>
              <w:numPr>
                <w:ilvl w:val="0"/>
                <w:numId w:val="5"/>
              </w:numPr>
              <w:spacing w:after="0" w:line="240" w:lineRule="auto"/>
              <w:textAlignment w:val="baseline"/>
              <w:rPr>
                <w:rFonts w:eastAsia="Times New Roman" w:cs="Open Sans"/>
                <w:color w:val="000000" w:themeColor="text1"/>
                <w:kern w:val="0"/>
                <w:szCs w:val="20"/>
                <w:lang w:eastAsia="nl-NL"/>
                <w14:ligatures w14:val="none"/>
              </w:rPr>
            </w:pPr>
            <w:r>
              <w:rPr>
                <w:rFonts w:eastAsia="Times New Roman" w:cs="Open Sans"/>
                <w:color w:val="000000" w:themeColor="text1"/>
                <w:kern w:val="0"/>
                <w:szCs w:val="20"/>
                <w:lang w:eastAsia="nl-NL"/>
                <w14:ligatures w14:val="none"/>
              </w:rPr>
              <w:t>Extreem externaliserend gedrag</w:t>
            </w:r>
          </w:p>
          <w:p w14:paraId="7F23E9C4" w14:textId="77777777" w:rsidR="00991CB3" w:rsidRPr="001D59D8" w:rsidRDefault="00991CB3" w:rsidP="00834B98">
            <w:pPr>
              <w:pStyle w:val="Lijstalinea"/>
              <w:numPr>
                <w:ilvl w:val="0"/>
                <w:numId w:val="5"/>
              </w:numPr>
              <w:spacing w:after="0" w:line="240" w:lineRule="auto"/>
              <w:textAlignment w:val="baseline"/>
              <w:rPr>
                <w:rFonts w:eastAsia="Times New Roman" w:cs="Open Sans"/>
                <w:color w:val="000000" w:themeColor="text1"/>
                <w:kern w:val="0"/>
                <w:szCs w:val="20"/>
                <w:lang w:eastAsia="nl-NL"/>
                <w14:ligatures w14:val="none"/>
              </w:rPr>
            </w:pPr>
            <w:r>
              <w:rPr>
                <w:rFonts w:eastAsia="Times New Roman" w:cs="Open Sans"/>
                <w:color w:val="000000" w:themeColor="text1"/>
                <w:kern w:val="0"/>
                <w:szCs w:val="20"/>
                <w:lang w:eastAsia="nl-NL"/>
                <w14:ligatures w14:val="none"/>
              </w:rPr>
              <w:t>Leerlingen met een zeer grote ontwikkelingsachterstand</w:t>
            </w:r>
          </w:p>
        </w:tc>
      </w:tr>
      <w:tr w:rsidR="00991CB3" w:rsidRPr="001D59D8" w14:paraId="12547981" w14:textId="77777777" w:rsidTr="003806EE">
        <w:trPr>
          <w:trHeight w:val="300"/>
        </w:trPr>
        <w:tc>
          <w:tcPr>
            <w:tcW w:w="5000" w:type="pct"/>
            <w:gridSpan w:val="5"/>
            <w:tcBorders>
              <w:top w:val="single" w:sz="6" w:space="0" w:color="auto"/>
              <w:left w:val="single" w:sz="6" w:space="0" w:color="auto"/>
              <w:bottom w:val="single" w:sz="6" w:space="0" w:color="auto"/>
              <w:right w:val="single" w:sz="6" w:space="0" w:color="auto"/>
            </w:tcBorders>
            <w:shd w:val="clear" w:color="auto" w:fill="8EAADB" w:themeFill="accent1" w:themeFillTint="99"/>
          </w:tcPr>
          <w:p w14:paraId="72250C44" w14:textId="77777777" w:rsidR="00991CB3" w:rsidRPr="001D59D8" w:rsidRDefault="00991CB3" w:rsidP="003806EE">
            <w:pPr>
              <w:spacing w:after="0" w:line="240" w:lineRule="auto"/>
              <w:textAlignment w:val="baseline"/>
              <w:rPr>
                <w:rFonts w:eastAsia="Times New Roman"/>
                <w:color w:val="FFFFFF"/>
                <w:kern w:val="0"/>
                <w:lang w:eastAsia="nl-NL"/>
                <w14:ligatures w14:val="none"/>
              </w:rPr>
            </w:pPr>
            <w:r w:rsidRPr="001D59D8">
              <w:rPr>
                <w:rFonts w:eastAsia="Times New Roman"/>
                <w:color w:val="FFFFFF"/>
                <w:kern w:val="0"/>
                <w:lang w:eastAsia="nl-NL"/>
                <w14:ligatures w14:val="none"/>
              </w:rPr>
              <w:t>Onze ambities en ontwikkeldoelen </w:t>
            </w:r>
          </w:p>
        </w:tc>
      </w:tr>
      <w:tr w:rsidR="00991CB3" w:rsidRPr="001D59D8" w14:paraId="3852CB89" w14:textId="77777777" w:rsidTr="003806EE">
        <w:trPr>
          <w:trHeight w:val="300"/>
        </w:trPr>
        <w:tc>
          <w:tcPr>
            <w:tcW w:w="5000" w:type="pct"/>
            <w:gridSpan w:val="5"/>
            <w:tcBorders>
              <w:top w:val="single" w:sz="6" w:space="0" w:color="auto"/>
              <w:left w:val="single" w:sz="6" w:space="0" w:color="auto"/>
              <w:bottom w:val="single" w:sz="6" w:space="0" w:color="auto"/>
              <w:right w:val="single" w:sz="6" w:space="0" w:color="auto"/>
            </w:tcBorders>
          </w:tcPr>
          <w:p w14:paraId="4DC5F373" w14:textId="02DD52DF" w:rsidR="00991CB3" w:rsidRDefault="00646970" w:rsidP="00834B98">
            <w:pPr>
              <w:pStyle w:val="Lijstalinea"/>
              <w:numPr>
                <w:ilvl w:val="0"/>
                <w:numId w:val="5"/>
              </w:numPr>
              <w:tabs>
                <w:tab w:val="left" w:pos="12164"/>
              </w:tabs>
              <w:spacing w:after="0" w:line="240" w:lineRule="auto"/>
              <w:textAlignment w:val="baseline"/>
              <w:rPr>
                <w:rFonts w:eastAsia="Times New Roman" w:cs="Open Sans"/>
                <w:color w:val="000000" w:themeColor="text1"/>
                <w:kern w:val="0"/>
                <w:szCs w:val="20"/>
                <w:lang w:eastAsia="nl-NL"/>
                <w14:ligatures w14:val="none"/>
              </w:rPr>
            </w:pPr>
            <w:r>
              <w:rPr>
                <w:rFonts w:eastAsia="Times New Roman" w:cs="Open Sans"/>
                <w:color w:val="000000" w:themeColor="text1"/>
                <w:kern w:val="0"/>
                <w:szCs w:val="20"/>
                <w:lang w:eastAsia="nl-NL"/>
                <w14:ligatures w14:val="none"/>
              </w:rPr>
              <w:t>Reken</w:t>
            </w:r>
            <w:r w:rsidR="00991CB3">
              <w:rPr>
                <w:rFonts w:eastAsia="Times New Roman" w:cs="Open Sans"/>
                <w:color w:val="000000" w:themeColor="text1"/>
                <w:kern w:val="0"/>
                <w:szCs w:val="20"/>
                <w:lang w:eastAsia="nl-NL"/>
                <w14:ligatures w14:val="none"/>
              </w:rPr>
              <w:t>specialist in opleiding</w:t>
            </w:r>
          </w:p>
          <w:p w14:paraId="6CEC179D" w14:textId="26E7C36B" w:rsidR="00991CB3" w:rsidRPr="001D59D8" w:rsidRDefault="00991CB3" w:rsidP="002F5125">
            <w:pPr>
              <w:pStyle w:val="Lijstalinea"/>
              <w:tabs>
                <w:tab w:val="left" w:pos="12164"/>
              </w:tabs>
              <w:spacing w:after="0" w:line="240" w:lineRule="auto"/>
              <w:textAlignment w:val="baseline"/>
              <w:rPr>
                <w:rFonts w:eastAsia="Times New Roman" w:cs="Open Sans"/>
                <w:color w:val="000000" w:themeColor="text1"/>
                <w:kern w:val="0"/>
                <w:szCs w:val="20"/>
                <w:lang w:eastAsia="nl-NL"/>
                <w14:ligatures w14:val="none"/>
              </w:rPr>
            </w:pPr>
          </w:p>
        </w:tc>
      </w:tr>
    </w:tbl>
    <w:p w14:paraId="5B571704" w14:textId="77777777" w:rsidR="00991CB3" w:rsidRPr="001D59D8" w:rsidRDefault="00991CB3" w:rsidP="00991CB3">
      <w:pPr>
        <w:spacing w:after="0" w:line="240" w:lineRule="auto"/>
        <w:textAlignment w:val="baseline"/>
        <w:rPr>
          <w:rFonts w:eastAsia="Times New Roman"/>
          <w:kern w:val="0"/>
          <w:lang w:eastAsia="nl-NL"/>
          <w14:ligatures w14:val="none"/>
        </w:rPr>
      </w:pPr>
    </w:p>
    <w:p w14:paraId="371AE2E6" w14:textId="77777777" w:rsidR="00991CB3" w:rsidRPr="001D59D8" w:rsidRDefault="00991CB3" w:rsidP="00991CB3">
      <w:pPr>
        <w:spacing w:after="0" w:line="240" w:lineRule="auto"/>
        <w:textAlignment w:val="baseline"/>
        <w:rPr>
          <w:rFonts w:eastAsia="Times New Roman"/>
          <w:kern w:val="0"/>
          <w:lang w:eastAsia="nl-NL"/>
          <w14:ligatures w14:val="none"/>
        </w:rPr>
      </w:pPr>
      <w:r w:rsidRPr="001D59D8">
        <w:rPr>
          <w:rFonts w:eastAsia="Times New Roman"/>
          <w:kern w:val="0"/>
          <w:lang w:eastAsia="nl-NL"/>
          <w14:ligatures w14:val="none"/>
        </w:rPr>
        <w:t> </w:t>
      </w:r>
    </w:p>
    <w:p w14:paraId="1D7F615B" w14:textId="77777777" w:rsidR="00991CB3" w:rsidRPr="001D59D8" w:rsidRDefault="00991CB3" w:rsidP="00991CB3">
      <w:pPr>
        <w:spacing w:after="0" w:line="240" w:lineRule="auto"/>
        <w:textAlignment w:val="baseline"/>
        <w:rPr>
          <w:rFonts w:eastAsia="Times New Roman"/>
          <w:kern w:val="0"/>
          <w:lang w:eastAsia="nl-NL"/>
          <w14:ligatures w14:val="none"/>
        </w:rPr>
      </w:pPr>
      <w:r w:rsidRPr="001D59D8">
        <w:rPr>
          <w:rFonts w:eastAsia="Times New Roman"/>
          <w:kern w:val="0"/>
          <w:lang w:eastAsia="nl-NL"/>
          <w14:ligatures w14:val="none"/>
        </w:rPr>
        <w:t> </w:t>
      </w:r>
    </w:p>
    <w:p w14:paraId="3AC6A4B2" w14:textId="77777777" w:rsidR="00991CB3" w:rsidRPr="001D59D8" w:rsidRDefault="00991CB3" w:rsidP="00991CB3">
      <w:pPr>
        <w:rPr>
          <w:rFonts w:eastAsia="Open Sans"/>
        </w:rPr>
        <w:sectPr w:rsidR="00991CB3" w:rsidRPr="001D59D8" w:rsidSect="00991CB3">
          <w:pgSz w:w="16838" w:h="11906" w:orient="landscape"/>
          <w:pgMar w:top="1418" w:right="1418" w:bottom="1418" w:left="1418" w:header="709" w:footer="709" w:gutter="0"/>
          <w:cols w:space="708"/>
          <w:docGrid w:linePitch="360"/>
        </w:sectPr>
      </w:pPr>
    </w:p>
    <w:p w14:paraId="71A902D3" w14:textId="77777777" w:rsidR="00991CB3" w:rsidRPr="00086E72" w:rsidRDefault="00991CB3" w:rsidP="00345EE1">
      <w:bookmarkStart w:id="40" w:name="_Toc215652821"/>
      <w:r w:rsidRPr="00086E72">
        <w:lastRenderedPageBreak/>
        <w:t>Bijlage 2</w:t>
      </w:r>
      <w:bookmarkEnd w:id="40"/>
    </w:p>
    <w:p w14:paraId="7BDE4166" w14:textId="1C7F1C8D" w:rsidR="00991CB3" w:rsidRPr="001D59D8" w:rsidRDefault="00DA3032" w:rsidP="00991CB3">
      <w:pPr>
        <w:rPr>
          <w:rFonts w:eastAsia="Open Sans"/>
        </w:rPr>
      </w:pPr>
      <w:r>
        <w:rPr>
          <w:rFonts w:eastAsia="Open Sans"/>
        </w:rPr>
        <w:t>Voorbeeld f</w:t>
      </w:r>
      <w:r w:rsidR="00991CB3" w:rsidRPr="001D59D8">
        <w:rPr>
          <w:rFonts w:eastAsia="Open Sans"/>
        </w:rPr>
        <w:t>ormulier van peilen mening leerling over extra ondersteuning.</w:t>
      </w:r>
    </w:p>
    <w:p w14:paraId="187FE3DD" w14:textId="77777777" w:rsidR="00991CB3" w:rsidRPr="001D59D8" w:rsidRDefault="00991CB3" w:rsidP="00991CB3">
      <w:pPr>
        <w:rPr>
          <w:rFonts w:eastAsia="Open Sans"/>
        </w:rPr>
      </w:pPr>
    </w:p>
    <w:p w14:paraId="7D5547DC" w14:textId="77777777" w:rsidR="00991CB3" w:rsidRPr="001D59D8" w:rsidRDefault="00991CB3" w:rsidP="00991CB3">
      <w:pPr>
        <w:rPr>
          <w:rFonts w:eastAsia="Open Sans"/>
        </w:rPr>
      </w:pPr>
      <w:r w:rsidRPr="001D59D8">
        <w:rPr>
          <w:rFonts w:eastAsia="Open Sans"/>
        </w:rPr>
        <w:t>Dit blad is voor ………………………</w:t>
      </w:r>
    </w:p>
    <w:p w14:paraId="4BB2B410" w14:textId="77777777" w:rsidR="00991CB3" w:rsidRPr="001D59D8" w:rsidRDefault="00991CB3" w:rsidP="00991CB3">
      <w:pPr>
        <w:rPr>
          <w:rFonts w:eastAsia="Open Sans"/>
        </w:rPr>
      </w:pPr>
      <w:r w:rsidRPr="001D59D8">
        <w:rPr>
          <w:rFonts w:eastAsia="Open Sans"/>
        </w:rPr>
        <w:t xml:space="preserve">Je hebt de afgelopen periode van </w:t>
      </w:r>
      <w:proofErr w:type="gramStart"/>
      <w:r w:rsidRPr="001D59D8">
        <w:rPr>
          <w:rFonts w:eastAsia="Open Sans"/>
        </w:rPr>
        <w:t>…….</w:t>
      </w:r>
      <w:proofErr w:type="gramEnd"/>
      <w:r w:rsidRPr="001D59D8">
        <w:rPr>
          <w:rFonts w:eastAsia="Open Sans"/>
        </w:rPr>
        <w:t>.extra ondersteuning gehad op het gebied van ……………………</w:t>
      </w:r>
      <w:proofErr w:type="gramStart"/>
      <w:r w:rsidRPr="001D59D8">
        <w:rPr>
          <w:rFonts w:eastAsia="Open Sans"/>
        </w:rPr>
        <w:t>…….</w:t>
      </w:r>
      <w:proofErr w:type="gramEnd"/>
      <w:r w:rsidRPr="001D59D8">
        <w:rPr>
          <w:rFonts w:eastAsia="Open Sans"/>
        </w:rPr>
        <w:t>.Dit is gedaan met de volgende hulpmiddelen …………………………………….</w:t>
      </w:r>
    </w:p>
    <w:p w14:paraId="21B2AE72" w14:textId="77777777" w:rsidR="00991CB3" w:rsidRPr="001D59D8" w:rsidRDefault="00991CB3" w:rsidP="00991CB3">
      <w:pPr>
        <w:rPr>
          <w:rFonts w:eastAsia="Open Sans"/>
        </w:rPr>
      </w:pPr>
      <w:r w:rsidRPr="001D59D8">
        <w:rPr>
          <w:rFonts w:eastAsia="Open Sans"/>
        </w:rPr>
        <w:t>We zijn benieuwd naar je mening hierover. Geef eerlijk antwoord op de vragen. Als we je antwoorden weten kunnen we kijken hoe we de lessen en begeleiding voor jou nog beter passend kunnen maken. Ook kunnen we ervan leren hoe we andere kinderen kunnen helpen.</w:t>
      </w:r>
    </w:p>
    <w:p w14:paraId="5EDAFCB7" w14:textId="77777777" w:rsidR="00991CB3" w:rsidRPr="001D59D8" w:rsidRDefault="00991CB3" w:rsidP="00991CB3">
      <w:pPr>
        <w:rPr>
          <w:rFonts w:eastAsia="Open Sans"/>
        </w:rPr>
      </w:pPr>
    </w:p>
    <w:p w14:paraId="121DE641" w14:textId="77777777" w:rsidR="00991CB3" w:rsidRPr="001D59D8" w:rsidRDefault="00991CB3" w:rsidP="00834B98">
      <w:pPr>
        <w:pStyle w:val="Lijstalinea"/>
        <w:numPr>
          <w:ilvl w:val="1"/>
          <w:numId w:val="4"/>
        </w:numPr>
        <w:rPr>
          <w:rFonts w:eastAsia="Open Sans" w:cs="Open Sans"/>
          <w:szCs w:val="20"/>
        </w:rPr>
      </w:pPr>
      <w:r w:rsidRPr="001D59D8">
        <w:rPr>
          <w:rFonts w:eastAsia="Open Sans" w:cs="Open Sans"/>
          <w:szCs w:val="20"/>
        </w:rPr>
        <w:t xml:space="preserve">Hoe fijn vond je de begeleiding? </w:t>
      </w:r>
      <w:proofErr w:type="gramStart"/>
      <w:r w:rsidRPr="001D59D8">
        <w:rPr>
          <w:rFonts w:eastAsia="Open Sans" w:cs="Open Sans"/>
          <w:szCs w:val="20"/>
        </w:rPr>
        <w:t>( 1</w:t>
      </w:r>
      <w:proofErr w:type="gramEnd"/>
      <w:r w:rsidRPr="001D59D8">
        <w:rPr>
          <w:rFonts w:eastAsia="Open Sans" w:cs="Open Sans"/>
          <w:szCs w:val="20"/>
        </w:rPr>
        <w:t>= absoluut niet fijn, 10 = het kon niet beter!)</w:t>
      </w:r>
    </w:p>
    <w:p w14:paraId="20170310" w14:textId="77777777" w:rsidR="00991CB3" w:rsidRPr="001D59D8" w:rsidRDefault="00991CB3" w:rsidP="00991CB3">
      <w:pPr>
        <w:pStyle w:val="Lijstalinea"/>
        <w:ind w:left="1440"/>
        <w:rPr>
          <w:rFonts w:eastAsia="Open Sans" w:cs="Open Sans"/>
          <w:szCs w:val="20"/>
        </w:rPr>
      </w:pPr>
    </w:p>
    <w:p w14:paraId="2DDD402D" w14:textId="77777777" w:rsidR="00991CB3" w:rsidRPr="001D59D8" w:rsidRDefault="00991CB3" w:rsidP="00991CB3">
      <w:pPr>
        <w:pStyle w:val="Lijstalinea"/>
        <w:ind w:left="744" w:firstLine="696"/>
        <w:rPr>
          <w:rFonts w:eastAsia="Open Sans" w:cs="Open Sans"/>
          <w:szCs w:val="20"/>
        </w:rPr>
      </w:pPr>
      <w:r w:rsidRPr="001D59D8">
        <w:rPr>
          <w:rFonts w:eastAsia="Open Sans" w:cs="Open Sans"/>
          <w:szCs w:val="20"/>
        </w:rPr>
        <w:t>1    2    3    4    5    6    7    8    9    10</w:t>
      </w:r>
    </w:p>
    <w:p w14:paraId="1BF3BD24" w14:textId="77777777" w:rsidR="00991CB3" w:rsidRPr="001D59D8" w:rsidRDefault="00991CB3" w:rsidP="00991CB3">
      <w:pPr>
        <w:pStyle w:val="Lijstalinea"/>
        <w:rPr>
          <w:rFonts w:eastAsia="Open Sans" w:cs="Open Sans"/>
          <w:szCs w:val="20"/>
        </w:rPr>
      </w:pPr>
    </w:p>
    <w:p w14:paraId="70ABC9CB" w14:textId="77777777" w:rsidR="00991CB3" w:rsidRPr="001D59D8" w:rsidRDefault="00991CB3" w:rsidP="00834B98">
      <w:pPr>
        <w:pStyle w:val="Lijstalinea"/>
        <w:numPr>
          <w:ilvl w:val="1"/>
          <w:numId w:val="4"/>
        </w:numPr>
        <w:rPr>
          <w:rFonts w:eastAsia="Open Sans" w:cs="Open Sans"/>
          <w:szCs w:val="20"/>
        </w:rPr>
      </w:pPr>
      <w:r w:rsidRPr="001D59D8">
        <w:rPr>
          <w:rFonts w:eastAsia="Open Sans" w:cs="Open Sans"/>
          <w:szCs w:val="20"/>
        </w:rPr>
        <w:t xml:space="preserve">Hoe leerzaam vond je de begeleiding? </w:t>
      </w:r>
      <w:proofErr w:type="gramStart"/>
      <w:r w:rsidRPr="001D59D8">
        <w:rPr>
          <w:rFonts w:eastAsia="Open Sans" w:cs="Open Sans"/>
          <w:szCs w:val="20"/>
        </w:rPr>
        <w:t>( 1</w:t>
      </w:r>
      <w:proofErr w:type="gramEnd"/>
      <w:r w:rsidRPr="001D59D8">
        <w:rPr>
          <w:rFonts w:eastAsia="Open Sans" w:cs="Open Sans"/>
          <w:szCs w:val="20"/>
        </w:rPr>
        <w:t>= absoluut niet fijn, 10 = het kon niet beter!)</w:t>
      </w:r>
    </w:p>
    <w:p w14:paraId="09696809" w14:textId="77777777" w:rsidR="00991CB3" w:rsidRPr="001D59D8" w:rsidRDefault="00991CB3" w:rsidP="00991CB3">
      <w:pPr>
        <w:pStyle w:val="Lijstalinea"/>
        <w:ind w:left="1440"/>
        <w:rPr>
          <w:rFonts w:eastAsia="Open Sans" w:cs="Open Sans"/>
          <w:szCs w:val="20"/>
        </w:rPr>
      </w:pPr>
    </w:p>
    <w:p w14:paraId="2BC8DB57" w14:textId="77777777" w:rsidR="00991CB3" w:rsidRPr="001D59D8" w:rsidRDefault="00991CB3" w:rsidP="00991CB3">
      <w:pPr>
        <w:pStyle w:val="Lijstalinea"/>
        <w:ind w:left="744" w:firstLine="696"/>
        <w:rPr>
          <w:rFonts w:eastAsia="Open Sans" w:cs="Open Sans"/>
          <w:szCs w:val="20"/>
        </w:rPr>
      </w:pPr>
      <w:r w:rsidRPr="001D59D8">
        <w:rPr>
          <w:rFonts w:eastAsia="Open Sans" w:cs="Open Sans"/>
          <w:szCs w:val="20"/>
        </w:rPr>
        <w:t>1    2    3    4    5    6    7    8    9    10</w:t>
      </w:r>
    </w:p>
    <w:p w14:paraId="539369AD" w14:textId="77777777" w:rsidR="00991CB3" w:rsidRPr="001D59D8" w:rsidRDefault="00991CB3" w:rsidP="00991CB3">
      <w:pPr>
        <w:pStyle w:val="Lijstalinea"/>
        <w:rPr>
          <w:rFonts w:eastAsia="Open Sans" w:cs="Open Sans"/>
          <w:szCs w:val="20"/>
        </w:rPr>
      </w:pPr>
    </w:p>
    <w:p w14:paraId="594A0037" w14:textId="77777777" w:rsidR="00991CB3" w:rsidRPr="001D59D8" w:rsidRDefault="00991CB3" w:rsidP="00834B98">
      <w:pPr>
        <w:pStyle w:val="Lijstalinea"/>
        <w:numPr>
          <w:ilvl w:val="1"/>
          <w:numId w:val="4"/>
        </w:numPr>
        <w:rPr>
          <w:rFonts w:eastAsia="Open Sans" w:cs="Open Sans"/>
          <w:szCs w:val="20"/>
        </w:rPr>
      </w:pPr>
      <w:r w:rsidRPr="001D59D8">
        <w:rPr>
          <w:rFonts w:eastAsia="Open Sans" w:cs="Open Sans"/>
          <w:szCs w:val="20"/>
        </w:rPr>
        <w:t>Welke dingen hebben jou goed geholpen bij de begeleiding?</w:t>
      </w:r>
    </w:p>
    <w:p w14:paraId="06F72D2E" w14:textId="77777777" w:rsidR="00991CB3" w:rsidRPr="001D59D8" w:rsidRDefault="00991CB3" w:rsidP="00991CB3">
      <w:pPr>
        <w:pStyle w:val="Lijstalinea"/>
        <w:ind w:left="1440"/>
        <w:rPr>
          <w:rFonts w:eastAsia="Open Sans" w:cs="Open Sans"/>
          <w:szCs w:val="20"/>
        </w:rPr>
      </w:pPr>
    </w:p>
    <w:p w14:paraId="538CE01A" w14:textId="77777777" w:rsidR="00991CB3" w:rsidRPr="001D59D8" w:rsidRDefault="00991CB3" w:rsidP="00834B98">
      <w:pPr>
        <w:pStyle w:val="Lijstalinea"/>
        <w:numPr>
          <w:ilvl w:val="1"/>
          <w:numId w:val="4"/>
        </w:numPr>
        <w:rPr>
          <w:rFonts w:eastAsia="Open Sans" w:cs="Open Sans"/>
          <w:szCs w:val="20"/>
        </w:rPr>
      </w:pPr>
      <w:r w:rsidRPr="001D59D8">
        <w:rPr>
          <w:rFonts w:eastAsia="Open Sans" w:cs="Open Sans"/>
          <w:szCs w:val="20"/>
        </w:rPr>
        <w:t>Welke dingen hebben niet geholpen of vond je niet fijn?</w:t>
      </w:r>
    </w:p>
    <w:p w14:paraId="5E7E2D98" w14:textId="77777777" w:rsidR="00991CB3" w:rsidRPr="001D59D8" w:rsidRDefault="00991CB3" w:rsidP="00991CB3">
      <w:pPr>
        <w:pStyle w:val="Lijstalinea"/>
        <w:rPr>
          <w:rFonts w:eastAsia="Open Sans" w:cs="Open Sans"/>
          <w:szCs w:val="20"/>
        </w:rPr>
      </w:pPr>
    </w:p>
    <w:p w14:paraId="29A80C7E" w14:textId="77777777" w:rsidR="00991CB3" w:rsidRPr="001D59D8" w:rsidRDefault="00991CB3" w:rsidP="00834B98">
      <w:pPr>
        <w:pStyle w:val="Lijstalinea"/>
        <w:numPr>
          <w:ilvl w:val="1"/>
          <w:numId w:val="4"/>
        </w:numPr>
        <w:rPr>
          <w:rFonts w:eastAsia="Open Sans" w:cs="Open Sans"/>
          <w:szCs w:val="20"/>
        </w:rPr>
      </w:pPr>
      <w:r w:rsidRPr="001D59D8">
        <w:rPr>
          <w:rFonts w:eastAsia="Open Sans" w:cs="Open Sans"/>
          <w:szCs w:val="20"/>
        </w:rPr>
        <w:t>Welke tips heb je voor de volwassenen die jou ondersteunen?</w:t>
      </w:r>
    </w:p>
    <w:p w14:paraId="2EF4034F" w14:textId="77777777" w:rsidR="00991CB3" w:rsidRPr="001D59D8" w:rsidRDefault="00991CB3" w:rsidP="00991CB3">
      <w:pPr>
        <w:pStyle w:val="Lijstalinea"/>
        <w:rPr>
          <w:rFonts w:eastAsia="Open Sans" w:cs="Open Sans"/>
          <w:szCs w:val="20"/>
        </w:rPr>
      </w:pPr>
    </w:p>
    <w:p w14:paraId="622FB6C1" w14:textId="77777777" w:rsidR="00991CB3" w:rsidRPr="001D59D8" w:rsidRDefault="00991CB3" w:rsidP="00991CB3">
      <w:pPr>
        <w:pStyle w:val="Lijstalinea"/>
        <w:rPr>
          <w:rFonts w:eastAsia="Open Sans" w:cs="Open Sans"/>
          <w:szCs w:val="20"/>
        </w:rPr>
      </w:pPr>
      <w:r w:rsidRPr="001D59D8">
        <w:rPr>
          <w:rFonts w:cs="Open Sans"/>
          <w:noProof/>
          <w:szCs w:val="20"/>
        </w:rPr>
        <mc:AlternateContent>
          <mc:Choice Requires="wps">
            <w:drawing>
              <wp:inline distT="0" distB="0" distL="0" distR="0" wp14:anchorId="42249F80" wp14:editId="1207C892">
                <wp:extent cx="304800" cy="304800"/>
                <wp:effectExtent l="0" t="0" r="0" b="0"/>
                <wp:docPr id="636370687" name="AutoShape 1" descr="Afbeeldingsresultaten voor cartoon interview kinderen microfo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F6272" id="AutoShape 1" o:spid="_x0000_s1026" alt="Afbeeldingsresultaten voor cartoon interview kinderen microfo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D59D8">
        <w:rPr>
          <w:rFonts w:eastAsia="Open Sans" w:cs="Open Sans"/>
          <w:noProof/>
          <w:szCs w:val="20"/>
        </w:rPr>
        <w:drawing>
          <wp:inline distT="0" distB="0" distL="0" distR="0" wp14:anchorId="4FA63F10" wp14:editId="37CE213B">
            <wp:extent cx="1104900" cy="1109355"/>
            <wp:effectExtent l="0" t="0" r="0" b="0"/>
            <wp:docPr id="54816118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9830" cy="1114305"/>
                    </a:xfrm>
                    <a:prstGeom prst="rect">
                      <a:avLst/>
                    </a:prstGeom>
                    <a:noFill/>
                  </pic:spPr>
                </pic:pic>
              </a:graphicData>
            </a:graphic>
          </wp:inline>
        </w:drawing>
      </w:r>
    </w:p>
    <w:p w14:paraId="5B82E7C6" w14:textId="77777777" w:rsidR="00991CB3" w:rsidRPr="001D59D8" w:rsidRDefault="00991CB3" w:rsidP="00991CB3">
      <w:pPr>
        <w:rPr>
          <w:rFonts w:eastAsia="Open Sans"/>
        </w:rPr>
      </w:pPr>
    </w:p>
    <w:p w14:paraId="480272B7" w14:textId="77777777" w:rsidR="00991CB3" w:rsidRPr="001D59D8" w:rsidRDefault="00991CB3" w:rsidP="00991CB3">
      <w:pPr>
        <w:pStyle w:val="Lijstalinea"/>
        <w:rPr>
          <w:rFonts w:eastAsia="Open Sans" w:cs="Open Sans"/>
          <w:szCs w:val="20"/>
        </w:rPr>
      </w:pPr>
    </w:p>
    <w:p w14:paraId="20F7C3E1" w14:textId="77777777" w:rsidR="00991CB3" w:rsidRPr="001D59D8" w:rsidRDefault="00991CB3" w:rsidP="00991CB3">
      <w:pPr>
        <w:pStyle w:val="Lijstalinea"/>
        <w:ind w:left="1440"/>
        <w:rPr>
          <w:rFonts w:eastAsia="Open Sans" w:cs="Open Sans"/>
          <w:szCs w:val="20"/>
        </w:rPr>
      </w:pPr>
    </w:p>
    <w:p w14:paraId="5C2249B5" w14:textId="77777777" w:rsidR="00991CB3" w:rsidRPr="001D59D8" w:rsidRDefault="00991CB3" w:rsidP="00991CB3">
      <w:pPr>
        <w:rPr>
          <w:rFonts w:eastAsia="Open Sans"/>
        </w:rPr>
      </w:pPr>
    </w:p>
    <w:p w14:paraId="2A727CB9" w14:textId="77777777" w:rsidR="00991CB3" w:rsidRDefault="00991CB3" w:rsidP="00991CB3"/>
    <w:p w14:paraId="0982F6BA" w14:textId="77777777" w:rsidR="00172905" w:rsidRDefault="00172905" w:rsidP="00D14BD7">
      <w:pPr>
        <w:pStyle w:val="Kop2"/>
      </w:pPr>
    </w:p>
    <w:p w14:paraId="2061E2D5" w14:textId="77777777" w:rsidR="00357861" w:rsidRDefault="00357861">
      <w:r>
        <w:br w:type="page"/>
      </w:r>
    </w:p>
    <w:p w14:paraId="3B7BE965" w14:textId="2F8C7705" w:rsidR="00F07D9E" w:rsidRDefault="00314541" w:rsidP="00314541">
      <w:pPr>
        <w:pStyle w:val="Kop1"/>
      </w:pPr>
      <w:bookmarkStart w:id="41" w:name="_Toc215660125"/>
      <w:r>
        <w:lastRenderedPageBreak/>
        <w:t>6. Opbrengsten</w:t>
      </w:r>
      <w:bookmarkEnd w:id="41"/>
      <w:r>
        <w:t xml:space="preserve"> </w:t>
      </w:r>
    </w:p>
    <w:p w14:paraId="6B1BC11B" w14:textId="77777777" w:rsidR="00A83D52" w:rsidRDefault="00A83D52" w:rsidP="00D14BD7">
      <w:pPr>
        <w:pStyle w:val="Kop2"/>
      </w:pPr>
    </w:p>
    <w:p w14:paraId="49B3888F" w14:textId="3ED421A6" w:rsidR="00F07D9E" w:rsidRDefault="00F07D9E" w:rsidP="00D14BD7">
      <w:pPr>
        <w:pStyle w:val="Kop2"/>
      </w:pPr>
      <w:bookmarkStart w:id="42" w:name="_Toc215660126"/>
      <w:r>
        <w:t>6.</w:t>
      </w:r>
      <w:r w:rsidR="005765E7">
        <w:t>1</w:t>
      </w:r>
      <w:r>
        <w:t xml:space="preserve"> Kwaliteit van de opbrengsten</w:t>
      </w:r>
      <w:bookmarkEnd w:id="42"/>
    </w:p>
    <w:p w14:paraId="73D27EDC" w14:textId="57EBB642" w:rsidR="00395AEA" w:rsidRDefault="00395AEA" w:rsidP="00F07D9E">
      <w:r w:rsidRPr="00395AEA">
        <w:t>Kwaliteit is bij ons geen toeval. Onder kwaliteit verstaan wij het bereiken van de gestelde doelen naar tevredenheid van onszelf, de overheid, de inspectie, de ouders en de leerlingen. Daarom proberen we systematisch de goede dingen beter te doen</w:t>
      </w:r>
      <w:r>
        <w:t>.</w:t>
      </w:r>
    </w:p>
    <w:p w14:paraId="66588BB7" w14:textId="181EE20B" w:rsidR="00F07D9E" w:rsidRDefault="00F07D9E" w:rsidP="00F07D9E">
      <w:r>
        <w:t>De kwaliteit van de opbrengsten tijdens de schoolloopbaan en aan het eind van de schoolloopbaan worden door ons jaarlijks op schoolniveau in beeld gebracht en bekeken. Na de interpretatie (wat zeggen de scores?) en de analyse (hoe komt het dat de resultaten zijn zoals ze zijn?) van de opbrengsten wordt bekeken of de doelen zijn behaald. De bevindingen die hieruit voortvloeien leiden tot beslissingen voor die ene leerling, een groep of onze hele school. Daarbij kan worden gedacht aan:</w:t>
      </w:r>
    </w:p>
    <w:p w14:paraId="6DF4C5EB" w14:textId="77777777" w:rsidR="00F07D9E" w:rsidRDefault="00F07D9E" w:rsidP="009352A2">
      <w:pPr>
        <w:spacing w:after="0"/>
      </w:pPr>
      <w:r>
        <w:t>-</w:t>
      </w:r>
      <w:r>
        <w:tab/>
        <w:t>Meer aandacht voor specifieke leerstofonderdelen;</w:t>
      </w:r>
    </w:p>
    <w:p w14:paraId="6259AB6D" w14:textId="77777777" w:rsidR="00F07D9E" w:rsidRDefault="00F07D9E" w:rsidP="009352A2">
      <w:pPr>
        <w:spacing w:after="0"/>
      </w:pPr>
      <w:r>
        <w:t>-</w:t>
      </w:r>
      <w:r>
        <w:tab/>
        <w:t>Meer aandacht voor klassenmanagement;</w:t>
      </w:r>
    </w:p>
    <w:p w14:paraId="25125389" w14:textId="77777777" w:rsidR="00F07D9E" w:rsidRDefault="00F07D9E" w:rsidP="009352A2">
      <w:pPr>
        <w:spacing w:after="0"/>
      </w:pPr>
      <w:r>
        <w:t>-</w:t>
      </w:r>
      <w:r>
        <w:tab/>
        <w:t>Bij- en /of nascholing;</w:t>
      </w:r>
    </w:p>
    <w:p w14:paraId="4B1B6791" w14:textId="77777777" w:rsidR="00F07D9E" w:rsidRDefault="00F07D9E" w:rsidP="009352A2">
      <w:pPr>
        <w:spacing w:after="0"/>
      </w:pPr>
      <w:r>
        <w:t>-</w:t>
      </w:r>
      <w:r>
        <w:tab/>
        <w:t>Het aanschaffen van aanvullend materiaal om hiaten in de methode te compenseren;</w:t>
      </w:r>
    </w:p>
    <w:p w14:paraId="7560F360" w14:textId="77777777" w:rsidR="00F07D9E" w:rsidRDefault="00F07D9E" w:rsidP="009352A2">
      <w:pPr>
        <w:spacing w:after="0"/>
      </w:pPr>
      <w:r>
        <w:t>-</w:t>
      </w:r>
      <w:r>
        <w:tab/>
        <w:t>Meer leertijd besteden aan bepaalde onderdelen;</w:t>
      </w:r>
    </w:p>
    <w:p w14:paraId="23659194" w14:textId="77777777" w:rsidR="00F07D9E" w:rsidRDefault="00F07D9E" w:rsidP="009352A2">
      <w:pPr>
        <w:spacing w:after="0"/>
      </w:pPr>
      <w:r>
        <w:t>-</w:t>
      </w:r>
      <w:r>
        <w:tab/>
        <w:t>Een betere instructie geven;</w:t>
      </w:r>
    </w:p>
    <w:p w14:paraId="0A8E9D3B" w14:textId="77777777" w:rsidR="00F07D9E" w:rsidRDefault="00F07D9E" w:rsidP="009352A2">
      <w:pPr>
        <w:spacing w:after="0"/>
      </w:pPr>
      <w:r>
        <w:t>-</w:t>
      </w:r>
      <w:r>
        <w:tab/>
        <w:t>Meer en betere feedback geven;</w:t>
      </w:r>
    </w:p>
    <w:p w14:paraId="1C329855" w14:textId="77777777" w:rsidR="00F07D9E" w:rsidRDefault="00F07D9E" w:rsidP="009352A2">
      <w:pPr>
        <w:spacing w:after="0"/>
      </w:pPr>
      <w:r>
        <w:t>-</w:t>
      </w:r>
      <w:r>
        <w:tab/>
        <w:t>Hogere eisen stellen;</w:t>
      </w:r>
    </w:p>
    <w:p w14:paraId="5C0ABBAF" w14:textId="77777777" w:rsidR="00F07D9E" w:rsidRDefault="00F07D9E" w:rsidP="009352A2">
      <w:pPr>
        <w:spacing w:after="0"/>
      </w:pPr>
      <w:r>
        <w:t>-</w:t>
      </w:r>
      <w:r>
        <w:tab/>
        <w:t>Aandacht voor leerstrategieën. etc.</w:t>
      </w:r>
    </w:p>
    <w:p w14:paraId="3AD890F6" w14:textId="77777777" w:rsidR="009352A2" w:rsidRDefault="009352A2" w:rsidP="009352A2">
      <w:pPr>
        <w:spacing w:after="0"/>
      </w:pPr>
    </w:p>
    <w:p w14:paraId="22CF1B5E" w14:textId="77777777" w:rsidR="00F07D9E" w:rsidRDefault="00F07D9E" w:rsidP="00F07D9E">
      <w:r>
        <w:t>In het tweede gedeelte van deze schoolgids, waar de jaarafhankelijke gegevens staan vermeld, worden de onderwijsopbrengsten en de specifieke doelen waar op schoolniveau aan wordt gewerkt beschreven.</w:t>
      </w:r>
    </w:p>
    <w:p w14:paraId="23825C23" w14:textId="45D436BB" w:rsidR="00E44906" w:rsidRDefault="00E44906" w:rsidP="00D14BD7">
      <w:pPr>
        <w:pStyle w:val="Kop2"/>
      </w:pPr>
      <w:bookmarkStart w:id="43" w:name="_Toc215660127"/>
      <w:r>
        <w:t xml:space="preserve">6.2 </w:t>
      </w:r>
      <w:r w:rsidR="003C3EC7">
        <w:t>Onze onderwijsresultaten</w:t>
      </w:r>
      <w:bookmarkEnd w:id="43"/>
    </w:p>
    <w:p w14:paraId="04358C6D" w14:textId="2894026B" w:rsidR="003C3EC7" w:rsidRDefault="003C3EC7" w:rsidP="003C3EC7">
      <w:r>
        <w:t xml:space="preserve">Opbrengsten gaan voor ons verder dan de ‘droge’ leeropbrengsten. Zo leren kinderen bij ons </w:t>
      </w:r>
      <w:r w:rsidR="006370EE">
        <w:t>samenwerken</w:t>
      </w:r>
      <w:r>
        <w:t>, ze leren plannen en organiseren, geconcentreerd met hun eigen werk bezig te zijn en ze leren hoe ze zichzelf kunnen presenteren. Allemaal zaken die ze goed kunnen gebruiken in hun verdere schoolcarrière én in hun hele leven.</w:t>
      </w:r>
    </w:p>
    <w:p w14:paraId="0C1155D5" w14:textId="6C1CCBB5" w:rsidR="003C3EC7" w:rsidRDefault="003C3EC7" w:rsidP="003C3EC7">
      <w:r>
        <w:t>Uiteraard zijn wij op onze school ook gericht op goed onderwijs in taal, lezen, spelling en rekenen. Onderwijs in basisvaardigheden is op onze school belangrijk. Zo krijgen de kinderen de kennis en vaardigheden die ze nodig hebben.</w:t>
      </w:r>
    </w:p>
    <w:p w14:paraId="4FD371B1" w14:textId="17D88192" w:rsidR="00F07D9E" w:rsidRDefault="00F07D9E" w:rsidP="00D14BD7">
      <w:pPr>
        <w:pStyle w:val="Kop2"/>
      </w:pPr>
      <w:bookmarkStart w:id="44" w:name="_Toc215660128"/>
      <w:r>
        <w:t>6.</w:t>
      </w:r>
      <w:r w:rsidR="006370EE">
        <w:t>3</w:t>
      </w:r>
      <w:r>
        <w:t xml:space="preserve"> Leerlingvolgsysteem</w:t>
      </w:r>
      <w:bookmarkEnd w:id="44"/>
      <w:r>
        <w:t xml:space="preserve"> </w:t>
      </w:r>
    </w:p>
    <w:p w14:paraId="7DBD6B57" w14:textId="168519B1" w:rsidR="00F07D9E" w:rsidRDefault="00F07D9E" w:rsidP="00F07D9E">
      <w:r>
        <w:t xml:space="preserve">Wij hanteren het </w:t>
      </w:r>
      <w:r w:rsidR="009352A2">
        <w:t>IEP</w:t>
      </w:r>
      <w:r>
        <w:t xml:space="preserve">-leerlingvolgsysteem voor het volgen van de ontwikkelingen van elke kind. Elke </w:t>
      </w:r>
      <w:r w:rsidR="008D495D">
        <w:t>leerling</w:t>
      </w:r>
      <w:r>
        <w:t xml:space="preserve"> wordt een aantal keren per jaar getoetst op de onderdelen rekenen, spelling, technisch en begrijpend leze</w:t>
      </w:r>
      <w:r w:rsidR="008D495D">
        <w:t>n</w:t>
      </w:r>
      <w:r>
        <w:t xml:space="preserve">. De toetsen zijn landelijk genormeerd en methode-overstijgend.  </w:t>
      </w:r>
    </w:p>
    <w:p w14:paraId="66CBD2DA" w14:textId="5D9D5595" w:rsidR="00F07D9E" w:rsidRDefault="00F07D9E" w:rsidP="00F07D9E">
      <w:r>
        <w:t xml:space="preserve">Daarnaast maken we in de groepen 3 tot en met 8 gebruik van methode-gebonden toetsen. </w:t>
      </w:r>
      <w:r w:rsidR="5ABFDB91">
        <w:t xml:space="preserve">In groep 8 nemen we bij alle leerlingen de NIO af. </w:t>
      </w:r>
      <w:r>
        <w:t xml:space="preserve"> </w:t>
      </w:r>
    </w:p>
    <w:p w14:paraId="3464E4EA" w14:textId="758EB8FF" w:rsidR="00F07D9E" w:rsidRDefault="007B2E41" w:rsidP="00F07D9E">
      <w:r w:rsidRPr="007B2E41">
        <w:t>Op de Fontein volgen wij de ontwikkeling van onze kleuters</w:t>
      </w:r>
      <w:r w:rsidR="00706D98">
        <w:t xml:space="preserve"> in groep 1-2</w:t>
      </w:r>
      <w:r w:rsidRPr="007B2E41">
        <w:t xml:space="preserve"> met </w:t>
      </w:r>
      <w:proofErr w:type="spellStart"/>
      <w:r w:rsidRPr="007B2E41">
        <w:t>MijnKleutergroep</w:t>
      </w:r>
      <w:proofErr w:type="spellEnd"/>
      <w:r w:rsidRPr="007B2E41">
        <w:t xml:space="preserve">. </w:t>
      </w:r>
      <w:proofErr w:type="gramStart"/>
      <w:r w:rsidRPr="007B2E41">
        <w:t>Tevens</w:t>
      </w:r>
      <w:proofErr w:type="gramEnd"/>
      <w:r w:rsidRPr="007B2E41">
        <w:t xml:space="preserve"> leggen we de ontwikkeling van onze kleuters daarin vast. In </w:t>
      </w:r>
      <w:proofErr w:type="spellStart"/>
      <w:r w:rsidRPr="007B2E41">
        <w:t>MijnKleutergroep</w:t>
      </w:r>
      <w:proofErr w:type="spellEnd"/>
      <w:r w:rsidRPr="007B2E41">
        <w:t xml:space="preserve"> creëer je zicht </w:t>
      </w:r>
      <w:r w:rsidRPr="007B2E41">
        <w:lastRenderedPageBreak/>
        <w:t>op essentiële focusdoelen, zoals overgangsdoelen, een ontwikkelingsvoorsprong of bijvoorbeeld signalen van dyslexie. Ook breng je de zone van naaste ontwikkeling in kaart, waar je vervolgens je onderwijs naar kan vormgeven.</w:t>
      </w:r>
    </w:p>
    <w:p w14:paraId="43C097BB" w14:textId="288D817C" w:rsidR="00F07D9E" w:rsidRDefault="005F1544" w:rsidP="00F07D9E">
      <w:r>
        <w:t>Met bovenstaande instrumenten</w:t>
      </w:r>
      <w:r w:rsidR="00F07D9E">
        <w:t xml:space="preserve"> hebben we van uw kind een </w:t>
      </w:r>
      <w:r>
        <w:t xml:space="preserve">compleet </w:t>
      </w:r>
      <w:r w:rsidR="00F07D9E">
        <w:t xml:space="preserve">overzicht van de vorderingen en bijzondere aandachtspunten vanaf groep 1 </w:t>
      </w:r>
      <w:r w:rsidR="00121F43">
        <w:t>t/m</w:t>
      </w:r>
      <w:r w:rsidR="00F07D9E">
        <w:t xml:space="preserve"> groep 8. </w:t>
      </w:r>
      <w:r w:rsidR="001A4478">
        <w:t>Het leerling</w:t>
      </w:r>
      <w:r w:rsidR="00F07D9E">
        <w:t xml:space="preserve">dossier mag u als ouder altijd inzien. </w:t>
      </w:r>
    </w:p>
    <w:p w14:paraId="6C6A29A2" w14:textId="6BED7811" w:rsidR="00F07D9E" w:rsidRDefault="00F07D9E" w:rsidP="00D14BD7">
      <w:pPr>
        <w:pStyle w:val="Kop2"/>
      </w:pPr>
      <w:r>
        <w:t xml:space="preserve"> </w:t>
      </w:r>
      <w:bookmarkStart w:id="45" w:name="_Toc215660129"/>
      <w:r>
        <w:t>6.</w:t>
      </w:r>
      <w:r w:rsidR="006370EE">
        <w:t>4</w:t>
      </w:r>
      <w:r>
        <w:t xml:space="preserve"> </w:t>
      </w:r>
      <w:r w:rsidR="006759BD">
        <w:t>Monitor s</w:t>
      </w:r>
      <w:r w:rsidR="008F2BE9">
        <w:t>ociale v</w:t>
      </w:r>
      <w:r>
        <w:t>eiligheid</w:t>
      </w:r>
      <w:bookmarkEnd w:id="45"/>
    </w:p>
    <w:p w14:paraId="389F7F0A" w14:textId="77777777" w:rsidR="00F914EF" w:rsidRDefault="00F914EF" w:rsidP="00F914EF">
      <w:r>
        <w:t>Op sociaal-emotioneel gebied volgen wij de kinderen met de KiVa monitor. Deze wordt tweemaal per jaar ingevuld door de leerlingen van groep 3 t/m 8.  De vragen gaan onder meer over welbevinden, sociale veiligheid, pesten en (</w:t>
      </w:r>
      <w:proofErr w:type="spellStart"/>
      <w:r>
        <w:t>vriendschaps</w:t>
      </w:r>
      <w:proofErr w:type="spellEnd"/>
      <w:r>
        <w:t>)relaties in de klas. Groepsleerkrachten krijgen vervolgens een rapport van hun groep, inclusief sociogrammen. Met het groepsrapport krijgen zij een helder beeld van de onderlinge relaties in de groep, zodat zij hun handelen daarop kunnen aanpassen.</w:t>
      </w:r>
    </w:p>
    <w:p w14:paraId="20798EAE" w14:textId="34741839" w:rsidR="00283BE7" w:rsidRDefault="00F07D9E" w:rsidP="00F07D9E">
      <w:r>
        <w:t xml:space="preserve">De </w:t>
      </w:r>
      <w:r w:rsidR="00C05E11">
        <w:t xml:space="preserve">KiVa </w:t>
      </w:r>
      <w:r>
        <w:t xml:space="preserve">monitor biedt de mogelijkheid de sociale veiligheid op onze school periodiek in kaart te brengen. Hierdoor blijven wij op de hoogte van wat er leeft met betrekking tot veiligheid en pesten. De verzamelde gegevens bieden ons de mogelijkheid om een analyse te maken van de resultaten om vervolgens indien gewenst gerichte actie te ondernemen. </w:t>
      </w:r>
      <w:r w:rsidR="00283BE7">
        <w:t>Daarnaast worden om de twee jaar de leerlingen, ouders en personeel bevraagd via een tevredenheidsenquête.</w:t>
      </w:r>
    </w:p>
    <w:p w14:paraId="19CB6329" w14:textId="766EF808" w:rsidR="00202A75" w:rsidRDefault="00F07D9E" w:rsidP="00F07D9E">
      <w:r>
        <w:t>Jaarlijks wordt het onderdeel welbevinden en sociale veiligheid gedeeld met de inspectie.</w:t>
      </w:r>
    </w:p>
    <w:p w14:paraId="27847028" w14:textId="070B2C0B" w:rsidR="00154666" w:rsidRDefault="00154666" w:rsidP="00154666">
      <w:pPr>
        <w:pStyle w:val="Kop2"/>
      </w:pPr>
      <w:bookmarkStart w:id="46" w:name="_Toc215660130"/>
      <w:r>
        <w:t xml:space="preserve">6.5 </w:t>
      </w:r>
      <w:proofErr w:type="spellStart"/>
      <w:r>
        <w:t>Leerlingdossiers</w:t>
      </w:r>
      <w:bookmarkEnd w:id="46"/>
      <w:proofErr w:type="spellEnd"/>
    </w:p>
    <w:p w14:paraId="1ECF68AE" w14:textId="77777777" w:rsidR="00154666" w:rsidRDefault="00154666" w:rsidP="00154666">
      <w:r>
        <w:t xml:space="preserve">In het </w:t>
      </w:r>
      <w:proofErr w:type="spellStart"/>
      <w:r>
        <w:t>leerlingdossier</w:t>
      </w:r>
      <w:proofErr w:type="spellEnd"/>
      <w:r>
        <w:t xml:space="preserve"> worden gegevens over een leerling bewaard. Het </w:t>
      </w:r>
      <w:proofErr w:type="spellStart"/>
      <w:r>
        <w:t>leerlingdossier</w:t>
      </w:r>
      <w:proofErr w:type="spellEnd"/>
      <w:r>
        <w:t xml:space="preserve"> bestaat uit twee delen: de leerling-administratie en een inhoudelijk gedeelte, gericht op onderwijskundige aspecten en begeleidingsaspecten.</w:t>
      </w:r>
    </w:p>
    <w:p w14:paraId="15EF8CE4" w14:textId="77777777" w:rsidR="00154666" w:rsidRDefault="00154666" w:rsidP="00154666">
      <w:r>
        <w:t xml:space="preserve">Het inhoudelijk gedeelte van het dossier bevat het onderwijskundig rapport, rapporten, uitslagen van </w:t>
      </w:r>
      <w:proofErr w:type="spellStart"/>
      <w:r>
        <w:t>toetsresultaten</w:t>
      </w:r>
      <w:proofErr w:type="spellEnd"/>
      <w:r>
        <w:t>, gegevens uit het leerlingvolgsysteem, verslagen van gesprekken met ouders en afspraken die er over de leerling zijn gemaakt. Deze informatie is bedoeld voor de onderwijskundige en algemene begeleiding van de leerling.</w:t>
      </w:r>
    </w:p>
    <w:p w14:paraId="79F997AF" w14:textId="77777777" w:rsidR="00154666" w:rsidRPr="001C5698" w:rsidRDefault="00154666" w:rsidP="00154666">
      <w:pPr>
        <w:rPr>
          <w:b/>
          <w:bCs/>
        </w:rPr>
      </w:pPr>
      <w:r w:rsidRPr="001C5698">
        <w:rPr>
          <w:b/>
          <w:bCs/>
        </w:rPr>
        <w:t xml:space="preserve">Inhoud van het </w:t>
      </w:r>
      <w:proofErr w:type="spellStart"/>
      <w:r w:rsidRPr="001C5698">
        <w:rPr>
          <w:b/>
          <w:bCs/>
        </w:rPr>
        <w:t>leerlingdossier</w:t>
      </w:r>
      <w:proofErr w:type="spellEnd"/>
    </w:p>
    <w:p w14:paraId="773D002B" w14:textId="77777777" w:rsidR="00154666" w:rsidRDefault="00154666" w:rsidP="00154666">
      <w:pPr>
        <w:spacing w:after="0"/>
      </w:pPr>
      <w:r>
        <w:t xml:space="preserve">Volgens de Autoriteit Persoonsgegevens mag het </w:t>
      </w:r>
      <w:proofErr w:type="spellStart"/>
      <w:r>
        <w:t>leerlingdossier</w:t>
      </w:r>
      <w:proofErr w:type="spellEnd"/>
      <w:r>
        <w:t xml:space="preserve"> de volgende gegevens bevatten:</w:t>
      </w:r>
    </w:p>
    <w:p w14:paraId="7A3C6B87" w14:textId="77777777" w:rsidR="00154666" w:rsidRDefault="00154666" w:rsidP="00154666">
      <w:pPr>
        <w:spacing w:after="0"/>
      </w:pPr>
      <w:r>
        <w:t>-gegevens over in- en uitschrijving;</w:t>
      </w:r>
    </w:p>
    <w:p w14:paraId="7AF60842" w14:textId="77777777" w:rsidR="00154666" w:rsidRDefault="00154666" w:rsidP="00154666">
      <w:pPr>
        <w:spacing w:after="0"/>
      </w:pPr>
      <w:r>
        <w:t>-gegevens over afwezigheid;</w:t>
      </w:r>
    </w:p>
    <w:p w14:paraId="4BA7D3AC" w14:textId="77777777" w:rsidR="00154666" w:rsidRDefault="00154666" w:rsidP="00154666">
      <w:pPr>
        <w:spacing w:after="0"/>
      </w:pPr>
      <w:r>
        <w:t>-adresgegevens;</w:t>
      </w:r>
    </w:p>
    <w:p w14:paraId="00704588" w14:textId="77777777" w:rsidR="00154666" w:rsidRDefault="00154666" w:rsidP="00154666">
      <w:pPr>
        <w:spacing w:after="0"/>
      </w:pPr>
      <w:r>
        <w:t>-gegevens die nodig zijn om te berekenen hoeveel geld de school krijgt;</w:t>
      </w:r>
    </w:p>
    <w:p w14:paraId="6E280FED" w14:textId="77777777" w:rsidR="00154666" w:rsidRDefault="00154666" w:rsidP="00154666">
      <w:pPr>
        <w:spacing w:after="0"/>
      </w:pPr>
      <w:r>
        <w:t>-het onderwijskundig rapport;</w:t>
      </w:r>
    </w:p>
    <w:p w14:paraId="11F7E6AC" w14:textId="77777777" w:rsidR="00154666" w:rsidRDefault="00154666" w:rsidP="00154666">
      <w:pPr>
        <w:spacing w:after="0"/>
      </w:pPr>
      <w:r>
        <w:t>-gegevens over de gezondheid die nodig zijn voor speciale begeleiding of voorzieningen;</w:t>
      </w:r>
    </w:p>
    <w:p w14:paraId="6E58FEF7" w14:textId="77777777" w:rsidR="00154666" w:rsidRDefault="00154666" w:rsidP="00154666">
      <w:pPr>
        <w:spacing w:after="0"/>
      </w:pPr>
      <w:r>
        <w:t>-gegevens over de vorderingen en de resultaten van de leerling;</w:t>
      </w:r>
    </w:p>
    <w:p w14:paraId="673A498E" w14:textId="77777777" w:rsidR="00154666" w:rsidRDefault="00154666" w:rsidP="00154666">
      <w:pPr>
        <w:spacing w:after="0"/>
      </w:pPr>
      <w:r>
        <w:t>-verslagen van gesprekken met de ouders;</w:t>
      </w:r>
    </w:p>
    <w:p w14:paraId="4224C84B" w14:textId="77777777" w:rsidR="00154666" w:rsidRDefault="00154666" w:rsidP="00154666">
      <w:pPr>
        <w:spacing w:after="0"/>
      </w:pPr>
      <w:r>
        <w:t>-de resultaten van eventueel onderzoek.</w:t>
      </w:r>
    </w:p>
    <w:p w14:paraId="1A2E547A" w14:textId="77777777" w:rsidR="00202A75" w:rsidRDefault="00202A75">
      <w:r>
        <w:br w:type="page"/>
      </w:r>
    </w:p>
    <w:p w14:paraId="71C4A331" w14:textId="77777777" w:rsidR="00202A75" w:rsidRDefault="00202A75" w:rsidP="00202A75">
      <w:pPr>
        <w:pStyle w:val="Kop1"/>
      </w:pPr>
      <w:bookmarkStart w:id="47" w:name="_Toc215660131"/>
      <w:r>
        <w:lastRenderedPageBreak/>
        <w:t>7. Ouders</w:t>
      </w:r>
      <w:bookmarkEnd w:id="47"/>
      <w:r>
        <w:t xml:space="preserve"> </w:t>
      </w:r>
    </w:p>
    <w:p w14:paraId="0CFDAD76" w14:textId="77777777" w:rsidR="00A83D52" w:rsidRDefault="00A83D52" w:rsidP="00202A75"/>
    <w:p w14:paraId="1186FEC5" w14:textId="22CC26EA" w:rsidR="00202A75" w:rsidRDefault="00202A75" w:rsidP="00202A75">
      <w:r>
        <w:t xml:space="preserve">Voor een goede begeleiding van de kinderen is een goed contact tussen ouders en school erg belangrijk. Hiervoor is het noodzakelijk dat er sprake is van goede communicatie.  </w:t>
      </w:r>
    </w:p>
    <w:p w14:paraId="4CAD47C4" w14:textId="77777777" w:rsidR="00202A75" w:rsidRDefault="00202A75" w:rsidP="00D14BD7">
      <w:pPr>
        <w:pStyle w:val="Kop2"/>
      </w:pPr>
      <w:bookmarkStart w:id="48" w:name="_Toc215660132"/>
      <w:r>
        <w:t>7.1 Informatie naar de ouders</w:t>
      </w:r>
      <w:bookmarkEnd w:id="48"/>
    </w:p>
    <w:p w14:paraId="2EA6F5F5" w14:textId="1FEC4E3E" w:rsidR="00202A75" w:rsidRDefault="00202A75" w:rsidP="00202A75">
      <w:r>
        <w:t xml:space="preserve">Aan het begin van ieder schooljaar ontvangt u een </w:t>
      </w:r>
      <w:r w:rsidR="00C35BEC">
        <w:t>j</w:t>
      </w:r>
      <w:r>
        <w:t xml:space="preserve">aarkalender en is de schoolgids digitaal beschikbaar. Op verzoek ontvangt u van ons een schriftelijk exemplaar. </w:t>
      </w:r>
    </w:p>
    <w:p w14:paraId="44D7AE40" w14:textId="2EFBF1FE" w:rsidR="008D4C2D" w:rsidRDefault="00C35BEC" w:rsidP="00202A75">
      <w:r>
        <w:t>Periodiek</w:t>
      </w:r>
      <w:r w:rsidR="00202A75">
        <w:t xml:space="preserve"> ontvangt u via Social Schools een </w:t>
      </w:r>
      <w:r>
        <w:t>n</w:t>
      </w:r>
      <w:r w:rsidR="00202A75">
        <w:t xml:space="preserve">ieuwsbrief. In deze </w:t>
      </w:r>
      <w:proofErr w:type="gramStart"/>
      <w:r>
        <w:t>n</w:t>
      </w:r>
      <w:r w:rsidR="00202A75">
        <w:t>ieuwsbrief  vindt</w:t>
      </w:r>
      <w:proofErr w:type="gramEnd"/>
      <w:r w:rsidR="00202A75">
        <w:t xml:space="preserve"> u informatie over de activiteiten die op school plaatsvinden. U kunt </w:t>
      </w:r>
      <w:r w:rsidR="00F655EE">
        <w:t>diverse</w:t>
      </w:r>
      <w:r w:rsidR="00202A75">
        <w:t xml:space="preserve"> informatie ook nalezen op</w:t>
      </w:r>
      <w:r w:rsidR="008D4C2D">
        <w:t>:</w:t>
      </w:r>
    </w:p>
    <w:p w14:paraId="563683FB" w14:textId="3C6E5385" w:rsidR="00202A75" w:rsidRDefault="00C31582" w:rsidP="00202A75">
      <w:r>
        <w:t>-</w:t>
      </w:r>
      <w:r w:rsidR="00202A75">
        <w:t xml:space="preserve"> de website: www.fontein-alkmaar.nl </w:t>
      </w:r>
      <w:r w:rsidR="008D4C2D">
        <w:br/>
      </w:r>
      <w:r>
        <w:t xml:space="preserve">- </w:t>
      </w:r>
      <w:r w:rsidR="00202A75">
        <w:t xml:space="preserve">op </w:t>
      </w:r>
      <w:r w:rsidR="00B07502">
        <w:t>Facebook</w:t>
      </w:r>
      <w:r w:rsidR="00202A75">
        <w:t xml:space="preserve">: www.facebook.com/defonteinalkmaar </w:t>
      </w:r>
      <w:r w:rsidR="00B07502">
        <w:br/>
        <w:t xml:space="preserve">- op Instagram: </w:t>
      </w:r>
      <w:proofErr w:type="spellStart"/>
      <w:r w:rsidR="008E2D38">
        <w:t>kindcentrum_</w:t>
      </w:r>
      <w:r w:rsidR="002D551B">
        <w:t>de_fontein</w:t>
      </w:r>
      <w:proofErr w:type="spellEnd"/>
      <w:r w:rsidR="00202A75">
        <w:t xml:space="preserve"> </w:t>
      </w:r>
    </w:p>
    <w:p w14:paraId="04721512" w14:textId="3C2E025F" w:rsidR="00202A75" w:rsidRDefault="00202A75" w:rsidP="00202A75">
      <w:r>
        <w:t xml:space="preserve">U kunt altijd een afspraak maken </w:t>
      </w:r>
      <w:r w:rsidR="002D551B">
        <w:t xml:space="preserve">met de directie </w:t>
      </w:r>
      <w:r>
        <w:t xml:space="preserve">als u vragen heeft of als er problemen zijn. Zo kunnen we samen proberen snel een oplossing te vinden. </w:t>
      </w:r>
    </w:p>
    <w:p w14:paraId="279F01B2" w14:textId="6717DD47" w:rsidR="00202A75" w:rsidRDefault="00202A75" w:rsidP="00202A75">
      <w:r>
        <w:t>Ook kunt u altijd een afspraak maken met de groepsleerkracht</w:t>
      </w:r>
      <w:r w:rsidR="008E72F0">
        <w:t>, liefst na 14.0</w:t>
      </w:r>
      <w:r w:rsidR="00D532BB">
        <w:t>0</w:t>
      </w:r>
      <w:r w:rsidR="008E72F0">
        <w:t xml:space="preserve"> uur</w:t>
      </w:r>
      <w:r>
        <w:t xml:space="preserve">. </w:t>
      </w:r>
    </w:p>
    <w:p w14:paraId="75284BBF" w14:textId="2B42958C" w:rsidR="00202A75" w:rsidRDefault="00202A75" w:rsidP="00D14BD7">
      <w:pPr>
        <w:pStyle w:val="Kop2"/>
      </w:pPr>
      <w:r>
        <w:t xml:space="preserve"> </w:t>
      </w:r>
      <w:bookmarkStart w:id="49" w:name="_Toc215660133"/>
      <w:r>
        <w:t>7.</w:t>
      </w:r>
      <w:r w:rsidR="009043A8">
        <w:t>2</w:t>
      </w:r>
      <w:r>
        <w:t xml:space="preserve"> Ouderk</w:t>
      </w:r>
      <w:r w:rsidR="00C42A6A">
        <w:t>amer</w:t>
      </w:r>
      <w:bookmarkEnd w:id="49"/>
    </w:p>
    <w:p w14:paraId="25EEC8F0" w14:textId="77777777" w:rsidR="00202A75" w:rsidRDefault="00202A75" w:rsidP="00202A75">
      <w:r>
        <w:t>Wekelijks zijn er ouderbijeenkomsten in de Ouderkamer. In de Ouderkamer wordt gepraat over verschillende onderwerpen, zoals opvoeding, school, gezondheid, etc.</w:t>
      </w:r>
    </w:p>
    <w:p w14:paraId="549F5E0D" w14:textId="1C079906" w:rsidR="00202A75" w:rsidRDefault="00202A75" w:rsidP="00202A75">
      <w:r>
        <w:t xml:space="preserve">In de loop van het schooljaar nodigen we ouders uit voor diverse ouderbijeenkomsten. Tijdens deze bijeenkomst informeren we de ouders over </w:t>
      </w:r>
      <w:r w:rsidR="009043A8">
        <w:t>interessante</w:t>
      </w:r>
      <w:r>
        <w:t xml:space="preserve"> onderwerp</w:t>
      </w:r>
      <w:r w:rsidR="009043A8">
        <w:t>en</w:t>
      </w:r>
      <w:r>
        <w:t>.</w:t>
      </w:r>
    </w:p>
    <w:p w14:paraId="5F98D5BB" w14:textId="2785FAFC" w:rsidR="00202A75" w:rsidRDefault="002264DA" w:rsidP="00D14BD7">
      <w:pPr>
        <w:pStyle w:val="Kop2"/>
      </w:pPr>
      <w:bookmarkStart w:id="50" w:name="_Toc215660134"/>
      <w:r>
        <w:t>7.3 Gesprekken</w:t>
      </w:r>
      <w:bookmarkEnd w:id="50"/>
    </w:p>
    <w:p w14:paraId="054C47BF" w14:textId="77777777" w:rsidR="00202A75" w:rsidRDefault="00202A75" w:rsidP="00202A75">
      <w:r>
        <w:t xml:space="preserve">Aan het begin van het schooljaar wordt u door de leerkracht van uw kind uitgenodigd voor een startgesprek. Bij dit gesprek zijn uw kind, de ouders en de leerkracht aanwezig. Tijdens dit gesprek maakt u kennis maken elkaar en kunt u elkaar informeren over de ontwikkeling van uw kind. </w:t>
      </w:r>
    </w:p>
    <w:p w14:paraId="5A691D09" w14:textId="5025F0DE" w:rsidR="00202A75" w:rsidRDefault="00202A75" w:rsidP="00202A75">
      <w:r>
        <w:t>Ouders hebben twee keer per jaar een verplicht tien-minutengesprek met de leerkracht</w:t>
      </w:r>
      <w:r w:rsidR="00352835">
        <w:t>; het startgesprek en het gesprek in feb/mrt</w:t>
      </w:r>
      <w:r>
        <w:t xml:space="preserve">. De gesprekken worden aan de hand van de leervorderingen van uw kind gehouden, maar ook de (werk)houding en motivatie </w:t>
      </w:r>
      <w:r w:rsidR="00352835">
        <w:t xml:space="preserve">van uw kind </w:t>
      </w:r>
      <w:r>
        <w:t xml:space="preserve">wordt met u besproken. </w:t>
      </w:r>
    </w:p>
    <w:p w14:paraId="0D8BDA62" w14:textId="2621D8B4" w:rsidR="00202A75" w:rsidRDefault="00202A75" w:rsidP="00202A75">
      <w:r>
        <w:t>Wilt u eerder of vaker contact, dan is dit altijd met de leerkracht te bespreken. Overleg en samen</w:t>
      </w:r>
      <w:r w:rsidR="000A7E2E">
        <w:t>werking tussen ouders en school</w:t>
      </w:r>
      <w:r>
        <w:t xml:space="preserve"> zijn in het belang van uw kind. </w:t>
      </w:r>
    </w:p>
    <w:p w14:paraId="0E6F06B1" w14:textId="6347EF89" w:rsidR="00202A75" w:rsidRDefault="00202A75" w:rsidP="00202A75">
      <w:r>
        <w:t xml:space="preserve">Halverwege en aan het einde van het schooljaar krijgen de kinderen een rapport mee. Hierin vindt u </w:t>
      </w:r>
      <w:r w:rsidR="00270D8F">
        <w:t>o.a.</w:t>
      </w:r>
      <w:r>
        <w:t xml:space="preserve"> de </w:t>
      </w:r>
      <w:r w:rsidR="000A7E2E">
        <w:t>IEP</w:t>
      </w:r>
      <w:r>
        <w:t xml:space="preserve">-resultaten van uw kind.  </w:t>
      </w:r>
    </w:p>
    <w:p w14:paraId="54605A10" w14:textId="6DB5110F" w:rsidR="00202A75" w:rsidRDefault="00202A75" w:rsidP="00D14BD7">
      <w:pPr>
        <w:pStyle w:val="Kop2"/>
      </w:pPr>
      <w:bookmarkStart w:id="51" w:name="_Toc215660135"/>
      <w:r>
        <w:t>7.</w:t>
      </w:r>
      <w:r w:rsidR="000A7E2E">
        <w:t>4</w:t>
      </w:r>
      <w:r>
        <w:t xml:space="preserve"> Vrijwillige ouderbijdrage</w:t>
      </w:r>
      <w:bookmarkEnd w:id="51"/>
    </w:p>
    <w:p w14:paraId="14AB4547" w14:textId="7D630567" w:rsidR="00C456C8" w:rsidRDefault="00E939E7" w:rsidP="00C456C8">
      <w:r>
        <w:t xml:space="preserve">Aan de toelating van een leerling tot de school zijn geen kosten verbonden. </w:t>
      </w:r>
      <w:r w:rsidR="008350EA">
        <w:t xml:space="preserve">Doordat de school gebruik </w:t>
      </w:r>
      <w:r w:rsidR="002474AF">
        <w:t>kan maken van verschillende subsidies wordt aan de ouders ook geen ouderbijdrage gevraagd voor de ex</w:t>
      </w:r>
      <w:r w:rsidR="003F486D">
        <w:t xml:space="preserve">tra activiteiten die de school biedt naast de reguliere lessen. Denk daarbij aan </w:t>
      </w:r>
      <w:r>
        <w:t xml:space="preserve">schoolreisjes, </w:t>
      </w:r>
      <w:r w:rsidR="005800DB">
        <w:t>het zomer</w:t>
      </w:r>
      <w:r>
        <w:t>feest, de sportdag</w:t>
      </w:r>
      <w:r w:rsidR="003F486D">
        <w:t xml:space="preserve">, </w:t>
      </w:r>
      <w:r>
        <w:t>de Sinterklaas- en Kerstviering</w:t>
      </w:r>
      <w:r w:rsidR="003F486D">
        <w:t xml:space="preserve"> en de naschoolse activiteiten die worden georganiseerd.</w:t>
      </w:r>
      <w:r>
        <w:t xml:space="preserve"> </w:t>
      </w:r>
      <w:r w:rsidR="00C456C8">
        <w:t xml:space="preserve">Zolang de school gebruik kan maken van </w:t>
      </w:r>
      <w:r w:rsidR="00B82B8F">
        <w:t xml:space="preserve">deze </w:t>
      </w:r>
      <w:r w:rsidR="00C456C8">
        <w:t xml:space="preserve">aanvullende subsidies zal geen vrijwillige ouderbijdrage worden gevraagd. </w:t>
      </w:r>
    </w:p>
    <w:p w14:paraId="15FA585C" w14:textId="5C5F8B48" w:rsidR="00202A75" w:rsidRDefault="00202A75" w:rsidP="00D14BD7">
      <w:pPr>
        <w:pStyle w:val="Kop2"/>
      </w:pPr>
      <w:bookmarkStart w:id="52" w:name="_Toc215660136"/>
      <w:r>
        <w:lastRenderedPageBreak/>
        <w:t>7.</w:t>
      </w:r>
      <w:r w:rsidR="00270D8F">
        <w:t>5</w:t>
      </w:r>
      <w:r>
        <w:t xml:space="preserve"> Ouderraad (OR)</w:t>
      </w:r>
      <w:bookmarkEnd w:id="52"/>
    </w:p>
    <w:p w14:paraId="629C470D" w14:textId="3D6CFB82" w:rsidR="00202A75" w:rsidRDefault="00202A75" w:rsidP="00202A75">
      <w:r>
        <w:t>De Ouderraad is samengesteld uit ouders. De vergaderingen worden door een teamlid bijgewoond.</w:t>
      </w:r>
      <w:r w:rsidR="00D75D80">
        <w:t xml:space="preserve"> </w:t>
      </w:r>
      <w:r>
        <w:t xml:space="preserve">De Ouderraad is betrokken bij de voorbereiding en uitvoering van allerlei activiteiten, zoals feesten en de sportdag.  </w:t>
      </w:r>
    </w:p>
    <w:p w14:paraId="3255B331" w14:textId="3A2A980D" w:rsidR="00437C98" w:rsidRDefault="00437C98" w:rsidP="00437C98">
      <w:r>
        <w:t xml:space="preserve">Bij een aantal activiteiten is de hulp van ouders hard nodig. U wordt geïnformeerd over bepaalde activiteiten en u wordt gevraagd zich op te geven voor de ouderhulp. Uw hulp zal bijvoorbeeld gevraagd worden via Social Schools. </w:t>
      </w:r>
    </w:p>
    <w:p w14:paraId="1CC82982" w14:textId="77777777" w:rsidR="00437C98" w:rsidRDefault="00437C98" w:rsidP="00437C98">
      <w:r>
        <w:t xml:space="preserve">De school is eindverantwoordelijk voor alle werkzaamheden die hulpouders verrichten. </w:t>
      </w:r>
    </w:p>
    <w:p w14:paraId="205EA653" w14:textId="724E6174" w:rsidR="00202A75" w:rsidRDefault="00202A75" w:rsidP="00D14BD7">
      <w:pPr>
        <w:pStyle w:val="Kop2"/>
      </w:pPr>
      <w:bookmarkStart w:id="53" w:name="_Toc215660137"/>
      <w:r>
        <w:t>7.</w:t>
      </w:r>
      <w:r w:rsidR="00D75D80">
        <w:t>6</w:t>
      </w:r>
      <w:r>
        <w:t xml:space="preserve"> Medezeggenschapsraad (MR)</w:t>
      </w:r>
      <w:bookmarkEnd w:id="53"/>
    </w:p>
    <w:p w14:paraId="569E5965" w14:textId="5555DF6E" w:rsidR="00202A75" w:rsidRDefault="00202A75" w:rsidP="00202A75">
      <w:r>
        <w:t xml:space="preserve">De medezeggenschapsraad geeft adviezen en neemt besluiten over beleid van de school of van het bestuur (Ronduit). De MR bestaat uit minimaal vier leden: twee ouders en twee personeelsleden. De leden van de MR worden benoemd na verkiezingen. </w:t>
      </w:r>
    </w:p>
    <w:p w14:paraId="16CD81E4" w14:textId="514B5FCD" w:rsidR="00687A6E" w:rsidRDefault="00202A75" w:rsidP="00905A62">
      <w:r>
        <w:t xml:space="preserve">De directeur van de school wordt gevraagd om toelichting te geven over bepaalde zaken. De directeur vertegenwoordigt het bestuur. Het overleg met het bestuur voor de scholen van Ronduit </w:t>
      </w:r>
      <w:r w:rsidR="00B74282">
        <w:t>vindt plaats in</w:t>
      </w:r>
      <w:r>
        <w:t xml:space="preserve"> de gemeenschappelijke medezeggenschapsraad (GMR). In de GMR komen onderwerpen ter sprake die voor alle openbare scholen van toepassing zijn, zoals bijvoorbeeld vakanties en personeelsbeleid. </w:t>
      </w:r>
    </w:p>
    <w:p w14:paraId="53A71F0D" w14:textId="77777777" w:rsidR="00687A6E" w:rsidRDefault="00687A6E">
      <w:r>
        <w:br w:type="page"/>
      </w:r>
    </w:p>
    <w:p w14:paraId="292C0C3D" w14:textId="77777777" w:rsidR="009B66F8" w:rsidRDefault="009B66F8" w:rsidP="009B66F8">
      <w:pPr>
        <w:pStyle w:val="Kop1"/>
      </w:pPr>
      <w:bookmarkStart w:id="54" w:name="_Toc215660138"/>
      <w:r>
        <w:lastRenderedPageBreak/>
        <w:t>8. Bijzondere omstandigheden</w:t>
      </w:r>
      <w:bookmarkEnd w:id="54"/>
    </w:p>
    <w:p w14:paraId="19DE4C11" w14:textId="77777777" w:rsidR="009B66F8" w:rsidRDefault="009B66F8" w:rsidP="009B66F8">
      <w:r>
        <w:t xml:space="preserve"> </w:t>
      </w:r>
    </w:p>
    <w:p w14:paraId="1AD3243B" w14:textId="77777777" w:rsidR="009B66F8" w:rsidRDefault="009B66F8" w:rsidP="00D14BD7">
      <w:pPr>
        <w:pStyle w:val="Kop2"/>
      </w:pPr>
      <w:bookmarkStart w:id="55" w:name="_Toc215660139"/>
      <w:r>
        <w:t>8.1 Leerkracht</w:t>
      </w:r>
      <w:bookmarkEnd w:id="55"/>
    </w:p>
    <w:p w14:paraId="5662B7E3" w14:textId="3121AE6C" w:rsidR="009B66F8" w:rsidRDefault="009B66F8" w:rsidP="00724EA5">
      <w:pPr>
        <w:pStyle w:val="Kop3"/>
      </w:pPr>
      <w:bookmarkStart w:id="56" w:name="_Toc215660140"/>
      <w:r>
        <w:t xml:space="preserve">8.1.1 Ziekte </w:t>
      </w:r>
      <w:r w:rsidRPr="00D14BD7">
        <w:t>en</w:t>
      </w:r>
      <w:r>
        <w:t xml:space="preserve"> verlof</w:t>
      </w:r>
      <w:bookmarkEnd w:id="56"/>
      <w:r>
        <w:t xml:space="preserve"> </w:t>
      </w:r>
    </w:p>
    <w:p w14:paraId="16A57D9F" w14:textId="5BC6B7D2" w:rsidR="009B66F8" w:rsidRDefault="009B66F8" w:rsidP="009B66F8">
      <w:r>
        <w:t xml:space="preserve">Bij ziekte en verlof van een leerkracht komt er in een invalkracht van ons bestuur. Wanneer er geen invalkracht beschikbaar is, wordt er in de school zelf naar een oplossing gezocht. Bij hoge uitzondering kan het gebeuren, dat er een groep naar huis wordt gestuurd. Bij geen opvang thuis kunnen kinderen op school, in een andere groep, worden opgevangen </w:t>
      </w:r>
    </w:p>
    <w:p w14:paraId="1BAB8530" w14:textId="77777777" w:rsidR="009B66F8" w:rsidRPr="002A49DC" w:rsidRDefault="009B66F8" w:rsidP="002A49DC">
      <w:pPr>
        <w:pStyle w:val="Kop3"/>
      </w:pPr>
      <w:bookmarkStart w:id="57" w:name="_Toc215660141"/>
      <w:r w:rsidRPr="002A49DC">
        <w:t>8.1.2 Nascholing</w:t>
      </w:r>
      <w:bookmarkEnd w:id="57"/>
      <w:r w:rsidRPr="002A49DC">
        <w:t xml:space="preserve"> </w:t>
      </w:r>
    </w:p>
    <w:p w14:paraId="1E214739" w14:textId="77777777" w:rsidR="009B66F8" w:rsidRDefault="009B66F8" w:rsidP="009B66F8">
      <w:r>
        <w:t xml:space="preserve">Omdat het onderwijs op school altijd in ontwikkeling is, volgt jaarlijks een aantal leerkrachten cursussen, zowel op onderwijsinhoudelijk gebied als op het gebied van organisatie.  </w:t>
      </w:r>
    </w:p>
    <w:p w14:paraId="7DB625CD" w14:textId="77777777" w:rsidR="009B66F8" w:rsidRDefault="009B66F8" w:rsidP="009B66F8">
      <w:r>
        <w:t xml:space="preserve">Ook wordt regelmatig een teamstudiedag voor de leerkrachten georganiseerd. In het laatste geval heeft uw kind vrij van school. U krijgt hiervan uiteraard tijdig bericht. </w:t>
      </w:r>
    </w:p>
    <w:p w14:paraId="40AC7803" w14:textId="1B66B27F" w:rsidR="009B66F8" w:rsidRDefault="009B66F8" w:rsidP="00D14BD7">
      <w:pPr>
        <w:pStyle w:val="Kop2"/>
      </w:pPr>
      <w:r>
        <w:t xml:space="preserve"> </w:t>
      </w:r>
      <w:bookmarkStart w:id="58" w:name="_Toc215660142"/>
      <w:r>
        <w:t>8.2 Leerling</w:t>
      </w:r>
      <w:bookmarkEnd w:id="58"/>
    </w:p>
    <w:p w14:paraId="09051607" w14:textId="77777777" w:rsidR="009B66F8" w:rsidRDefault="009B66F8" w:rsidP="007B31BC">
      <w:pPr>
        <w:pStyle w:val="Kop3"/>
      </w:pPr>
      <w:bookmarkStart w:id="59" w:name="_Toc215660143"/>
      <w:r>
        <w:t>8.2.1 Verzuimregistratie en verzuimbeleid</w:t>
      </w:r>
      <w:bookmarkEnd w:id="59"/>
      <w:r>
        <w:t xml:space="preserve"> </w:t>
      </w:r>
    </w:p>
    <w:p w14:paraId="232ACFC7" w14:textId="47D92484" w:rsidR="009B66F8" w:rsidRDefault="009B66F8" w:rsidP="009B66F8">
      <w:r>
        <w:t xml:space="preserve">De Fontein </w:t>
      </w:r>
      <w:r w:rsidR="00E4750E">
        <w:t>hanteert</w:t>
      </w:r>
      <w:r>
        <w:t xml:space="preserve"> </w:t>
      </w:r>
      <w:r w:rsidR="00E4750E">
        <w:t xml:space="preserve">het </w:t>
      </w:r>
      <w:r>
        <w:t>vijf</w:t>
      </w:r>
      <w:r w:rsidR="00E4750E">
        <w:t xml:space="preserve"> </w:t>
      </w:r>
      <w:r>
        <w:t>gelijke</w:t>
      </w:r>
      <w:r w:rsidR="00E4750E">
        <w:t xml:space="preserve"> </w:t>
      </w:r>
      <w:r>
        <w:t>schooldagen</w:t>
      </w:r>
      <w:r w:rsidR="00E4750E">
        <w:t xml:space="preserve"> model</w:t>
      </w:r>
      <w:r>
        <w:t xml:space="preserve">. Dit betekent dat alle kinderen van 8.30 tot 14.00 uur op school zijn. De kinderen lunchen alle schooldagen op school. </w:t>
      </w:r>
    </w:p>
    <w:p w14:paraId="3C71D8D7" w14:textId="4EE2666B" w:rsidR="009B66F8" w:rsidRDefault="009B66F8" w:rsidP="009B66F8">
      <w:r>
        <w:t xml:space="preserve">Wilt u </w:t>
      </w:r>
      <w:proofErr w:type="gramStart"/>
      <w:r>
        <w:t>er voor</w:t>
      </w:r>
      <w:proofErr w:type="gramEnd"/>
      <w:r>
        <w:t xml:space="preserve"> zorgen dat uw kind op tijd op school kan zijn? Om 8.25 uur gaat de eerste bel en zijn de deuren open. Om 8.30 uur gaat de schoolbel voor de tweede keer en starten we de les. </w:t>
      </w:r>
    </w:p>
    <w:p w14:paraId="769877E2" w14:textId="77777777" w:rsidR="009B66F8" w:rsidRDefault="009B66F8" w:rsidP="009B66F8">
      <w:r>
        <w:t xml:space="preserve">Als uw kind wegens ziekte, doktersbezoek of om een andere reden niet op school kan komen, belt u dan voor schooltijd even naar school. </w:t>
      </w:r>
      <w:proofErr w:type="gramStart"/>
      <w:r>
        <w:t>Indien</w:t>
      </w:r>
      <w:proofErr w:type="gramEnd"/>
      <w:r>
        <w:t xml:space="preserve"> wij een kwartier na het begin van de lessen niets van u gehoord hebben, dan nemen wij contact met u op. </w:t>
      </w:r>
    </w:p>
    <w:p w14:paraId="523C19C1" w14:textId="359DA28E" w:rsidR="009B66F8" w:rsidRDefault="00512453" w:rsidP="009B66F8">
      <w:r>
        <w:t>I</w:t>
      </w:r>
      <w:r w:rsidR="009B66F8">
        <w:t xml:space="preserve">n geval van besmettelijke ziektes </w:t>
      </w:r>
      <w:r>
        <w:t xml:space="preserve">wordt </w:t>
      </w:r>
      <w:r w:rsidR="009B66F8">
        <w:t xml:space="preserve">het GGD-protocol gevolgd. </w:t>
      </w:r>
    </w:p>
    <w:p w14:paraId="66B4D64E" w14:textId="77777777" w:rsidR="009B66F8" w:rsidRDefault="009B66F8" w:rsidP="009B66F8">
      <w:r>
        <w:t xml:space="preserve">Wij houden op school het verzuim en verlof van uw kind bij in onze </w:t>
      </w:r>
      <w:proofErr w:type="spellStart"/>
      <w:r>
        <w:t>leerlingadministratie</w:t>
      </w:r>
      <w:proofErr w:type="spellEnd"/>
      <w:r>
        <w:t>.</w:t>
      </w:r>
    </w:p>
    <w:p w14:paraId="6A78F53B" w14:textId="77777777" w:rsidR="009B66F8" w:rsidRDefault="009B66F8" w:rsidP="002A49DC">
      <w:pPr>
        <w:pStyle w:val="Kop2"/>
      </w:pPr>
      <w:bookmarkStart w:id="60" w:name="_Toc215660144"/>
      <w:r>
        <w:t>8.3 Calamiteiten</w:t>
      </w:r>
      <w:bookmarkEnd w:id="60"/>
      <w:r>
        <w:t xml:space="preserve"> </w:t>
      </w:r>
    </w:p>
    <w:p w14:paraId="3D64B5CB" w14:textId="77777777" w:rsidR="009B66F8" w:rsidRDefault="009B66F8" w:rsidP="009B66F8">
      <w:r>
        <w:t xml:space="preserve">In geval van een calamiteit treedt op school een ontruimingsplan in werking. </w:t>
      </w:r>
    </w:p>
    <w:p w14:paraId="00A9A4B3" w14:textId="26E83237" w:rsidR="009B66F8" w:rsidRDefault="009B66F8" w:rsidP="009B66F8">
      <w:r>
        <w:t>In het ontruimingsplan zijn taken en verantwoordelijkheden voor het personeel vastgelegd. Er word</w:t>
      </w:r>
      <w:r w:rsidR="005640B1">
        <w:t>t</w:t>
      </w:r>
      <w:r>
        <w:t xml:space="preserve"> een </w:t>
      </w:r>
      <w:r w:rsidR="005640B1">
        <w:t>aantal</w:t>
      </w:r>
      <w:r>
        <w:t xml:space="preserve"> keer </w:t>
      </w:r>
      <w:r w:rsidR="005640B1">
        <w:t>per</w:t>
      </w:r>
      <w:r>
        <w:t xml:space="preserve"> jaar </w:t>
      </w:r>
      <w:r w:rsidR="005640B1">
        <w:t xml:space="preserve">een </w:t>
      </w:r>
      <w:r>
        <w:t xml:space="preserve">oefening gehouden met de hele school. </w:t>
      </w:r>
    </w:p>
    <w:p w14:paraId="07202080" w14:textId="7DE76162" w:rsidR="009B66F8" w:rsidRDefault="009B66F8" w:rsidP="009B66F8">
      <w:r>
        <w:t xml:space="preserve">Als ouder wordt u bij een calamiteit zo spoedig mogelijk geïnformeerd. Indien nodig worden in de tussentijd al de nodige maatregelen getroffen; bijvoorbeeld inschakelen </w:t>
      </w:r>
      <w:r w:rsidR="000978C4">
        <w:t xml:space="preserve">van de </w:t>
      </w:r>
      <w:r>
        <w:t xml:space="preserve">huisarts of hulpdiensten. Te allen tijde worden calamiteiten aan de directeur doorgegeven. </w:t>
      </w:r>
    </w:p>
    <w:p w14:paraId="7C67D499" w14:textId="2193AAF6" w:rsidR="009B66F8" w:rsidRDefault="009B66F8" w:rsidP="009B66F8">
      <w:r>
        <w:t xml:space="preserve">Voor kinderen waarvoor thuis geen opvang is, wordt door de school een regeling getroffen. In geval van een calamiteit zullen we zo snel mogelijk informatie geven via de </w:t>
      </w:r>
      <w:r w:rsidR="0093781C">
        <w:t>Social Schools</w:t>
      </w:r>
      <w:r>
        <w:t>.</w:t>
      </w:r>
    </w:p>
    <w:p w14:paraId="36D9818A" w14:textId="3653F48F" w:rsidR="00202A75" w:rsidRDefault="009B66F8" w:rsidP="009B66F8">
      <w:r>
        <w:t>Uiteraard zullen we verloren onderwijstijd zoveel mogelijk proberen te beperken en indien vereist op een latere datum inhalen.</w:t>
      </w:r>
    </w:p>
    <w:p w14:paraId="0D404A4C" w14:textId="77777777" w:rsidR="00F07D9E" w:rsidRDefault="00F07D9E" w:rsidP="00F07D9E"/>
    <w:p w14:paraId="55D23AC8" w14:textId="2AA7D61E" w:rsidR="00224CF2" w:rsidRPr="00224CF2" w:rsidRDefault="00F07D9E" w:rsidP="00F07D9E">
      <w:r>
        <w:t> </w:t>
      </w:r>
    </w:p>
    <w:p w14:paraId="7FB33E56" w14:textId="066B4673" w:rsidR="0099454A" w:rsidRDefault="0093781C" w:rsidP="0099454A">
      <w:pPr>
        <w:pStyle w:val="Kop1"/>
        <w:rPr>
          <w:rFonts w:eastAsia="SariPro-Regular" w:cs="SariPro-Regular"/>
          <w:b/>
          <w:spacing w:val="-16"/>
          <w:kern w:val="0"/>
          <w:szCs w:val="64"/>
          <w14:ligatures w14:val="none"/>
        </w:rPr>
      </w:pPr>
      <w:bookmarkStart w:id="61" w:name="_Toc215660145"/>
      <w:r>
        <w:rPr>
          <w:rFonts w:eastAsia="SariPro-Regular" w:cs="SariPro-Regular"/>
          <w:spacing w:val="-16"/>
          <w:kern w:val="0"/>
          <w:szCs w:val="64"/>
          <w14:ligatures w14:val="none"/>
        </w:rPr>
        <w:lastRenderedPageBreak/>
        <w:t>9</w:t>
      </w:r>
      <w:r w:rsidR="0099454A" w:rsidRPr="009C6A68">
        <w:rPr>
          <w:rFonts w:eastAsia="SariPro-Regular" w:cs="SariPro-Regular"/>
          <w:spacing w:val="-16"/>
          <w:kern w:val="0"/>
          <w:szCs w:val="64"/>
          <w14:ligatures w14:val="none"/>
        </w:rPr>
        <w:t xml:space="preserve">. </w:t>
      </w:r>
      <w:r w:rsidR="0099454A">
        <w:rPr>
          <w:rFonts w:eastAsia="SariPro-Regular" w:cs="SariPro-Regular"/>
          <w:spacing w:val="-16"/>
          <w:kern w:val="0"/>
          <w:szCs w:val="64"/>
          <w14:ligatures w14:val="none"/>
        </w:rPr>
        <w:t>Stichting Ronduit</w:t>
      </w:r>
      <w:bookmarkEnd w:id="61"/>
    </w:p>
    <w:p w14:paraId="599D7943" w14:textId="77777777" w:rsidR="00A83D52" w:rsidRDefault="00A83D52" w:rsidP="00CB524E"/>
    <w:p w14:paraId="4366C022" w14:textId="7A819E29" w:rsidR="00485E63" w:rsidRDefault="00CB524E" w:rsidP="00CB524E">
      <w:r>
        <w:t xml:space="preserve">Stichting Ronduit is de overkoepelende organisatie van onze basisschool, die binnen de gemeente Alkmaar het openbaar primair onderwijs vertegenwoordigt. Op 18 locaties in de stad, verdeeld over de wijken, wordt openbaar regulier basisonderwijs aangeboden. Naast de basisscholen met een meer traditioneel onderwijsconcept zijn er ook scholen die werken volgens specifieke onderwijskundige profielen: Montessori-, Dalton-, Jenaplan en Ontwikkelingsgericht onderwijs. </w:t>
      </w:r>
    </w:p>
    <w:p w14:paraId="5AF76846" w14:textId="2415881E" w:rsidR="009D10BB" w:rsidRDefault="00B87B59" w:rsidP="00CB524E">
      <w:r>
        <w:t>Onze school voor Speciaal Basisonderwijs (</w:t>
      </w:r>
      <w:r w:rsidR="006752F5">
        <w:t>SBO</w:t>
      </w:r>
      <w:r>
        <w:t>)</w:t>
      </w:r>
      <w:r w:rsidR="006752F5">
        <w:t xml:space="preserve"> </w:t>
      </w:r>
      <w:r w:rsidR="00CB524E">
        <w:t xml:space="preserve">De Piramide is met één locatie weliswaar gevestigd in Alkmaar, maar verzorgt ook onderwijs aan </w:t>
      </w:r>
      <w:r w:rsidR="004C540E">
        <w:t>leerlingen</w:t>
      </w:r>
      <w:r w:rsidR="00CB524E">
        <w:t xml:space="preserve"> die wonen in de omliggende gemeentes. </w:t>
      </w:r>
    </w:p>
    <w:p w14:paraId="18A0A7EB" w14:textId="66569EC3" w:rsidR="009D10BB" w:rsidRDefault="008376F6" w:rsidP="00CB524E">
      <w:r w:rsidRPr="008376F6">
        <w:t xml:space="preserve">Op De Stip hebben we Onderwijs en Jeugdhulp aan elkaar verbonden (i.s.m. </w:t>
      </w:r>
      <w:proofErr w:type="spellStart"/>
      <w:r w:rsidRPr="008376F6">
        <w:t>Parlan</w:t>
      </w:r>
      <w:proofErr w:type="spellEnd"/>
      <w:r w:rsidRPr="008376F6">
        <w:t>), voor kinderen in de kleuterleeftijd.</w:t>
      </w:r>
      <w:r w:rsidR="00B87B59">
        <w:t xml:space="preserve"> </w:t>
      </w:r>
    </w:p>
    <w:p w14:paraId="366A99F8" w14:textId="60683406" w:rsidR="00CB524E" w:rsidRDefault="00CB524E" w:rsidP="00CB524E">
      <w:r>
        <w:t xml:space="preserve">De </w:t>
      </w:r>
      <w:r w:rsidR="006752F5">
        <w:t>Spinaker</w:t>
      </w:r>
      <w:r w:rsidR="00B87B59">
        <w:t>, de school</w:t>
      </w:r>
      <w:r>
        <w:t xml:space="preserve"> voor (voortgezet) speciaal onderwijs</w:t>
      </w:r>
      <w:r w:rsidR="009D10BB">
        <w:t>,</w:t>
      </w:r>
      <w:r>
        <w:t xml:space="preserve"> heeft vestigingen in Alkmaar, Heerhugowaard, Hoorn en Den Helder.</w:t>
      </w:r>
      <w:r w:rsidR="00C9217E">
        <w:t xml:space="preserve"> </w:t>
      </w:r>
      <w:r w:rsidR="00C9217E" w:rsidRPr="00C9217E">
        <w:t xml:space="preserve">Met </w:t>
      </w:r>
      <w:proofErr w:type="spellStart"/>
      <w:r w:rsidR="00C9217E" w:rsidRPr="00C9217E">
        <w:t>OnderwijsPlus</w:t>
      </w:r>
      <w:proofErr w:type="spellEnd"/>
      <w:r w:rsidR="00C9217E" w:rsidRPr="00C9217E">
        <w:t xml:space="preserve"> verzorgen we het onderwijs voor jongeren die verblijven op de </w:t>
      </w:r>
      <w:proofErr w:type="spellStart"/>
      <w:r w:rsidR="00C9217E" w:rsidRPr="00C9217E">
        <w:t>JeugdzorgPlus</w:t>
      </w:r>
      <w:proofErr w:type="spellEnd"/>
      <w:r w:rsidR="00C9217E" w:rsidRPr="00C9217E">
        <w:t>-instelling Antonius, in Castricum.</w:t>
      </w:r>
    </w:p>
    <w:p w14:paraId="150DA7DA" w14:textId="1BA0EB7B" w:rsidR="008D2308" w:rsidRPr="008D2308" w:rsidRDefault="00CB524E" w:rsidP="00CB524E">
      <w:r>
        <w:t xml:space="preserve">De Spinaker vervult een regionale functie voor de </w:t>
      </w:r>
      <w:r w:rsidR="004C540E">
        <w:t>leerlingen</w:t>
      </w:r>
      <w:r>
        <w:t xml:space="preserve"> in Noord-Holland Noord. Stichting Ronduit heeft de eindverantwoordelijkheid voor de kwaliteit van het onderwijs en de dagelijkse praktijk op de scholen. Om het bestuur van de stichting te ondersteunen is gekozen voor</w:t>
      </w:r>
      <w:r w:rsidR="002D5283">
        <w:t xml:space="preserve"> </w:t>
      </w:r>
      <w:r>
        <w:t>professionele ondersteuning door een bestuurskantoor met stafmedewerkers. Deze worden aangestuurd door een algeme</w:t>
      </w:r>
      <w:r w:rsidR="00C9217E">
        <w:t>ne</w:t>
      </w:r>
      <w:r>
        <w:t xml:space="preserve"> direc</w:t>
      </w:r>
      <w:r w:rsidR="00C9217E">
        <w:t>tie</w:t>
      </w:r>
      <w:r>
        <w:t xml:space="preserve"> met secretariële ondersteuning.</w:t>
      </w:r>
    </w:p>
    <w:p w14:paraId="388B1294" w14:textId="2A72969A" w:rsidR="0082201D" w:rsidRDefault="0082201D">
      <w:pPr>
        <w:rPr>
          <w:rFonts w:eastAsia="Open Sans"/>
          <w:noProof/>
          <w:szCs w:val="20"/>
        </w:rPr>
      </w:pPr>
      <w:r>
        <w:rPr>
          <w:rFonts w:eastAsia="Open Sans"/>
          <w:noProof/>
          <w:szCs w:val="20"/>
        </w:rPr>
        <w:t>Basisscholen:</w:t>
      </w:r>
    </w:p>
    <w:p w14:paraId="5E6C4BDE" w14:textId="532E76A9" w:rsidR="0093781C" w:rsidRDefault="006006A6">
      <w:pPr>
        <w:rPr>
          <w:rFonts w:eastAsia="Open Sans"/>
          <w:szCs w:val="20"/>
        </w:rPr>
      </w:pPr>
      <w:r w:rsidRPr="006006A6">
        <w:rPr>
          <w:rFonts w:eastAsia="Open Sans"/>
          <w:noProof/>
          <w:szCs w:val="20"/>
        </w:rPr>
        <w:drawing>
          <wp:inline distT="0" distB="0" distL="0" distR="0" wp14:anchorId="14A6FBA8" wp14:editId="16340980">
            <wp:extent cx="5758045" cy="2130389"/>
            <wp:effectExtent l="0" t="0" r="0" b="3810"/>
            <wp:docPr id="1511283353"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83353" name="Afbeelding 1" descr="Afbeelding met tekst, schermopname, Lettertype&#10;&#10;Automatisch gegenereerde beschrijving"/>
                    <pic:cNvPicPr/>
                  </pic:nvPicPr>
                  <pic:blipFill rotWithShape="1">
                    <a:blip r:embed="rId21"/>
                    <a:srcRect t="7246" b="43044"/>
                    <a:stretch/>
                  </pic:blipFill>
                  <pic:spPr bwMode="auto">
                    <a:xfrm>
                      <a:off x="0" y="0"/>
                      <a:ext cx="5764983" cy="2132956"/>
                    </a:xfrm>
                    <a:prstGeom prst="rect">
                      <a:avLst/>
                    </a:prstGeom>
                    <a:ln>
                      <a:noFill/>
                    </a:ln>
                    <a:extLst>
                      <a:ext uri="{53640926-AAD7-44D8-BBD7-CCE9431645EC}">
                        <a14:shadowObscured xmlns:a14="http://schemas.microsoft.com/office/drawing/2010/main"/>
                      </a:ext>
                    </a:extLst>
                  </pic:spPr>
                </pic:pic>
              </a:graphicData>
            </a:graphic>
          </wp:inline>
        </w:drawing>
      </w:r>
    </w:p>
    <w:p w14:paraId="02307A00" w14:textId="5D080BA4" w:rsidR="0082201D" w:rsidRDefault="0082201D">
      <w:pPr>
        <w:rPr>
          <w:rFonts w:eastAsia="Open Sans"/>
          <w:szCs w:val="20"/>
        </w:rPr>
      </w:pPr>
      <w:r>
        <w:rPr>
          <w:rFonts w:eastAsia="Open Sans"/>
          <w:szCs w:val="20"/>
        </w:rPr>
        <w:t>School voor speciaal basisonderwijs:</w:t>
      </w:r>
    </w:p>
    <w:p w14:paraId="38E558EE" w14:textId="77777777" w:rsidR="0082201D" w:rsidRDefault="0082201D">
      <w:r w:rsidRPr="006006A6">
        <w:rPr>
          <w:rFonts w:eastAsia="Open Sans"/>
          <w:noProof/>
          <w:szCs w:val="20"/>
        </w:rPr>
        <w:drawing>
          <wp:inline distT="0" distB="0" distL="0" distR="0" wp14:anchorId="6A7010D7" wp14:editId="47E9B896">
            <wp:extent cx="5757095" cy="526211"/>
            <wp:effectExtent l="0" t="0" r="0" b="7620"/>
            <wp:docPr id="216648232"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83353" name="Afbeelding 1" descr="Afbeelding met tekst, schermopname, Lettertype&#10;&#10;Automatisch gegenereerde beschrijving"/>
                    <pic:cNvPicPr/>
                  </pic:nvPicPr>
                  <pic:blipFill rotWithShape="1">
                    <a:blip r:embed="rId21"/>
                    <a:srcRect t="67824" b="19894"/>
                    <a:stretch/>
                  </pic:blipFill>
                  <pic:spPr bwMode="auto">
                    <a:xfrm>
                      <a:off x="0" y="0"/>
                      <a:ext cx="5759450" cy="526426"/>
                    </a:xfrm>
                    <a:prstGeom prst="rect">
                      <a:avLst/>
                    </a:prstGeom>
                    <a:ln>
                      <a:noFill/>
                    </a:ln>
                    <a:extLst>
                      <a:ext uri="{53640926-AAD7-44D8-BBD7-CCE9431645EC}">
                        <a14:shadowObscured xmlns:a14="http://schemas.microsoft.com/office/drawing/2010/main"/>
                      </a:ext>
                    </a:extLst>
                  </pic:spPr>
                </pic:pic>
              </a:graphicData>
            </a:graphic>
          </wp:inline>
        </w:drawing>
      </w:r>
    </w:p>
    <w:p w14:paraId="27043445" w14:textId="58287B51" w:rsidR="0082201D" w:rsidRDefault="0082201D">
      <w:pPr>
        <w:rPr>
          <w:rFonts w:ascii="SariPro-Regular" w:eastAsiaTheme="majorEastAsia" w:hAnsi="SariPro-Regular" w:cstheme="majorBidi"/>
          <w:color w:val="007AC2"/>
          <w:sz w:val="64"/>
          <w:szCs w:val="32"/>
        </w:rPr>
      </w:pPr>
      <w:r w:rsidRPr="0082201D">
        <w:t>Schol</w:t>
      </w:r>
      <w:r>
        <w:t>en</w:t>
      </w:r>
      <w:r w:rsidRPr="0082201D">
        <w:t xml:space="preserve"> voor leerlingen die specialistische ondersteuning nodig hebben</w:t>
      </w:r>
      <w:r>
        <w:t>:</w:t>
      </w:r>
      <w:r>
        <w:br/>
      </w:r>
      <w:r>
        <w:br/>
      </w:r>
      <w:r w:rsidRPr="006006A6">
        <w:rPr>
          <w:rFonts w:eastAsia="Open Sans"/>
          <w:noProof/>
          <w:szCs w:val="20"/>
        </w:rPr>
        <w:drawing>
          <wp:inline distT="0" distB="0" distL="0" distR="0" wp14:anchorId="312D69F4" wp14:editId="73C09125">
            <wp:extent cx="5759450" cy="257715"/>
            <wp:effectExtent l="0" t="0" r="0" b="9525"/>
            <wp:docPr id="1283797120"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83353" name="Afbeelding 1" descr="Afbeelding met tekst, schermopname, Lettertype&#10;&#10;Automatisch gegenereerde beschrijving"/>
                    <pic:cNvPicPr/>
                  </pic:nvPicPr>
                  <pic:blipFill rotWithShape="1">
                    <a:blip r:embed="rId21"/>
                    <a:srcRect t="93987"/>
                    <a:stretch/>
                  </pic:blipFill>
                  <pic:spPr bwMode="auto">
                    <a:xfrm>
                      <a:off x="0" y="0"/>
                      <a:ext cx="5759450" cy="257715"/>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281E67D8" w14:textId="4A5481CB" w:rsidR="003B184E" w:rsidRPr="003B184E" w:rsidRDefault="003B184E" w:rsidP="003B184E">
      <w:pPr>
        <w:pStyle w:val="Kop1"/>
      </w:pPr>
      <w:bookmarkStart w:id="62" w:name="_Toc215660146"/>
      <w:r w:rsidRPr="003B184E">
        <w:lastRenderedPageBreak/>
        <w:t>10. Kwaliteit op de scholen</w:t>
      </w:r>
      <w:bookmarkEnd w:id="62"/>
    </w:p>
    <w:p w14:paraId="53253EC9" w14:textId="77777777" w:rsidR="00785B49" w:rsidRDefault="00785B49" w:rsidP="003B184E">
      <w:pPr>
        <w:rPr>
          <w:rFonts w:eastAsia="Open Sans"/>
          <w:szCs w:val="20"/>
        </w:rPr>
      </w:pPr>
    </w:p>
    <w:p w14:paraId="770895AF" w14:textId="79A8933B" w:rsidR="003B184E" w:rsidRPr="003B184E" w:rsidRDefault="003B184E" w:rsidP="003B184E">
      <w:pPr>
        <w:rPr>
          <w:rFonts w:eastAsia="Open Sans"/>
          <w:szCs w:val="20"/>
        </w:rPr>
      </w:pPr>
      <w:r w:rsidRPr="003B184E">
        <w:rPr>
          <w:rFonts w:eastAsia="Open Sans"/>
          <w:szCs w:val="20"/>
        </w:rPr>
        <w:t>Kwaliteit mag geen toeval zijn. Onder kwaliteit verstaan wij het bereiken van de gestelde doelen naar tevredenheid van onszelf, de overheid, de inspectie, de ouders en de leerlingen. Daarom proberen we systematisch de goede dingen beter te doen.</w:t>
      </w:r>
    </w:p>
    <w:p w14:paraId="1F635ED3" w14:textId="77777777" w:rsidR="003B184E" w:rsidRPr="003B184E" w:rsidRDefault="003B184E" w:rsidP="003B184E">
      <w:pPr>
        <w:rPr>
          <w:rFonts w:eastAsia="Open Sans"/>
          <w:szCs w:val="20"/>
        </w:rPr>
      </w:pPr>
      <w:r w:rsidRPr="003B184E">
        <w:rPr>
          <w:rFonts w:eastAsia="Open Sans"/>
          <w:szCs w:val="20"/>
        </w:rPr>
        <w:t>Dit doen we door het opstellen van een beleidsplan voor vier jaren: het schoolplan het uitvoeren van zelfevaluaties, het afnemen van enquêtes en het maken van jaarverslagen en de schoolgids. Ter verbetering van de primaire processen worden binnen de school de leerlingen systematisch gevolgd via het leerlingvolgsysteem, is er regelmatig overleg met vertegenwoordigers van peuterspeelzalen en het voortgezet onderwijs over een betere aansluiting en is continue ontwikkeling en professionalisering van leerkrachten speerpunt van beleid.</w:t>
      </w:r>
    </w:p>
    <w:p w14:paraId="3531F416" w14:textId="77777777" w:rsidR="003B184E" w:rsidRPr="003B184E" w:rsidRDefault="003B184E" w:rsidP="003B184E">
      <w:pPr>
        <w:pStyle w:val="Kop2"/>
      </w:pPr>
      <w:bookmarkStart w:id="63" w:name="_Toc215660147"/>
      <w:r w:rsidRPr="003B184E">
        <w:t>10.1 Planning en beleid</w:t>
      </w:r>
      <w:bookmarkEnd w:id="63"/>
    </w:p>
    <w:p w14:paraId="586DCE53" w14:textId="77777777" w:rsidR="003B184E" w:rsidRPr="003B184E" w:rsidRDefault="003B184E" w:rsidP="003B184E">
      <w:pPr>
        <w:rPr>
          <w:rFonts w:eastAsia="Open Sans"/>
          <w:szCs w:val="20"/>
        </w:rPr>
      </w:pPr>
      <w:r w:rsidRPr="003B184E">
        <w:rPr>
          <w:rFonts w:eastAsia="Open Sans"/>
          <w:szCs w:val="20"/>
        </w:rPr>
        <w:t xml:space="preserve">Voor een periode van vier jaar wordt door ons een schoolplan opgesteld. Hierin worden de doelen van het onderwijs geformuleerd. </w:t>
      </w:r>
    </w:p>
    <w:p w14:paraId="07913A4C" w14:textId="77777777" w:rsidR="003B184E" w:rsidRPr="003B184E" w:rsidRDefault="003B184E" w:rsidP="003B184E">
      <w:pPr>
        <w:rPr>
          <w:rFonts w:eastAsia="Open Sans"/>
          <w:szCs w:val="20"/>
        </w:rPr>
      </w:pPr>
      <w:r w:rsidRPr="003B184E">
        <w:rPr>
          <w:rFonts w:eastAsia="Open Sans"/>
          <w:szCs w:val="20"/>
        </w:rPr>
        <w:t xml:space="preserve">Volgens de cyclus Plan (plannen van doelstellingen), Do (uitvoering van plannen), Check (zelfevaluatie/visitatie), Act (bijstellen en verbeteren) wordt hieraan gewerkt. </w:t>
      </w:r>
    </w:p>
    <w:p w14:paraId="727260EC" w14:textId="39095D2C" w:rsidR="003B184E" w:rsidRPr="003B184E" w:rsidRDefault="003B184E" w:rsidP="003B184E">
      <w:pPr>
        <w:rPr>
          <w:rFonts w:eastAsia="Open Sans"/>
          <w:szCs w:val="20"/>
        </w:rPr>
      </w:pPr>
      <w:r w:rsidRPr="003B184E">
        <w:rPr>
          <w:rFonts w:eastAsia="Open Sans"/>
          <w:szCs w:val="20"/>
        </w:rPr>
        <w:t>Het schoolplan neemt in de plancyclus dan ook een centrale plaats in. Doelstellingen van het schoolplan krijgen jaarlijks een vertaling naar het schooljaarplan. Deze jaarplannen specificeren de geformuleerde doelstellingen en geven activiteiten weer om ze te realiseren. Jaarlijks vindt een evaluatie van het uitgevoerde beleid plaats en krijgt zijn beslag in het jaarverslag.</w:t>
      </w:r>
    </w:p>
    <w:p w14:paraId="16F5E9A9" w14:textId="77777777" w:rsidR="003B184E" w:rsidRPr="003B184E" w:rsidRDefault="003B184E" w:rsidP="00124BB0">
      <w:pPr>
        <w:pStyle w:val="Kop2"/>
      </w:pPr>
      <w:bookmarkStart w:id="64" w:name="_Toc215660148"/>
      <w:r w:rsidRPr="003B184E">
        <w:t>10.2 Gemeenschappelijke medezeggenschapsraad (GMR)</w:t>
      </w:r>
      <w:bookmarkEnd w:id="64"/>
    </w:p>
    <w:p w14:paraId="7311B72F" w14:textId="06A6D390" w:rsidR="003B184E" w:rsidRPr="003B184E" w:rsidRDefault="003B184E" w:rsidP="003B184E">
      <w:pPr>
        <w:rPr>
          <w:rFonts w:eastAsia="Open Sans"/>
          <w:szCs w:val="20"/>
        </w:rPr>
      </w:pPr>
      <w:r w:rsidRPr="003B184E">
        <w:rPr>
          <w:rFonts w:eastAsia="Open Sans"/>
          <w:szCs w:val="20"/>
        </w:rPr>
        <w:t xml:space="preserve">De GMR is het medezeggenschapsorgaan voor alle bovenschoolse beleidsaangelegenheden van de Stichting Ronduit en bestaat uit vertegenwoordigers van de veertien afzonderlijke medezeggenschapsraden (MR-en), te weten veertien personeelsleden en veertien ouders. In het GMR-reglement zijn de bevoegdheden beschreven die door de afzonderlijke MR-en aan de GMR zijn overgedragen. Bevoegdheden, werkzaamheden, de wijze van facilitering en onderlinge communicatie worden beschreven in het Medezeggenschapsstatuut. </w:t>
      </w:r>
    </w:p>
    <w:p w14:paraId="09AD6829" w14:textId="77777777" w:rsidR="003B184E" w:rsidRPr="003B184E" w:rsidRDefault="003B184E" w:rsidP="003B184E">
      <w:pPr>
        <w:rPr>
          <w:rFonts w:eastAsia="Open Sans"/>
          <w:szCs w:val="20"/>
        </w:rPr>
      </w:pPr>
      <w:r w:rsidRPr="003B184E">
        <w:rPr>
          <w:rFonts w:eastAsia="Open Sans"/>
          <w:szCs w:val="20"/>
        </w:rPr>
        <w:t>De algemeen directeur voert namens het bestuur van Ronduit het overleg met de GMR, draagt zorg voor een adequate informatievoorziening aan de GMR en is tijdens (een deel van) de GMR-vergadering aanwezig. Hij draagt er zorg voor dat die beleidsstukken die instemming dan wel een advies behoeven, tijdig voorgelegd worden aan de GMR. Daarnaast informeert hij de GMR over komende beleidsmatige ontwikkelingen en stelt de leden zo in de gelegenheid om een inbreng te hebben in de nader uit te werken beleidszaken.</w:t>
      </w:r>
    </w:p>
    <w:p w14:paraId="729EFD71" w14:textId="77777777" w:rsidR="003B184E" w:rsidRPr="003B184E" w:rsidRDefault="003B184E" w:rsidP="00124BB0">
      <w:pPr>
        <w:pStyle w:val="Kop2"/>
      </w:pPr>
      <w:bookmarkStart w:id="65" w:name="_Toc215660149"/>
      <w:r w:rsidRPr="003B184E">
        <w:t>10.3 Professionalisering</w:t>
      </w:r>
      <w:bookmarkEnd w:id="65"/>
    </w:p>
    <w:p w14:paraId="586DCB5D" w14:textId="77777777" w:rsidR="003B184E" w:rsidRPr="003B184E" w:rsidRDefault="003B184E" w:rsidP="003B184E">
      <w:pPr>
        <w:rPr>
          <w:rFonts w:eastAsia="Open Sans"/>
          <w:szCs w:val="20"/>
        </w:rPr>
      </w:pPr>
      <w:r w:rsidRPr="003B184E">
        <w:rPr>
          <w:rFonts w:eastAsia="Open Sans"/>
          <w:szCs w:val="20"/>
        </w:rPr>
        <w:t>Professionalisering van leerkrachten is naast het gebruik van goede lesmethoden en materialen essentieel voor de onderwijskwaliteit. Met de her- en bijscholing gaat het om individuele ontwikkeling van leerkrachten, groepsontwikkeling (bijvoorbeeld specifiek gericht op de onderbouw) en het ontwikkelen van een heel team.</w:t>
      </w:r>
    </w:p>
    <w:p w14:paraId="62EE0F95" w14:textId="6252D61C" w:rsidR="00A3317C" w:rsidRDefault="003B184E" w:rsidP="003B184E">
      <w:pPr>
        <w:rPr>
          <w:rFonts w:eastAsia="Open Sans"/>
          <w:szCs w:val="20"/>
        </w:rPr>
      </w:pPr>
      <w:r w:rsidRPr="003B184E">
        <w:rPr>
          <w:rFonts w:eastAsia="Open Sans"/>
          <w:szCs w:val="20"/>
        </w:rPr>
        <w:t>Op onze school bestaat de mogelijkheid voor onderwijsassistenten en leerkrachten in opleiding om stage te lopen. Zij worden hierin begeleid door de groepsleerkracht.</w:t>
      </w:r>
    </w:p>
    <w:p w14:paraId="00BC7001" w14:textId="77777777" w:rsidR="00A3317C" w:rsidRPr="00A3317C" w:rsidRDefault="00A3317C" w:rsidP="00687C86">
      <w:pPr>
        <w:pStyle w:val="Kop1"/>
      </w:pPr>
      <w:bookmarkStart w:id="66" w:name="_Toc215660150"/>
      <w:r w:rsidRPr="00A3317C">
        <w:lastRenderedPageBreak/>
        <w:t>11. Communicatie in bijzondere situaties</w:t>
      </w:r>
      <w:bookmarkEnd w:id="66"/>
      <w:r w:rsidRPr="00A3317C">
        <w:t xml:space="preserve"> </w:t>
      </w:r>
    </w:p>
    <w:p w14:paraId="58217CE0" w14:textId="77777777" w:rsidR="00A3317C" w:rsidRPr="00A3317C" w:rsidRDefault="00A3317C" w:rsidP="00A3317C">
      <w:pPr>
        <w:rPr>
          <w:rFonts w:eastAsia="Open Sans"/>
          <w:szCs w:val="20"/>
        </w:rPr>
      </w:pPr>
    </w:p>
    <w:p w14:paraId="17C08528" w14:textId="77777777" w:rsidR="00A3317C" w:rsidRPr="00A3317C" w:rsidRDefault="00A3317C" w:rsidP="009E26D2">
      <w:pPr>
        <w:pStyle w:val="Kop2"/>
      </w:pPr>
      <w:bookmarkStart w:id="67" w:name="_Toc215660151"/>
      <w:r w:rsidRPr="00A3317C">
        <w:t>11.1 Klachtenregeling</w:t>
      </w:r>
      <w:bookmarkEnd w:id="67"/>
      <w:r w:rsidRPr="00A3317C">
        <w:t xml:space="preserve"> </w:t>
      </w:r>
    </w:p>
    <w:p w14:paraId="63BCA2AB" w14:textId="77777777" w:rsidR="00A70B2B" w:rsidRPr="00A7704A" w:rsidRDefault="00A70B2B" w:rsidP="00A70B2B">
      <w:pPr>
        <w:spacing w:after="0" w:line="276" w:lineRule="auto"/>
        <w:rPr>
          <w:rFonts w:eastAsia="Open Sans"/>
          <w:b/>
          <w:bCs/>
          <w:szCs w:val="20"/>
        </w:rPr>
      </w:pPr>
      <w:r w:rsidRPr="00A7704A">
        <w:rPr>
          <w:rFonts w:eastAsia="Open Sans"/>
          <w:b/>
          <w:bCs/>
          <w:szCs w:val="20"/>
        </w:rPr>
        <w:t>Klachten met betrekking tot een leerling</w:t>
      </w:r>
    </w:p>
    <w:p w14:paraId="209FE17A" w14:textId="637A2700" w:rsidR="00A70B2B" w:rsidRDefault="00A70B2B" w:rsidP="00A70B2B">
      <w:pPr>
        <w:spacing w:after="0" w:line="276" w:lineRule="auto"/>
        <w:rPr>
          <w:rFonts w:eastAsia="Open Sans"/>
          <w:szCs w:val="20"/>
        </w:rPr>
      </w:pPr>
      <w:r w:rsidRPr="00DD1E27">
        <w:rPr>
          <w:rFonts w:eastAsia="Open Sans"/>
          <w:szCs w:val="20"/>
        </w:rPr>
        <w:t>Als er een klacht is over de gang van zaken met betrekking tot een leerling op school,</w:t>
      </w:r>
      <w:r>
        <w:rPr>
          <w:rFonts w:eastAsia="Open Sans"/>
          <w:szCs w:val="20"/>
        </w:rPr>
        <w:t xml:space="preserve"> </w:t>
      </w:r>
      <w:r w:rsidRPr="00DD1E27">
        <w:rPr>
          <w:rFonts w:eastAsia="Open Sans"/>
          <w:szCs w:val="20"/>
        </w:rPr>
        <w:t>kan dit het beste gemeld worden aan de groepsleerkracht van die leerling. Als de</w:t>
      </w:r>
      <w:r>
        <w:rPr>
          <w:rFonts w:eastAsia="Open Sans"/>
          <w:szCs w:val="20"/>
        </w:rPr>
        <w:t xml:space="preserve"> </w:t>
      </w:r>
      <w:r w:rsidRPr="00DD1E27">
        <w:rPr>
          <w:rFonts w:eastAsia="Open Sans"/>
          <w:szCs w:val="20"/>
        </w:rPr>
        <w:t>leerkracht en ouder(s) er in overleg niet uitkomen, dan vindt er een gesprek plaats</w:t>
      </w:r>
      <w:r>
        <w:rPr>
          <w:rFonts w:eastAsia="Open Sans"/>
          <w:szCs w:val="20"/>
        </w:rPr>
        <w:t xml:space="preserve"> </w:t>
      </w:r>
      <w:r w:rsidRPr="00DD1E27">
        <w:rPr>
          <w:rFonts w:eastAsia="Open Sans"/>
          <w:szCs w:val="20"/>
        </w:rPr>
        <w:t>met de desbetreffende ouder(s), de leerkracht en de directie. Wanneer dit onverhoopt</w:t>
      </w:r>
      <w:r>
        <w:rPr>
          <w:rFonts w:eastAsia="Open Sans"/>
          <w:szCs w:val="20"/>
        </w:rPr>
        <w:t xml:space="preserve"> </w:t>
      </w:r>
      <w:r w:rsidRPr="00DD1E27">
        <w:rPr>
          <w:rFonts w:eastAsia="Open Sans"/>
          <w:szCs w:val="20"/>
        </w:rPr>
        <w:t>geen oplossing biedt kan men zich, bij voorkeur via een van de contactpersonen van</w:t>
      </w:r>
      <w:r>
        <w:rPr>
          <w:rFonts w:eastAsia="Open Sans"/>
          <w:szCs w:val="20"/>
        </w:rPr>
        <w:t xml:space="preserve"> </w:t>
      </w:r>
      <w:r w:rsidRPr="00DD1E27">
        <w:rPr>
          <w:rFonts w:eastAsia="Open Sans"/>
          <w:szCs w:val="20"/>
        </w:rPr>
        <w:t>de school wenden tot een onafhankelijke</w:t>
      </w:r>
      <w:r>
        <w:rPr>
          <w:rFonts w:eastAsia="Open Sans"/>
          <w:szCs w:val="20"/>
        </w:rPr>
        <w:t xml:space="preserve"> </w:t>
      </w:r>
      <w:r w:rsidRPr="00DD1E27">
        <w:rPr>
          <w:rFonts w:eastAsia="Open Sans"/>
          <w:szCs w:val="20"/>
        </w:rPr>
        <w:t>vertrouwenspersoon. Met een vertrouwenspersoon kunt u bijvoorbeeld spreken over</w:t>
      </w:r>
      <w:r w:rsidR="00262893">
        <w:rPr>
          <w:rFonts w:eastAsia="Open Sans"/>
          <w:szCs w:val="20"/>
        </w:rPr>
        <w:t xml:space="preserve"> </w:t>
      </w:r>
      <w:r w:rsidRPr="00DD1E27">
        <w:rPr>
          <w:rFonts w:eastAsia="Open Sans"/>
          <w:szCs w:val="20"/>
        </w:rPr>
        <w:t>de voor- en nadelen van de verschillende (re)acties.</w:t>
      </w:r>
    </w:p>
    <w:p w14:paraId="3099DBA4" w14:textId="77777777" w:rsidR="00A70B2B" w:rsidRPr="00DD1E27" w:rsidRDefault="00A70B2B" w:rsidP="00A70B2B">
      <w:pPr>
        <w:spacing w:after="0" w:line="276" w:lineRule="auto"/>
        <w:rPr>
          <w:rFonts w:eastAsia="Open Sans"/>
          <w:szCs w:val="20"/>
        </w:rPr>
      </w:pPr>
    </w:p>
    <w:p w14:paraId="198BDFA6" w14:textId="77777777" w:rsidR="00A70B2B" w:rsidRPr="00A7704A" w:rsidRDefault="00A70B2B" w:rsidP="00A70B2B">
      <w:pPr>
        <w:spacing w:after="0" w:line="276" w:lineRule="auto"/>
        <w:rPr>
          <w:rFonts w:eastAsia="Open Sans"/>
          <w:b/>
          <w:bCs/>
          <w:szCs w:val="20"/>
        </w:rPr>
      </w:pPr>
      <w:r w:rsidRPr="00A7704A">
        <w:rPr>
          <w:rFonts w:eastAsia="Open Sans"/>
          <w:b/>
          <w:bCs/>
          <w:szCs w:val="20"/>
        </w:rPr>
        <w:t>Klachten over het onderwijs</w:t>
      </w:r>
    </w:p>
    <w:p w14:paraId="260F9835" w14:textId="77777777" w:rsidR="00A70B2B" w:rsidRPr="00DD1E27" w:rsidRDefault="00A70B2B" w:rsidP="00A70B2B">
      <w:pPr>
        <w:spacing w:after="0" w:line="276" w:lineRule="auto"/>
        <w:rPr>
          <w:rFonts w:eastAsia="Open Sans"/>
          <w:szCs w:val="20"/>
        </w:rPr>
      </w:pPr>
      <w:r w:rsidRPr="00DD1E27">
        <w:rPr>
          <w:rFonts w:eastAsia="Open Sans"/>
          <w:szCs w:val="20"/>
        </w:rPr>
        <w:t>Klachten over het onderwijs op scholen of de organisatie van een school kunt u</w:t>
      </w:r>
      <w:r>
        <w:rPr>
          <w:rFonts w:eastAsia="Open Sans"/>
          <w:szCs w:val="20"/>
        </w:rPr>
        <w:t xml:space="preserve"> </w:t>
      </w:r>
      <w:r w:rsidRPr="00DD1E27">
        <w:rPr>
          <w:rFonts w:eastAsia="Open Sans"/>
          <w:szCs w:val="20"/>
        </w:rPr>
        <w:t>indienen bij de school zelf. De meest gebruikelijk gang van zaken is dat iemand die</w:t>
      </w:r>
      <w:r>
        <w:rPr>
          <w:rFonts w:eastAsia="Open Sans"/>
          <w:szCs w:val="20"/>
        </w:rPr>
        <w:t xml:space="preserve"> </w:t>
      </w:r>
      <w:r w:rsidRPr="00DD1E27">
        <w:rPr>
          <w:rFonts w:eastAsia="Open Sans"/>
          <w:szCs w:val="20"/>
        </w:rPr>
        <w:t>een probleem of een klacht heeft, eerst contact opneemt met de directeur of de</w:t>
      </w:r>
      <w:r>
        <w:rPr>
          <w:rFonts w:eastAsia="Open Sans"/>
          <w:szCs w:val="20"/>
        </w:rPr>
        <w:t xml:space="preserve"> </w:t>
      </w:r>
      <w:r w:rsidRPr="00DD1E27">
        <w:rPr>
          <w:rFonts w:eastAsia="Open Sans"/>
          <w:szCs w:val="20"/>
        </w:rPr>
        <w:t>contactpersoon van de school. De contactpersoon kan verder verwijzen naar de</w:t>
      </w:r>
      <w:r>
        <w:rPr>
          <w:rFonts w:eastAsia="Open Sans"/>
          <w:szCs w:val="20"/>
        </w:rPr>
        <w:t xml:space="preserve"> </w:t>
      </w:r>
      <w:r w:rsidRPr="00DD1E27">
        <w:rPr>
          <w:rFonts w:eastAsia="Open Sans"/>
          <w:szCs w:val="20"/>
        </w:rPr>
        <w:t>interne- of de externe vertrouwenspersonen. Bij een vertrouwenspersoon kunnen</w:t>
      </w:r>
      <w:r>
        <w:rPr>
          <w:rFonts w:eastAsia="Open Sans"/>
          <w:szCs w:val="20"/>
        </w:rPr>
        <w:t xml:space="preserve"> </w:t>
      </w:r>
      <w:r w:rsidRPr="00DD1E27">
        <w:rPr>
          <w:rFonts w:eastAsia="Open Sans"/>
          <w:szCs w:val="20"/>
        </w:rPr>
        <w:t xml:space="preserve">ouders terecht </w:t>
      </w:r>
      <w:proofErr w:type="gramStart"/>
      <w:r w:rsidRPr="00DD1E27">
        <w:rPr>
          <w:rFonts w:eastAsia="Open Sans"/>
          <w:szCs w:val="20"/>
        </w:rPr>
        <w:t>indien</w:t>
      </w:r>
      <w:proofErr w:type="gramEnd"/>
      <w:r w:rsidRPr="00DD1E27">
        <w:rPr>
          <w:rFonts w:eastAsia="Open Sans"/>
          <w:szCs w:val="20"/>
        </w:rPr>
        <w:t xml:space="preserve"> ze daar behoefte aan hebben, maar ook medewerkers die</w:t>
      </w:r>
    </w:p>
    <w:p w14:paraId="50D573D4" w14:textId="515377BF" w:rsidR="00A70B2B" w:rsidRDefault="00A70B2B" w:rsidP="00A70B2B">
      <w:pPr>
        <w:spacing w:after="0" w:line="276" w:lineRule="auto"/>
        <w:rPr>
          <w:rFonts w:eastAsia="Open Sans"/>
          <w:szCs w:val="20"/>
        </w:rPr>
      </w:pPr>
      <w:proofErr w:type="gramStart"/>
      <w:r w:rsidRPr="00DD1E27">
        <w:rPr>
          <w:rFonts w:eastAsia="Open Sans"/>
          <w:szCs w:val="20"/>
        </w:rPr>
        <w:t>bijvoorbeeld</w:t>
      </w:r>
      <w:proofErr w:type="gramEnd"/>
      <w:r w:rsidRPr="00DD1E27">
        <w:rPr>
          <w:rFonts w:eastAsia="Open Sans"/>
          <w:szCs w:val="20"/>
        </w:rPr>
        <w:t xml:space="preserve"> het gevoel hebben dat ze door de leidinggevende of collega</w:t>
      </w:r>
      <w:r>
        <w:rPr>
          <w:rFonts w:eastAsia="Open Sans"/>
          <w:szCs w:val="20"/>
        </w:rPr>
        <w:t>’</w:t>
      </w:r>
      <w:r w:rsidRPr="00DD1E27">
        <w:rPr>
          <w:rFonts w:eastAsia="Open Sans"/>
          <w:szCs w:val="20"/>
        </w:rPr>
        <w:t>s worden</w:t>
      </w:r>
      <w:r>
        <w:rPr>
          <w:rFonts w:eastAsia="Open Sans"/>
          <w:szCs w:val="20"/>
        </w:rPr>
        <w:t xml:space="preserve"> </w:t>
      </w:r>
      <w:r w:rsidRPr="00DD1E27">
        <w:rPr>
          <w:rFonts w:eastAsia="Open Sans"/>
          <w:szCs w:val="20"/>
        </w:rPr>
        <w:t>gepest, geïntimideerd of gediscrimineerd. Wie de contactpersoon van onze school is,</w:t>
      </w:r>
      <w:r>
        <w:rPr>
          <w:rFonts w:eastAsia="Open Sans"/>
          <w:szCs w:val="20"/>
        </w:rPr>
        <w:t xml:space="preserve"> </w:t>
      </w:r>
      <w:r w:rsidRPr="00DD1E27">
        <w:rPr>
          <w:rFonts w:eastAsia="Open Sans"/>
          <w:szCs w:val="20"/>
        </w:rPr>
        <w:t>vindt u in het jaarafhankelijke deel van de schoolgids. De namen en contactgegevens</w:t>
      </w:r>
      <w:r>
        <w:rPr>
          <w:rFonts w:eastAsia="Open Sans"/>
          <w:szCs w:val="20"/>
        </w:rPr>
        <w:t xml:space="preserve"> </w:t>
      </w:r>
      <w:r w:rsidRPr="00DD1E27">
        <w:rPr>
          <w:rFonts w:eastAsia="Open Sans"/>
          <w:szCs w:val="20"/>
        </w:rPr>
        <w:t>van de interne en externe vertrouwenspersonen vindt u op de website van onze</w:t>
      </w:r>
      <w:r>
        <w:rPr>
          <w:rFonts w:eastAsia="Open Sans"/>
          <w:szCs w:val="20"/>
        </w:rPr>
        <w:t xml:space="preserve"> </w:t>
      </w:r>
      <w:r w:rsidRPr="00DD1E27">
        <w:rPr>
          <w:rFonts w:eastAsia="Open Sans"/>
          <w:szCs w:val="20"/>
        </w:rPr>
        <w:t xml:space="preserve">school en die van Ronduit onder het tabblad </w:t>
      </w:r>
      <w:r w:rsidR="00262893">
        <w:rPr>
          <w:rFonts w:eastAsia="Open Sans"/>
          <w:szCs w:val="20"/>
        </w:rPr>
        <w:t>Klachten.</w:t>
      </w:r>
      <w:r w:rsidRPr="00DD1E27">
        <w:rPr>
          <w:rFonts w:eastAsia="Open Sans"/>
          <w:szCs w:val="20"/>
        </w:rPr>
        <w:t xml:space="preserve"> Op school is </w:t>
      </w:r>
      <w:proofErr w:type="gramStart"/>
      <w:r w:rsidRPr="00DD1E27">
        <w:rPr>
          <w:rFonts w:eastAsia="Open Sans"/>
          <w:szCs w:val="20"/>
        </w:rPr>
        <w:t>tevens</w:t>
      </w:r>
      <w:proofErr w:type="gramEnd"/>
      <w:r w:rsidRPr="00DD1E27">
        <w:rPr>
          <w:rFonts w:eastAsia="Open Sans"/>
          <w:szCs w:val="20"/>
        </w:rPr>
        <w:t xml:space="preserve"> een</w:t>
      </w:r>
      <w:r>
        <w:rPr>
          <w:rFonts w:eastAsia="Open Sans"/>
          <w:szCs w:val="20"/>
        </w:rPr>
        <w:t xml:space="preserve"> </w:t>
      </w:r>
      <w:r w:rsidRPr="00DD1E27">
        <w:rPr>
          <w:rFonts w:eastAsia="Open Sans"/>
          <w:szCs w:val="20"/>
        </w:rPr>
        <w:t>veiligheidsplan aanwezig waar</w:t>
      </w:r>
      <w:r w:rsidR="00262893">
        <w:rPr>
          <w:rFonts w:eastAsia="Open Sans"/>
          <w:szCs w:val="20"/>
        </w:rPr>
        <w:t>in</w:t>
      </w:r>
      <w:r w:rsidRPr="00DD1E27">
        <w:rPr>
          <w:rFonts w:eastAsia="Open Sans"/>
          <w:szCs w:val="20"/>
        </w:rPr>
        <w:t xml:space="preserve"> onder andere het pestprotocol onder is gebracht. De</w:t>
      </w:r>
      <w:r>
        <w:rPr>
          <w:rFonts w:eastAsia="Open Sans"/>
          <w:szCs w:val="20"/>
        </w:rPr>
        <w:t xml:space="preserve"> </w:t>
      </w:r>
      <w:r w:rsidRPr="00DD1E27">
        <w:rPr>
          <w:rFonts w:eastAsia="Open Sans"/>
          <w:szCs w:val="20"/>
        </w:rPr>
        <w:t>complete en formele klachtenregeling van het bestuur li</w:t>
      </w:r>
      <w:r w:rsidR="0014013E">
        <w:rPr>
          <w:rFonts w:eastAsia="Open Sans"/>
          <w:szCs w:val="20"/>
        </w:rPr>
        <w:t>g</w:t>
      </w:r>
      <w:r w:rsidRPr="00DD1E27">
        <w:rPr>
          <w:rFonts w:eastAsia="Open Sans"/>
          <w:szCs w:val="20"/>
        </w:rPr>
        <w:t>t er inzage op onze school.</w:t>
      </w:r>
      <w:r>
        <w:rPr>
          <w:rFonts w:eastAsia="Open Sans"/>
          <w:szCs w:val="20"/>
        </w:rPr>
        <w:t xml:space="preserve"> </w:t>
      </w:r>
    </w:p>
    <w:p w14:paraId="27C9615C" w14:textId="77777777" w:rsidR="00A70B2B" w:rsidRDefault="00A70B2B" w:rsidP="00A70B2B">
      <w:pPr>
        <w:spacing w:after="0" w:line="276" w:lineRule="auto"/>
        <w:rPr>
          <w:rFonts w:eastAsia="Open Sans"/>
          <w:szCs w:val="20"/>
        </w:rPr>
      </w:pPr>
    </w:p>
    <w:p w14:paraId="73A8DBFD" w14:textId="77777777" w:rsidR="00A70B2B" w:rsidRPr="00DD1E27" w:rsidRDefault="00A70B2B" w:rsidP="00A70B2B">
      <w:pPr>
        <w:spacing w:after="0" w:line="276" w:lineRule="auto"/>
        <w:rPr>
          <w:rFonts w:eastAsia="Open Sans"/>
          <w:szCs w:val="20"/>
        </w:rPr>
      </w:pPr>
      <w:r w:rsidRPr="00DD1E27">
        <w:rPr>
          <w:rFonts w:eastAsia="Open Sans"/>
          <w:szCs w:val="20"/>
        </w:rPr>
        <w:t>Het bestuur van de school is aangesloten bij de Landelijke Commissie voor Geschillen</w:t>
      </w:r>
      <w:r>
        <w:rPr>
          <w:rFonts w:eastAsia="Open Sans"/>
          <w:szCs w:val="20"/>
        </w:rPr>
        <w:t xml:space="preserve"> </w:t>
      </w:r>
      <w:r w:rsidRPr="00DD1E27">
        <w:rPr>
          <w:rFonts w:eastAsia="Open Sans"/>
          <w:szCs w:val="20"/>
        </w:rPr>
        <w:t>WMS. De secretariële ondersteuning van deze commissie is ondergebracht bij een</w:t>
      </w:r>
      <w:r>
        <w:rPr>
          <w:rFonts w:eastAsia="Open Sans"/>
          <w:szCs w:val="20"/>
        </w:rPr>
        <w:t xml:space="preserve"> </w:t>
      </w:r>
      <w:r w:rsidRPr="00DD1E27">
        <w:rPr>
          <w:rFonts w:eastAsia="Open Sans"/>
          <w:szCs w:val="20"/>
        </w:rPr>
        <w:t>onafhankelijke rechtspersoon Stichting Onderwijsgeschillen. Daar kunt u, als u er</w:t>
      </w:r>
      <w:r>
        <w:rPr>
          <w:rFonts w:eastAsia="Open Sans"/>
          <w:szCs w:val="20"/>
        </w:rPr>
        <w:t xml:space="preserve"> </w:t>
      </w:r>
      <w:r w:rsidRPr="00DD1E27">
        <w:rPr>
          <w:rFonts w:eastAsia="Open Sans"/>
          <w:szCs w:val="20"/>
        </w:rPr>
        <w:t>met de school helemaal niet meer uitkomt, een formele klacht neerleggen. De klacht</w:t>
      </w:r>
      <w:r>
        <w:rPr>
          <w:rFonts w:eastAsia="Open Sans"/>
          <w:szCs w:val="20"/>
        </w:rPr>
        <w:t xml:space="preserve"> </w:t>
      </w:r>
      <w:r w:rsidRPr="00DD1E27">
        <w:rPr>
          <w:rFonts w:eastAsia="Open Sans"/>
          <w:szCs w:val="20"/>
        </w:rPr>
        <w:t>dient binnen een jaar na de gedraging of beslissing te worden ingediend, tenzij de</w:t>
      </w:r>
      <w:r>
        <w:rPr>
          <w:rFonts w:eastAsia="Open Sans"/>
          <w:szCs w:val="20"/>
        </w:rPr>
        <w:t xml:space="preserve"> </w:t>
      </w:r>
      <w:r w:rsidRPr="00DD1E27">
        <w:rPr>
          <w:rFonts w:eastAsia="Open Sans"/>
          <w:szCs w:val="20"/>
        </w:rPr>
        <w:t>klachtencommissie anders beslist. U kunt daarvoor gebruik maken van de volgende</w:t>
      </w:r>
      <w:r>
        <w:rPr>
          <w:rFonts w:eastAsia="Open Sans"/>
          <w:szCs w:val="20"/>
        </w:rPr>
        <w:t xml:space="preserve"> </w:t>
      </w:r>
      <w:r w:rsidRPr="00DD1E27">
        <w:rPr>
          <w:rFonts w:eastAsia="Open Sans"/>
          <w:szCs w:val="20"/>
        </w:rPr>
        <w:t>gegevens:</w:t>
      </w:r>
      <w:r>
        <w:rPr>
          <w:rFonts w:eastAsia="Open Sans"/>
          <w:szCs w:val="20"/>
        </w:rPr>
        <w:br/>
      </w:r>
    </w:p>
    <w:p w14:paraId="300C6362" w14:textId="77777777" w:rsidR="00A70B2B" w:rsidRPr="00DD1E27" w:rsidRDefault="00A70B2B" w:rsidP="00A70B2B">
      <w:pPr>
        <w:spacing w:after="0" w:line="276" w:lineRule="auto"/>
        <w:rPr>
          <w:rFonts w:eastAsia="Open Sans"/>
          <w:szCs w:val="20"/>
        </w:rPr>
      </w:pPr>
      <w:r w:rsidRPr="00DD1E27">
        <w:rPr>
          <w:rFonts w:eastAsia="Open Sans"/>
          <w:szCs w:val="20"/>
        </w:rPr>
        <w:t>Stichting Onderwijsgeschillen</w:t>
      </w:r>
    </w:p>
    <w:p w14:paraId="664D84C9" w14:textId="77777777" w:rsidR="00A70B2B" w:rsidRPr="00DD1E27" w:rsidRDefault="00A70B2B" w:rsidP="00A70B2B">
      <w:pPr>
        <w:spacing w:after="0" w:line="276" w:lineRule="auto"/>
        <w:rPr>
          <w:rFonts w:eastAsia="Open Sans"/>
          <w:szCs w:val="20"/>
        </w:rPr>
      </w:pPr>
      <w:r w:rsidRPr="00DD1E27">
        <w:rPr>
          <w:rFonts w:eastAsia="Open Sans"/>
          <w:szCs w:val="20"/>
        </w:rPr>
        <w:t xml:space="preserve">Postbus </w:t>
      </w:r>
      <w:proofErr w:type="gramStart"/>
      <w:r w:rsidRPr="00DD1E27">
        <w:rPr>
          <w:rFonts w:eastAsia="Open Sans"/>
          <w:szCs w:val="20"/>
        </w:rPr>
        <w:t>85191</w:t>
      </w:r>
      <w:r>
        <w:rPr>
          <w:rFonts w:eastAsia="Open Sans"/>
          <w:szCs w:val="20"/>
        </w:rPr>
        <w:t xml:space="preserve">  |</w:t>
      </w:r>
      <w:proofErr w:type="gramEnd"/>
      <w:r>
        <w:rPr>
          <w:rFonts w:eastAsia="Open Sans"/>
          <w:szCs w:val="20"/>
        </w:rPr>
        <w:t xml:space="preserve">  </w:t>
      </w:r>
      <w:r w:rsidRPr="00DD1E27">
        <w:rPr>
          <w:rFonts w:eastAsia="Open Sans"/>
          <w:szCs w:val="20"/>
        </w:rPr>
        <w:t>3508 AD Utrecht</w:t>
      </w:r>
    </w:p>
    <w:p w14:paraId="46EBF939" w14:textId="77777777" w:rsidR="00A70B2B" w:rsidRPr="00DD1E27" w:rsidRDefault="00A70B2B" w:rsidP="00A70B2B">
      <w:pPr>
        <w:spacing w:after="0" w:line="276" w:lineRule="auto"/>
        <w:rPr>
          <w:rFonts w:eastAsia="Open Sans"/>
          <w:szCs w:val="20"/>
        </w:rPr>
      </w:pPr>
      <w:r w:rsidRPr="00DD1E27">
        <w:rPr>
          <w:rFonts w:eastAsia="Open Sans"/>
          <w:szCs w:val="20"/>
        </w:rPr>
        <w:t>(030) 2809590</w:t>
      </w:r>
    </w:p>
    <w:p w14:paraId="65C4D041" w14:textId="77777777" w:rsidR="00A70B2B" w:rsidRPr="00DD1E27" w:rsidRDefault="00A70B2B" w:rsidP="00A70B2B">
      <w:pPr>
        <w:spacing w:after="0" w:line="276" w:lineRule="auto"/>
        <w:rPr>
          <w:rFonts w:eastAsia="Open Sans"/>
          <w:szCs w:val="20"/>
        </w:rPr>
      </w:pPr>
      <w:hyperlink r:id="rId22" w:history="1">
        <w:r w:rsidRPr="00A20732">
          <w:rPr>
            <w:rStyle w:val="Hyperlink"/>
            <w:rFonts w:eastAsia="Open Sans"/>
            <w:szCs w:val="20"/>
          </w:rPr>
          <w:t>info@onderwijsgeschillen.nl</w:t>
        </w:r>
      </w:hyperlink>
      <w:r>
        <w:rPr>
          <w:rFonts w:eastAsia="Open Sans"/>
          <w:szCs w:val="20"/>
        </w:rPr>
        <w:t xml:space="preserve"> </w:t>
      </w:r>
    </w:p>
    <w:p w14:paraId="4A763191" w14:textId="77777777" w:rsidR="00A70B2B" w:rsidRPr="00DD1E27" w:rsidRDefault="00A70B2B" w:rsidP="00A70B2B">
      <w:pPr>
        <w:spacing w:after="0" w:line="276" w:lineRule="auto"/>
        <w:rPr>
          <w:rFonts w:eastAsia="Open Sans"/>
          <w:szCs w:val="20"/>
        </w:rPr>
      </w:pPr>
      <w:hyperlink r:id="rId23" w:history="1">
        <w:r w:rsidRPr="00A20732">
          <w:rPr>
            <w:rStyle w:val="Hyperlink"/>
            <w:rFonts w:eastAsia="Open Sans"/>
            <w:szCs w:val="20"/>
          </w:rPr>
          <w:t>www.onderwijsgeschillen.nl</w:t>
        </w:r>
      </w:hyperlink>
      <w:r>
        <w:rPr>
          <w:rFonts w:eastAsia="Open Sans"/>
          <w:szCs w:val="20"/>
        </w:rPr>
        <w:t xml:space="preserve"> </w:t>
      </w:r>
    </w:p>
    <w:p w14:paraId="1B9E1950" w14:textId="77777777" w:rsidR="00A71B55" w:rsidRDefault="00A71B55" w:rsidP="00A70B2B">
      <w:pPr>
        <w:spacing w:after="0" w:line="276" w:lineRule="auto"/>
        <w:rPr>
          <w:rFonts w:eastAsia="Open Sans"/>
          <w:szCs w:val="20"/>
        </w:rPr>
      </w:pPr>
      <w:r>
        <w:rPr>
          <w:rFonts w:eastAsia="Open Sans"/>
          <w:szCs w:val="20"/>
        </w:rPr>
        <w:br/>
      </w:r>
    </w:p>
    <w:p w14:paraId="33586D5B" w14:textId="4B85E3B4" w:rsidR="00A70B2B" w:rsidRPr="00DD1E27" w:rsidRDefault="00A70B2B" w:rsidP="00A70B2B">
      <w:pPr>
        <w:spacing w:after="0" w:line="276" w:lineRule="auto"/>
        <w:rPr>
          <w:rFonts w:eastAsia="Open Sans"/>
          <w:szCs w:val="20"/>
        </w:rPr>
      </w:pPr>
      <w:r w:rsidRPr="00DD1E27">
        <w:rPr>
          <w:rFonts w:eastAsia="Open Sans"/>
          <w:szCs w:val="20"/>
        </w:rPr>
        <w:lastRenderedPageBreak/>
        <w:t>De inspectie heeft geen specifieke taak bij het behandelen van deze klachten.</w:t>
      </w:r>
      <w:r>
        <w:rPr>
          <w:rFonts w:eastAsia="Open Sans"/>
          <w:szCs w:val="20"/>
        </w:rPr>
        <w:t xml:space="preserve"> </w:t>
      </w:r>
      <w:r w:rsidRPr="00DD1E27">
        <w:rPr>
          <w:rFonts w:eastAsia="Open Sans"/>
          <w:szCs w:val="20"/>
        </w:rPr>
        <w:t>Een uitzondering hierop vormen klachten over pesterijen, seksuele intimidatie en</w:t>
      </w:r>
      <w:r>
        <w:rPr>
          <w:rFonts w:eastAsia="Open Sans"/>
          <w:szCs w:val="20"/>
        </w:rPr>
        <w:t xml:space="preserve"> </w:t>
      </w:r>
      <w:r w:rsidRPr="00DD1E27">
        <w:rPr>
          <w:rFonts w:eastAsia="Open Sans"/>
          <w:szCs w:val="20"/>
        </w:rPr>
        <w:t>geweld. De inspectie</w:t>
      </w:r>
      <w:r>
        <w:rPr>
          <w:rFonts w:eastAsia="Open Sans"/>
          <w:szCs w:val="20"/>
        </w:rPr>
        <w:t xml:space="preserve"> </w:t>
      </w:r>
      <w:r w:rsidRPr="00DD1E27">
        <w:rPr>
          <w:rFonts w:eastAsia="Open Sans"/>
          <w:szCs w:val="20"/>
        </w:rPr>
        <w:t>adviseert om altijd eerst te proberen om met betrokkenen onderling het probleem te</w:t>
      </w:r>
      <w:r>
        <w:rPr>
          <w:rFonts w:eastAsia="Open Sans"/>
          <w:szCs w:val="20"/>
        </w:rPr>
        <w:t xml:space="preserve"> </w:t>
      </w:r>
      <w:r w:rsidRPr="00DD1E27">
        <w:rPr>
          <w:rFonts w:eastAsia="Open Sans"/>
          <w:szCs w:val="20"/>
        </w:rPr>
        <w:t>bespreken en op te lossen. Bij ernstige klachten over het onderwijs wordt de inspectie</w:t>
      </w:r>
      <w:r>
        <w:rPr>
          <w:rFonts w:eastAsia="Open Sans"/>
          <w:szCs w:val="20"/>
        </w:rPr>
        <w:t xml:space="preserve"> </w:t>
      </w:r>
      <w:r w:rsidRPr="00DD1E27">
        <w:rPr>
          <w:rFonts w:eastAsia="Open Sans"/>
          <w:szCs w:val="20"/>
        </w:rPr>
        <w:t>aangesproken op haar toezichthoudende functie. Zij kan hierop reageren door een</w:t>
      </w:r>
      <w:r>
        <w:rPr>
          <w:rFonts w:eastAsia="Open Sans"/>
          <w:szCs w:val="20"/>
        </w:rPr>
        <w:t xml:space="preserve"> </w:t>
      </w:r>
      <w:r w:rsidRPr="00DD1E27">
        <w:rPr>
          <w:rFonts w:eastAsia="Open Sans"/>
          <w:szCs w:val="20"/>
        </w:rPr>
        <w:t>onderzoek in te stellen. De inspectie treedt in dat geval op als toezichthouder en niet</w:t>
      </w:r>
      <w:r>
        <w:rPr>
          <w:rFonts w:eastAsia="Open Sans"/>
          <w:szCs w:val="20"/>
        </w:rPr>
        <w:t xml:space="preserve"> </w:t>
      </w:r>
      <w:r w:rsidRPr="00DD1E27">
        <w:rPr>
          <w:rFonts w:eastAsia="Open Sans"/>
          <w:szCs w:val="20"/>
        </w:rPr>
        <w:t>als klachtbehandelaar.</w:t>
      </w:r>
    </w:p>
    <w:p w14:paraId="62680231" w14:textId="77777777" w:rsidR="00A70B2B" w:rsidRDefault="00A70B2B" w:rsidP="00A70B2B">
      <w:pPr>
        <w:spacing w:after="0" w:line="276" w:lineRule="auto"/>
        <w:rPr>
          <w:rFonts w:eastAsia="Open Sans"/>
          <w:szCs w:val="20"/>
        </w:rPr>
      </w:pPr>
    </w:p>
    <w:p w14:paraId="4B28EC3D" w14:textId="77777777" w:rsidR="00A70B2B" w:rsidRPr="000366DB" w:rsidRDefault="00A70B2B" w:rsidP="00A70B2B">
      <w:pPr>
        <w:spacing w:after="0" w:line="276" w:lineRule="auto"/>
        <w:rPr>
          <w:rFonts w:eastAsia="Open Sans"/>
          <w:b/>
          <w:bCs/>
          <w:szCs w:val="20"/>
        </w:rPr>
      </w:pPr>
      <w:r w:rsidRPr="000366DB">
        <w:rPr>
          <w:rFonts w:eastAsia="Open Sans"/>
          <w:b/>
          <w:bCs/>
          <w:szCs w:val="20"/>
        </w:rPr>
        <w:t>Vragen aan de inspectie</w:t>
      </w:r>
    </w:p>
    <w:p w14:paraId="7BFBC336" w14:textId="77777777" w:rsidR="00A70B2B" w:rsidRDefault="00A70B2B" w:rsidP="00A70B2B">
      <w:pPr>
        <w:spacing w:after="0" w:line="276" w:lineRule="auto"/>
        <w:rPr>
          <w:rFonts w:eastAsia="Open Sans"/>
          <w:szCs w:val="20"/>
        </w:rPr>
      </w:pPr>
      <w:r w:rsidRPr="00DD1E27">
        <w:rPr>
          <w:rFonts w:eastAsia="Open Sans"/>
          <w:szCs w:val="20"/>
        </w:rPr>
        <w:t>Heeft u een vraag aan de inspectie, dan kunt u het antwoord waarschijnlijk vinden bij</w:t>
      </w:r>
      <w:r>
        <w:rPr>
          <w:rFonts w:eastAsia="Open Sans"/>
          <w:szCs w:val="20"/>
        </w:rPr>
        <w:t xml:space="preserve"> </w:t>
      </w:r>
      <w:r w:rsidRPr="00DD1E27">
        <w:rPr>
          <w:rFonts w:eastAsia="Open Sans"/>
          <w:szCs w:val="20"/>
        </w:rPr>
        <w:t>de meest gestelde vragen op de website</w:t>
      </w:r>
      <w:r>
        <w:rPr>
          <w:rFonts w:eastAsia="Open Sans"/>
          <w:szCs w:val="20"/>
        </w:rPr>
        <w:t xml:space="preserve"> </w:t>
      </w:r>
      <w:hyperlink r:id="rId24" w:history="1">
        <w:r w:rsidRPr="00A20732">
          <w:rPr>
            <w:rStyle w:val="Hyperlink"/>
            <w:rFonts w:eastAsia="Open Sans"/>
            <w:szCs w:val="20"/>
          </w:rPr>
          <w:t>www.onderwijsinspectie.nl/actueel/vraagantwoord</w:t>
        </w:r>
      </w:hyperlink>
      <w:r w:rsidRPr="00DD1E27">
        <w:rPr>
          <w:rFonts w:eastAsia="Open Sans"/>
          <w:szCs w:val="20"/>
        </w:rPr>
        <w:t>.</w:t>
      </w:r>
      <w:r>
        <w:rPr>
          <w:rFonts w:eastAsia="Open Sans"/>
          <w:szCs w:val="20"/>
        </w:rPr>
        <w:t xml:space="preserve"> </w:t>
      </w:r>
      <w:r w:rsidRPr="00DD1E27">
        <w:rPr>
          <w:rFonts w:eastAsia="Open Sans"/>
          <w:szCs w:val="20"/>
        </w:rPr>
        <w:t>Staat uw vraag er niet bij, vul dan het contactformulier in.</w:t>
      </w:r>
    </w:p>
    <w:p w14:paraId="047CF3C5" w14:textId="77777777" w:rsidR="00A70B2B" w:rsidRPr="00DD1E27" w:rsidRDefault="00A70B2B" w:rsidP="00A70B2B">
      <w:pPr>
        <w:spacing w:after="0" w:line="276" w:lineRule="auto"/>
        <w:rPr>
          <w:rFonts w:eastAsia="Open Sans"/>
          <w:szCs w:val="20"/>
        </w:rPr>
      </w:pPr>
    </w:p>
    <w:p w14:paraId="48A07780" w14:textId="77777777" w:rsidR="00A70B2B" w:rsidRPr="00DD1E27" w:rsidRDefault="00A70B2B" w:rsidP="00A70B2B">
      <w:pPr>
        <w:pStyle w:val="Kop2"/>
      </w:pPr>
      <w:bookmarkStart w:id="68" w:name="_Toc164717475"/>
      <w:bookmarkStart w:id="69" w:name="_Toc215660152"/>
      <w:r w:rsidRPr="00DD1E27">
        <w:t>11.2 Vertrouwenspersonen Stichting Ronduit</w:t>
      </w:r>
      <w:bookmarkEnd w:id="68"/>
      <w:bookmarkEnd w:id="69"/>
    </w:p>
    <w:p w14:paraId="4F154669" w14:textId="77777777" w:rsidR="00A70B2B" w:rsidRPr="00DD1E27" w:rsidRDefault="00A70B2B" w:rsidP="00A70B2B">
      <w:pPr>
        <w:spacing w:after="0" w:line="276" w:lineRule="auto"/>
        <w:rPr>
          <w:rFonts w:eastAsia="Open Sans"/>
          <w:szCs w:val="20"/>
        </w:rPr>
      </w:pPr>
      <w:r w:rsidRPr="00DD1E27">
        <w:rPr>
          <w:rFonts w:eastAsia="Open Sans"/>
          <w:szCs w:val="20"/>
        </w:rPr>
        <w:t>Het is belangrijk dat mensen die bij onze organisatie betrokken zijn, of het nu gaat</w:t>
      </w:r>
      <w:r>
        <w:rPr>
          <w:rFonts w:eastAsia="Open Sans"/>
          <w:szCs w:val="20"/>
        </w:rPr>
        <w:t xml:space="preserve"> </w:t>
      </w:r>
      <w:r w:rsidRPr="00DD1E27">
        <w:rPr>
          <w:rFonts w:eastAsia="Open Sans"/>
          <w:szCs w:val="20"/>
        </w:rPr>
        <w:t>om medewerkers, leerlingen of ouders, kunnen praten met een onafhankelijk</w:t>
      </w:r>
      <w:r>
        <w:rPr>
          <w:rFonts w:eastAsia="Open Sans"/>
          <w:szCs w:val="20"/>
        </w:rPr>
        <w:t xml:space="preserve"> </w:t>
      </w:r>
      <w:r w:rsidRPr="00DD1E27">
        <w:rPr>
          <w:rFonts w:eastAsia="Open Sans"/>
          <w:szCs w:val="20"/>
        </w:rPr>
        <w:t>persoon als er iets niet prettig gaat op school. Deze persoon biedt in eerste instantie</w:t>
      </w:r>
      <w:r>
        <w:rPr>
          <w:rFonts w:eastAsia="Open Sans"/>
          <w:szCs w:val="20"/>
        </w:rPr>
        <w:t xml:space="preserve"> </w:t>
      </w:r>
      <w:r w:rsidRPr="00DD1E27">
        <w:rPr>
          <w:rFonts w:eastAsia="Open Sans"/>
          <w:szCs w:val="20"/>
        </w:rPr>
        <w:t>een luisterend oor, maar kan desgewenst (in overleg met de betrokkene) ook actie</w:t>
      </w:r>
      <w:r>
        <w:rPr>
          <w:rFonts w:eastAsia="Open Sans"/>
          <w:szCs w:val="20"/>
        </w:rPr>
        <w:t xml:space="preserve"> </w:t>
      </w:r>
      <w:r w:rsidRPr="00DD1E27">
        <w:rPr>
          <w:rFonts w:eastAsia="Open Sans"/>
          <w:szCs w:val="20"/>
        </w:rPr>
        <w:t>ondernemen om een bepaalde situatie dragelijker te maken of zelfs op te lossen.</w:t>
      </w:r>
      <w:r>
        <w:rPr>
          <w:rFonts w:eastAsia="Open Sans"/>
          <w:szCs w:val="20"/>
        </w:rPr>
        <w:t xml:space="preserve"> </w:t>
      </w:r>
      <w:r w:rsidRPr="00DD1E27">
        <w:rPr>
          <w:rFonts w:eastAsia="Open Sans"/>
          <w:szCs w:val="20"/>
        </w:rPr>
        <w:t>De meest gebruikelijke gang van zaken is dat iemand die een probleem of klacht heeft,</w:t>
      </w:r>
    </w:p>
    <w:p w14:paraId="7E3B0CF9" w14:textId="02CE648C" w:rsidR="00A70B2B" w:rsidRDefault="00A70B2B" w:rsidP="00A70B2B">
      <w:pPr>
        <w:spacing w:after="0" w:line="276" w:lineRule="auto"/>
        <w:rPr>
          <w:rFonts w:eastAsia="Open Sans"/>
          <w:szCs w:val="20"/>
        </w:rPr>
      </w:pPr>
      <w:proofErr w:type="gramStart"/>
      <w:r w:rsidRPr="00DD1E27">
        <w:rPr>
          <w:rFonts w:eastAsia="Open Sans"/>
          <w:szCs w:val="20"/>
        </w:rPr>
        <w:t>eerst</w:t>
      </w:r>
      <w:proofErr w:type="gramEnd"/>
      <w:r w:rsidRPr="00DD1E27">
        <w:rPr>
          <w:rFonts w:eastAsia="Open Sans"/>
          <w:szCs w:val="20"/>
        </w:rPr>
        <w:t xml:space="preserve"> contact opneemt met de groepsleerkracht, de contactpersoon of de directeur</w:t>
      </w:r>
      <w:r>
        <w:rPr>
          <w:rFonts w:eastAsia="Open Sans"/>
          <w:szCs w:val="20"/>
        </w:rPr>
        <w:t xml:space="preserve"> </w:t>
      </w:r>
      <w:r w:rsidRPr="00DD1E27">
        <w:rPr>
          <w:rFonts w:eastAsia="Open Sans"/>
          <w:szCs w:val="20"/>
        </w:rPr>
        <w:t>van de school. De contactpersoon kan verder verwijzen naar de interne- of de externe</w:t>
      </w:r>
      <w:r>
        <w:rPr>
          <w:rFonts w:eastAsia="Open Sans"/>
          <w:szCs w:val="20"/>
        </w:rPr>
        <w:t xml:space="preserve"> </w:t>
      </w:r>
      <w:r w:rsidRPr="00DD1E27">
        <w:rPr>
          <w:rFonts w:eastAsia="Open Sans"/>
          <w:szCs w:val="20"/>
        </w:rPr>
        <w:t>vertrouwenspersonen. Wie dit zijn en hoe u ze kunt bereiken staat op de website van</w:t>
      </w:r>
      <w:r>
        <w:rPr>
          <w:rFonts w:eastAsia="Open Sans"/>
          <w:szCs w:val="20"/>
        </w:rPr>
        <w:t xml:space="preserve"> </w:t>
      </w:r>
      <w:r w:rsidRPr="00DD1E27">
        <w:rPr>
          <w:rFonts w:eastAsia="Open Sans"/>
          <w:szCs w:val="20"/>
        </w:rPr>
        <w:t>de school, onder de tab ‘</w:t>
      </w:r>
      <w:r w:rsidR="007B526B">
        <w:rPr>
          <w:rFonts w:eastAsia="Open Sans"/>
          <w:szCs w:val="20"/>
        </w:rPr>
        <w:t>praktisch’</w:t>
      </w:r>
      <w:r w:rsidRPr="00DD1E27">
        <w:rPr>
          <w:rFonts w:eastAsia="Open Sans"/>
          <w:szCs w:val="20"/>
        </w:rPr>
        <w:t>.</w:t>
      </w:r>
    </w:p>
    <w:p w14:paraId="3A6D9CB3" w14:textId="77777777" w:rsidR="00A70B2B" w:rsidRPr="00DD1E27" w:rsidRDefault="00A70B2B" w:rsidP="00A70B2B">
      <w:pPr>
        <w:spacing w:after="0" w:line="276" w:lineRule="auto"/>
        <w:rPr>
          <w:rFonts w:eastAsia="Open Sans"/>
          <w:szCs w:val="20"/>
        </w:rPr>
      </w:pPr>
    </w:p>
    <w:p w14:paraId="3CE7202B" w14:textId="77777777" w:rsidR="004007AE" w:rsidRDefault="00A70B2B" w:rsidP="00A70B2B">
      <w:pPr>
        <w:spacing w:after="0" w:line="276" w:lineRule="auto"/>
        <w:rPr>
          <w:rFonts w:eastAsia="Open Sans"/>
          <w:szCs w:val="20"/>
        </w:rPr>
      </w:pPr>
      <w:r w:rsidRPr="00DD1E27">
        <w:rPr>
          <w:rFonts w:eastAsia="Open Sans"/>
          <w:szCs w:val="20"/>
        </w:rPr>
        <w:t xml:space="preserve">Bij een vertrouwenspersoon kunnen ouders terecht </w:t>
      </w:r>
      <w:proofErr w:type="gramStart"/>
      <w:r w:rsidRPr="00DD1E27">
        <w:rPr>
          <w:rFonts w:eastAsia="Open Sans"/>
          <w:szCs w:val="20"/>
        </w:rPr>
        <w:t>indien</w:t>
      </w:r>
      <w:proofErr w:type="gramEnd"/>
      <w:r w:rsidRPr="00DD1E27">
        <w:rPr>
          <w:rFonts w:eastAsia="Open Sans"/>
          <w:szCs w:val="20"/>
        </w:rPr>
        <w:t xml:space="preserve"> ze daar behoefte aan</w:t>
      </w:r>
      <w:r>
        <w:rPr>
          <w:rFonts w:eastAsia="Open Sans"/>
          <w:szCs w:val="20"/>
        </w:rPr>
        <w:t xml:space="preserve"> </w:t>
      </w:r>
      <w:r w:rsidRPr="00DD1E27">
        <w:rPr>
          <w:rFonts w:eastAsia="Open Sans"/>
          <w:szCs w:val="20"/>
        </w:rPr>
        <w:t>hebben, maar ook medewerkers die bijvoorbeeld het gevoel hebben dat ze door de</w:t>
      </w:r>
      <w:r>
        <w:rPr>
          <w:rFonts w:eastAsia="Open Sans"/>
          <w:szCs w:val="20"/>
        </w:rPr>
        <w:t xml:space="preserve"> </w:t>
      </w:r>
      <w:r w:rsidRPr="00DD1E27">
        <w:rPr>
          <w:rFonts w:eastAsia="Open Sans"/>
          <w:szCs w:val="20"/>
        </w:rPr>
        <w:t>leidinggevende of collega’s worden gepest, geïntimideerd of gediscrimineerd. Een vertrouwenspersoon heeft geheimhoudingsplicht</w:t>
      </w:r>
      <w:r>
        <w:rPr>
          <w:rFonts w:eastAsia="Open Sans"/>
          <w:szCs w:val="20"/>
        </w:rPr>
        <w:t xml:space="preserve"> </w:t>
      </w:r>
      <w:r w:rsidRPr="00DD1E27">
        <w:rPr>
          <w:rFonts w:eastAsia="Open Sans"/>
          <w:szCs w:val="20"/>
        </w:rPr>
        <w:t>en zal nooit iets ondernemen zonder dat u daarmee hebt ingestemd</w:t>
      </w:r>
      <w:r>
        <w:rPr>
          <w:rFonts w:eastAsia="Open Sans"/>
          <w:szCs w:val="20"/>
        </w:rPr>
        <w:t xml:space="preserve"> </w:t>
      </w:r>
      <w:r w:rsidRPr="00DD1E27">
        <w:rPr>
          <w:rFonts w:eastAsia="Open Sans"/>
          <w:szCs w:val="20"/>
        </w:rPr>
        <w:t>(behalve bij een ernstig strafbaar feit). Hiervoor hebben de vertrouwenspersonen</w:t>
      </w:r>
      <w:r>
        <w:rPr>
          <w:rFonts w:eastAsia="Open Sans"/>
          <w:szCs w:val="20"/>
        </w:rPr>
        <w:t xml:space="preserve"> </w:t>
      </w:r>
      <w:r w:rsidRPr="00DD1E27">
        <w:rPr>
          <w:rFonts w:eastAsia="Open Sans"/>
          <w:szCs w:val="20"/>
        </w:rPr>
        <w:t xml:space="preserve">ook een opleiding gevolgd. </w:t>
      </w:r>
    </w:p>
    <w:p w14:paraId="204FB714" w14:textId="77777777" w:rsidR="004007AE" w:rsidRDefault="004007AE" w:rsidP="00A70B2B">
      <w:pPr>
        <w:spacing w:after="0" w:line="276" w:lineRule="auto"/>
        <w:rPr>
          <w:rFonts w:eastAsia="Open Sans"/>
          <w:szCs w:val="20"/>
        </w:rPr>
      </w:pPr>
    </w:p>
    <w:p w14:paraId="1A215CC4" w14:textId="09C9DDD4" w:rsidR="00A70B2B" w:rsidRDefault="00A70B2B" w:rsidP="00A70B2B">
      <w:pPr>
        <w:spacing w:after="0" w:line="276" w:lineRule="auto"/>
        <w:rPr>
          <w:rFonts w:eastAsia="Open Sans"/>
          <w:szCs w:val="20"/>
        </w:rPr>
      </w:pPr>
      <w:r w:rsidRPr="00DD1E27">
        <w:rPr>
          <w:rFonts w:eastAsia="Open Sans"/>
          <w:szCs w:val="20"/>
        </w:rPr>
        <w:t>Wat kan een vertrouwenspersoon voor u betekenen?</w:t>
      </w:r>
      <w:r>
        <w:rPr>
          <w:rFonts w:eastAsia="Open Sans"/>
          <w:szCs w:val="20"/>
        </w:rPr>
        <w:t xml:space="preserve"> </w:t>
      </w:r>
      <w:r w:rsidRPr="00DD1E27">
        <w:rPr>
          <w:rFonts w:eastAsia="Open Sans"/>
          <w:szCs w:val="20"/>
        </w:rPr>
        <w:t>Soms is het al voldoende om uw hart te luchten en te horen hoe een ander over</w:t>
      </w:r>
      <w:r>
        <w:rPr>
          <w:rFonts w:eastAsia="Open Sans"/>
          <w:szCs w:val="20"/>
        </w:rPr>
        <w:t xml:space="preserve"> </w:t>
      </w:r>
      <w:r w:rsidRPr="00DD1E27">
        <w:rPr>
          <w:rFonts w:eastAsia="Open Sans"/>
          <w:szCs w:val="20"/>
        </w:rPr>
        <w:t>een bepaalde situatie denkt. Een vertrouwenspersoon kan met u meedenken. Soms</w:t>
      </w:r>
      <w:r>
        <w:rPr>
          <w:rFonts w:eastAsia="Open Sans"/>
          <w:szCs w:val="20"/>
        </w:rPr>
        <w:t xml:space="preserve"> </w:t>
      </w:r>
      <w:r w:rsidRPr="00DD1E27">
        <w:rPr>
          <w:rFonts w:eastAsia="Open Sans"/>
          <w:szCs w:val="20"/>
        </w:rPr>
        <w:t>kan hij of zij u adviseren over hoe u het ongewenste gedrag bespreekbaar kunt</w:t>
      </w:r>
      <w:r>
        <w:rPr>
          <w:rFonts w:eastAsia="Open Sans"/>
          <w:szCs w:val="20"/>
        </w:rPr>
        <w:t xml:space="preserve"> </w:t>
      </w:r>
      <w:r w:rsidRPr="00DD1E27">
        <w:rPr>
          <w:rFonts w:eastAsia="Open Sans"/>
          <w:szCs w:val="20"/>
        </w:rPr>
        <w:t>maken of samen met u iemand benaderen om te bemiddelen. Ook kan hij of zij de</w:t>
      </w:r>
      <w:r>
        <w:rPr>
          <w:rFonts w:eastAsia="Open Sans"/>
          <w:szCs w:val="20"/>
        </w:rPr>
        <w:t xml:space="preserve"> </w:t>
      </w:r>
      <w:r w:rsidRPr="00DD1E27">
        <w:rPr>
          <w:rFonts w:eastAsia="Open Sans"/>
          <w:szCs w:val="20"/>
        </w:rPr>
        <w:t>leidinggevende, na uw toestemming, vragen om de plegers op hun gedrag aan te</w:t>
      </w:r>
      <w:r>
        <w:rPr>
          <w:rFonts w:eastAsia="Open Sans"/>
          <w:szCs w:val="20"/>
        </w:rPr>
        <w:t xml:space="preserve"> </w:t>
      </w:r>
      <w:r w:rsidRPr="00DD1E27">
        <w:rPr>
          <w:rFonts w:eastAsia="Open Sans"/>
          <w:szCs w:val="20"/>
        </w:rPr>
        <w:t>spreken. In sommige situaties kan zelfs een formele klacht tegen plegers van pest- of</w:t>
      </w:r>
      <w:r>
        <w:rPr>
          <w:rFonts w:eastAsia="Open Sans"/>
          <w:szCs w:val="20"/>
        </w:rPr>
        <w:t xml:space="preserve"> </w:t>
      </w:r>
      <w:r w:rsidRPr="00DD1E27">
        <w:rPr>
          <w:rFonts w:eastAsia="Open Sans"/>
          <w:szCs w:val="20"/>
        </w:rPr>
        <w:t>intimidatiegedrag worden ingediend. De vertrouwenspersoon kan met u praten over</w:t>
      </w:r>
      <w:r>
        <w:rPr>
          <w:rFonts w:eastAsia="Open Sans"/>
          <w:szCs w:val="20"/>
        </w:rPr>
        <w:t xml:space="preserve"> </w:t>
      </w:r>
      <w:r w:rsidRPr="00DD1E27">
        <w:rPr>
          <w:rFonts w:eastAsia="Open Sans"/>
          <w:szCs w:val="20"/>
        </w:rPr>
        <w:t>de voor- en nadelen van de verschillende reacties. U bent uiteindelijk zelf degene</w:t>
      </w:r>
      <w:r>
        <w:rPr>
          <w:rFonts w:eastAsia="Open Sans"/>
          <w:szCs w:val="20"/>
        </w:rPr>
        <w:t xml:space="preserve"> </w:t>
      </w:r>
      <w:r w:rsidRPr="00DD1E27">
        <w:rPr>
          <w:rFonts w:eastAsia="Open Sans"/>
          <w:szCs w:val="20"/>
        </w:rPr>
        <w:t>die bepaalt of u stappen onderneemt en welke stappen dat dan zijn. Vindt u het</w:t>
      </w:r>
      <w:r>
        <w:rPr>
          <w:rFonts w:eastAsia="Open Sans"/>
          <w:szCs w:val="20"/>
        </w:rPr>
        <w:t xml:space="preserve"> </w:t>
      </w:r>
      <w:r w:rsidRPr="00DD1E27">
        <w:rPr>
          <w:rFonts w:eastAsia="Open Sans"/>
          <w:szCs w:val="20"/>
        </w:rPr>
        <w:t>vervelend als anderen zien dat u de vertrouwenspersoon benadert, dan kunt u met</w:t>
      </w:r>
      <w:r>
        <w:rPr>
          <w:rFonts w:eastAsia="Open Sans"/>
          <w:szCs w:val="20"/>
        </w:rPr>
        <w:t xml:space="preserve"> </w:t>
      </w:r>
      <w:r w:rsidRPr="00DD1E27">
        <w:rPr>
          <w:rFonts w:eastAsia="Open Sans"/>
          <w:szCs w:val="20"/>
        </w:rPr>
        <w:t>onze vertrouwenspersoon ook bellen om een afspraak elders te maken. Nogmaals: in</w:t>
      </w:r>
      <w:r>
        <w:rPr>
          <w:rFonts w:eastAsia="Open Sans"/>
          <w:szCs w:val="20"/>
        </w:rPr>
        <w:t xml:space="preserve"> </w:t>
      </w:r>
      <w:r w:rsidRPr="00DD1E27">
        <w:rPr>
          <w:rFonts w:eastAsia="Open Sans"/>
          <w:szCs w:val="20"/>
        </w:rPr>
        <w:t>principe neemt u eerst contact op met de directeur of de contactpersoon van onze</w:t>
      </w:r>
      <w:r>
        <w:rPr>
          <w:rFonts w:eastAsia="Open Sans"/>
          <w:szCs w:val="20"/>
        </w:rPr>
        <w:t xml:space="preserve"> </w:t>
      </w:r>
      <w:r w:rsidRPr="00DD1E27">
        <w:rPr>
          <w:rFonts w:eastAsia="Open Sans"/>
          <w:szCs w:val="20"/>
        </w:rPr>
        <w:t>school. De contactpersoon kan verder verwijzen naar de interne vertrouwenspersonen</w:t>
      </w:r>
      <w:r>
        <w:rPr>
          <w:rFonts w:eastAsia="Open Sans"/>
          <w:szCs w:val="20"/>
        </w:rPr>
        <w:t xml:space="preserve"> </w:t>
      </w:r>
      <w:r w:rsidRPr="00DD1E27">
        <w:rPr>
          <w:rFonts w:eastAsia="Open Sans"/>
          <w:szCs w:val="20"/>
        </w:rPr>
        <w:t xml:space="preserve">of de externe vertrouwenspersonen. Meer informatie vindt u op: </w:t>
      </w:r>
      <w:hyperlink r:id="rId25" w:history="1">
        <w:r w:rsidRPr="00A20732">
          <w:rPr>
            <w:rStyle w:val="Hyperlink"/>
            <w:rFonts w:eastAsia="Open Sans"/>
            <w:szCs w:val="20"/>
          </w:rPr>
          <w:t>https://ronduitonderwijs-live-e6dd5507e69c41deb-f5260e1.divio-media.org/filer_public/1b/38/1b387ac6-40d6-4926-9a7c-41a3e39425cd/2023-n044bmm_klachten_en_problemen_wat_kunnen_wij_en_u_doen.pdf</w:t>
        </w:r>
      </w:hyperlink>
      <w:r>
        <w:rPr>
          <w:rFonts w:eastAsia="Open Sans"/>
          <w:szCs w:val="20"/>
        </w:rPr>
        <w:t xml:space="preserve"> </w:t>
      </w:r>
    </w:p>
    <w:p w14:paraId="0CF08799" w14:textId="5933E311" w:rsidR="00A70B2B" w:rsidRPr="00DD1E27" w:rsidRDefault="00A70B2B" w:rsidP="009B0147">
      <w:pPr>
        <w:pStyle w:val="Kop3"/>
      </w:pPr>
      <w:bookmarkStart w:id="70" w:name="_Toc164717476"/>
      <w:bookmarkStart w:id="71" w:name="_Toc215660153"/>
      <w:r w:rsidRPr="00DD1E27">
        <w:lastRenderedPageBreak/>
        <w:t>11.2.</w:t>
      </w:r>
      <w:r w:rsidR="009B0147">
        <w:t>1</w:t>
      </w:r>
      <w:r w:rsidRPr="00DD1E27">
        <w:t xml:space="preserve"> Vertrouwensinspecteur van de inspectie van het onderwijs</w:t>
      </w:r>
      <w:bookmarkEnd w:id="70"/>
      <w:bookmarkEnd w:id="71"/>
    </w:p>
    <w:p w14:paraId="028EBB7F" w14:textId="77777777" w:rsidR="00A70B2B" w:rsidRPr="00DD1E27" w:rsidRDefault="00A70B2B" w:rsidP="00A70B2B">
      <w:pPr>
        <w:spacing w:after="0" w:line="276" w:lineRule="auto"/>
        <w:rPr>
          <w:rFonts w:eastAsia="Open Sans"/>
          <w:szCs w:val="20"/>
        </w:rPr>
      </w:pPr>
      <w:r w:rsidRPr="00DD1E27">
        <w:rPr>
          <w:rFonts w:eastAsia="Open Sans"/>
          <w:szCs w:val="20"/>
        </w:rPr>
        <w:t>De vertrouwensinspecteur van de inspectie adviseert en ondersteunt leerlingen,</w:t>
      </w:r>
      <w:r>
        <w:rPr>
          <w:rFonts w:eastAsia="Open Sans"/>
          <w:szCs w:val="20"/>
        </w:rPr>
        <w:t xml:space="preserve"> </w:t>
      </w:r>
      <w:r w:rsidRPr="00DD1E27">
        <w:rPr>
          <w:rFonts w:eastAsia="Open Sans"/>
          <w:szCs w:val="20"/>
        </w:rPr>
        <w:t>docenten, ouders en andere betrokkenen bij klachten rond seksueel misbruik,</w:t>
      </w:r>
      <w:r>
        <w:rPr>
          <w:rFonts w:eastAsia="Open Sans"/>
          <w:szCs w:val="20"/>
        </w:rPr>
        <w:t xml:space="preserve"> </w:t>
      </w:r>
      <w:r w:rsidRPr="00DD1E27">
        <w:rPr>
          <w:rFonts w:eastAsia="Open Sans"/>
          <w:szCs w:val="20"/>
        </w:rPr>
        <w:t>seksuele intimidatie en ernstig fysiek of geestelijk geweld. Bij een vermoeden van</w:t>
      </w:r>
      <w:r>
        <w:rPr>
          <w:rFonts w:eastAsia="Open Sans"/>
          <w:szCs w:val="20"/>
        </w:rPr>
        <w:t xml:space="preserve"> </w:t>
      </w:r>
      <w:r w:rsidRPr="00DD1E27">
        <w:rPr>
          <w:rFonts w:eastAsia="Open Sans"/>
          <w:szCs w:val="20"/>
        </w:rPr>
        <w:t>seksueel misbruik is een school wettelijk verplicht contact op te nemen met de</w:t>
      </w:r>
      <w:r>
        <w:rPr>
          <w:rFonts w:eastAsia="Open Sans"/>
          <w:szCs w:val="20"/>
        </w:rPr>
        <w:t xml:space="preserve"> </w:t>
      </w:r>
      <w:r w:rsidRPr="00DD1E27">
        <w:rPr>
          <w:rFonts w:eastAsia="Open Sans"/>
          <w:szCs w:val="20"/>
        </w:rPr>
        <w:t>vertrouwensinspecteur.</w:t>
      </w:r>
    </w:p>
    <w:p w14:paraId="38BBB27B" w14:textId="77777777" w:rsidR="00A70B2B" w:rsidRDefault="00A70B2B" w:rsidP="00A70B2B">
      <w:pPr>
        <w:spacing w:after="0" w:line="276" w:lineRule="auto"/>
        <w:rPr>
          <w:rFonts w:eastAsia="Open Sans"/>
          <w:szCs w:val="20"/>
        </w:rPr>
      </w:pPr>
    </w:p>
    <w:p w14:paraId="13BAED22" w14:textId="77777777" w:rsidR="00A70B2B" w:rsidRPr="00DD1E27" w:rsidRDefault="00A70B2B" w:rsidP="00A70B2B">
      <w:pPr>
        <w:spacing w:after="0" w:line="276" w:lineRule="auto"/>
        <w:rPr>
          <w:rFonts w:eastAsia="Open Sans"/>
          <w:szCs w:val="20"/>
        </w:rPr>
      </w:pPr>
      <w:r w:rsidRPr="00DD1E27">
        <w:rPr>
          <w:rFonts w:eastAsia="Open Sans"/>
          <w:szCs w:val="20"/>
        </w:rPr>
        <w:t>U kunt de vertrouwensinspecteur alleen bellen voor vragen of meldingen over</w:t>
      </w:r>
      <w:r>
        <w:rPr>
          <w:rFonts w:eastAsia="Open Sans"/>
          <w:szCs w:val="20"/>
        </w:rPr>
        <w:t xml:space="preserve"> </w:t>
      </w:r>
      <w:r w:rsidRPr="00DD1E27">
        <w:rPr>
          <w:rFonts w:eastAsia="Open Sans"/>
          <w:szCs w:val="20"/>
        </w:rPr>
        <w:t>extremisme, discriminatie, onverdraagzaamheid, fundamentalisme en radicalisering.</w:t>
      </w:r>
      <w:r>
        <w:rPr>
          <w:rFonts w:eastAsia="Open Sans"/>
          <w:szCs w:val="20"/>
        </w:rPr>
        <w:t xml:space="preserve"> </w:t>
      </w:r>
      <w:r w:rsidRPr="00DD1E27">
        <w:rPr>
          <w:rFonts w:eastAsia="Open Sans"/>
          <w:szCs w:val="20"/>
        </w:rPr>
        <w:t>De vertrouwensinspecteur is tijdens kantooruren bereikbaar op telefoonnummer</w:t>
      </w:r>
      <w:r>
        <w:rPr>
          <w:rFonts w:eastAsia="Open Sans"/>
          <w:szCs w:val="20"/>
        </w:rPr>
        <w:t xml:space="preserve"> </w:t>
      </w:r>
      <w:r w:rsidRPr="00DD1E27">
        <w:rPr>
          <w:rFonts w:eastAsia="Open Sans"/>
          <w:szCs w:val="20"/>
        </w:rPr>
        <w:t>0900-1113111 (lokaal tarief). Andere vragen kunt u stellen via de website van Postbus</w:t>
      </w:r>
      <w:r>
        <w:rPr>
          <w:rFonts w:eastAsia="Open Sans"/>
          <w:szCs w:val="20"/>
        </w:rPr>
        <w:t xml:space="preserve"> </w:t>
      </w:r>
      <w:r w:rsidRPr="00DD1E27">
        <w:rPr>
          <w:rFonts w:eastAsia="Open Sans"/>
          <w:szCs w:val="20"/>
        </w:rPr>
        <w:t>51 of door te bellen naar 0800-8051 (gratis).</w:t>
      </w:r>
    </w:p>
    <w:p w14:paraId="0527F0AB" w14:textId="77777777" w:rsidR="00A70B2B" w:rsidRDefault="00A70B2B" w:rsidP="00A70B2B">
      <w:pPr>
        <w:spacing w:after="0" w:line="276" w:lineRule="auto"/>
        <w:rPr>
          <w:rFonts w:eastAsia="Open Sans"/>
          <w:szCs w:val="20"/>
        </w:rPr>
      </w:pPr>
    </w:p>
    <w:p w14:paraId="68489640" w14:textId="77777777" w:rsidR="00A70B2B" w:rsidRPr="00DD1E27" w:rsidRDefault="00A70B2B" w:rsidP="00A70B2B">
      <w:pPr>
        <w:pStyle w:val="Kop2"/>
      </w:pPr>
      <w:bookmarkStart w:id="72" w:name="_Toc164717477"/>
      <w:bookmarkStart w:id="73" w:name="_Toc215660154"/>
      <w:r w:rsidRPr="00DD1E27">
        <w:t>11.3 Meldcode huiselijk geweld en kindermishandeling</w:t>
      </w:r>
      <w:bookmarkEnd w:id="72"/>
      <w:bookmarkEnd w:id="73"/>
    </w:p>
    <w:p w14:paraId="43B9160D" w14:textId="77777777" w:rsidR="00A70B2B" w:rsidRPr="00DD1E27" w:rsidRDefault="00A70B2B" w:rsidP="00A70B2B">
      <w:pPr>
        <w:spacing w:after="0" w:line="276" w:lineRule="auto"/>
        <w:rPr>
          <w:rFonts w:eastAsia="Open Sans"/>
          <w:szCs w:val="20"/>
        </w:rPr>
      </w:pPr>
      <w:r w:rsidRPr="00DD1E27">
        <w:rPr>
          <w:rFonts w:eastAsia="Open Sans"/>
          <w:szCs w:val="20"/>
        </w:rPr>
        <w:t>Iedereen die werkt met kinderen of volwassenen, moet werken met een meldcode.</w:t>
      </w:r>
      <w:r>
        <w:rPr>
          <w:rFonts w:eastAsia="Open Sans"/>
          <w:szCs w:val="20"/>
        </w:rPr>
        <w:t xml:space="preserve"> </w:t>
      </w:r>
      <w:r w:rsidRPr="00DD1E27">
        <w:rPr>
          <w:rFonts w:eastAsia="Open Sans"/>
          <w:szCs w:val="20"/>
        </w:rPr>
        <w:t>Een meldcode huiselijk geweld en kindermishandeling is bedoeld voor professionals,</w:t>
      </w:r>
      <w:r>
        <w:rPr>
          <w:rFonts w:eastAsia="Open Sans"/>
          <w:szCs w:val="20"/>
        </w:rPr>
        <w:t xml:space="preserve"> </w:t>
      </w:r>
      <w:r w:rsidRPr="00DD1E27">
        <w:rPr>
          <w:rFonts w:eastAsia="Open Sans"/>
          <w:szCs w:val="20"/>
        </w:rPr>
        <w:t>zoals het onderwijzend personeel. Het is een stappenplan dat wij kunnen gebruiken</w:t>
      </w:r>
      <w:r>
        <w:rPr>
          <w:rFonts w:eastAsia="Open Sans"/>
          <w:szCs w:val="20"/>
        </w:rPr>
        <w:t xml:space="preserve"> </w:t>
      </w:r>
      <w:r w:rsidRPr="00DD1E27">
        <w:rPr>
          <w:rFonts w:eastAsia="Open Sans"/>
          <w:szCs w:val="20"/>
        </w:rPr>
        <w:t>als we vermoedens van mishandeling hebben.</w:t>
      </w:r>
      <w:r>
        <w:rPr>
          <w:rFonts w:eastAsia="Open Sans"/>
          <w:szCs w:val="20"/>
        </w:rPr>
        <w:t xml:space="preserve"> </w:t>
      </w:r>
      <w:r w:rsidRPr="00DD1E27">
        <w:rPr>
          <w:rFonts w:eastAsia="Open Sans"/>
          <w:szCs w:val="20"/>
        </w:rPr>
        <w:t>De meldcode beschrijft in 5 stappen wat een leraar moet doen:</w:t>
      </w:r>
    </w:p>
    <w:p w14:paraId="2E8FD3C7" w14:textId="77777777" w:rsidR="00A70B2B" w:rsidRPr="00DD1E27" w:rsidRDefault="00A70B2B" w:rsidP="00A70B2B">
      <w:pPr>
        <w:spacing w:after="0" w:line="276" w:lineRule="auto"/>
        <w:rPr>
          <w:rFonts w:eastAsia="Open Sans"/>
          <w:szCs w:val="20"/>
        </w:rPr>
      </w:pPr>
      <w:r w:rsidRPr="00DD1E27">
        <w:rPr>
          <w:rFonts w:eastAsia="Open Sans"/>
          <w:szCs w:val="20"/>
        </w:rPr>
        <w:t>1. In kaart brengen van signalen.</w:t>
      </w:r>
    </w:p>
    <w:p w14:paraId="5EBC5813" w14:textId="77777777" w:rsidR="00A70B2B" w:rsidRPr="00DD1E27" w:rsidRDefault="00A70B2B" w:rsidP="00A70B2B">
      <w:pPr>
        <w:spacing w:after="0" w:line="276" w:lineRule="auto"/>
        <w:rPr>
          <w:rFonts w:eastAsia="Open Sans"/>
          <w:szCs w:val="20"/>
        </w:rPr>
      </w:pPr>
      <w:r w:rsidRPr="00DD1E27">
        <w:rPr>
          <w:rFonts w:eastAsia="Open Sans"/>
          <w:szCs w:val="20"/>
        </w:rPr>
        <w:t>2. Collegiale consultatie en zo nodig raadplegen van Veilig Thuis.</w:t>
      </w:r>
    </w:p>
    <w:p w14:paraId="7A8BC87C" w14:textId="77777777" w:rsidR="00A70B2B" w:rsidRPr="00DD1E27" w:rsidRDefault="00A70B2B" w:rsidP="00A70B2B">
      <w:pPr>
        <w:spacing w:after="0" w:line="276" w:lineRule="auto"/>
        <w:rPr>
          <w:rFonts w:eastAsia="Open Sans"/>
          <w:szCs w:val="20"/>
        </w:rPr>
      </w:pPr>
      <w:r w:rsidRPr="00DD1E27">
        <w:rPr>
          <w:rFonts w:eastAsia="Open Sans"/>
          <w:szCs w:val="20"/>
        </w:rPr>
        <w:t>3. Gesprek met de ouder.</w:t>
      </w:r>
    </w:p>
    <w:p w14:paraId="5F97395A" w14:textId="77777777" w:rsidR="00A70B2B" w:rsidRPr="00DD1E27" w:rsidRDefault="00A70B2B" w:rsidP="00A70B2B">
      <w:pPr>
        <w:spacing w:after="0" w:line="276" w:lineRule="auto"/>
        <w:rPr>
          <w:rFonts w:eastAsia="Open Sans"/>
          <w:szCs w:val="20"/>
        </w:rPr>
      </w:pPr>
      <w:r w:rsidRPr="00DD1E27">
        <w:rPr>
          <w:rFonts w:eastAsia="Open Sans"/>
          <w:szCs w:val="20"/>
        </w:rPr>
        <w:t>4. Wegen van het geweld of de kindermishandeling.</w:t>
      </w:r>
    </w:p>
    <w:p w14:paraId="478018B9" w14:textId="77777777" w:rsidR="00A70B2B" w:rsidRPr="00DD1E27" w:rsidRDefault="00A70B2B" w:rsidP="00A70B2B">
      <w:pPr>
        <w:spacing w:after="0" w:line="276" w:lineRule="auto"/>
        <w:rPr>
          <w:rFonts w:eastAsia="Open Sans"/>
          <w:szCs w:val="20"/>
        </w:rPr>
      </w:pPr>
      <w:r w:rsidRPr="00DD1E27">
        <w:rPr>
          <w:rFonts w:eastAsia="Open Sans"/>
          <w:szCs w:val="20"/>
        </w:rPr>
        <w:t>5. Beslissen: Hulp organiseren of melden.</w:t>
      </w:r>
    </w:p>
    <w:p w14:paraId="184141AF" w14:textId="77777777" w:rsidR="00A70B2B" w:rsidRDefault="00A70B2B" w:rsidP="00A70B2B">
      <w:pPr>
        <w:spacing w:after="0" w:line="276" w:lineRule="auto"/>
        <w:rPr>
          <w:rFonts w:eastAsia="Open Sans"/>
          <w:szCs w:val="20"/>
        </w:rPr>
      </w:pPr>
    </w:p>
    <w:p w14:paraId="1A818D33" w14:textId="605E0141" w:rsidR="00A70B2B" w:rsidRPr="00DD1E27" w:rsidRDefault="00A70B2B" w:rsidP="00A70B2B">
      <w:pPr>
        <w:spacing w:after="0" w:line="276" w:lineRule="auto"/>
        <w:rPr>
          <w:rFonts w:eastAsia="Open Sans"/>
          <w:szCs w:val="20"/>
        </w:rPr>
      </w:pPr>
      <w:r w:rsidRPr="00DD1E27">
        <w:rPr>
          <w:rFonts w:eastAsia="Open Sans"/>
          <w:szCs w:val="20"/>
        </w:rPr>
        <w:t>Het stappenplan is een algemene schets. Bij sommige signalen is soms specifiekere</w:t>
      </w:r>
      <w:r>
        <w:rPr>
          <w:rFonts w:eastAsia="Open Sans"/>
          <w:szCs w:val="20"/>
        </w:rPr>
        <w:t xml:space="preserve"> </w:t>
      </w:r>
      <w:r w:rsidRPr="00DD1E27">
        <w:rPr>
          <w:rFonts w:eastAsia="Open Sans"/>
          <w:szCs w:val="20"/>
        </w:rPr>
        <w:t>informatie nodig. Wij zijn verplicht de meldcode te hanteren, maar hebben geen meldplicht.</w:t>
      </w:r>
      <w:r>
        <w:rPr>
          <w:rFonts w:eastAsia="Open Sans"/>
          <w:szCs w:val="20"/>
        </w:rPr>
        <w:t xml:space="preserve"> </w:t>
      </w:r>
      <w:r w:rsidRPr="00DD1E27">
        <w:rPr>
          <w:rFonts w:eastAsia="Open Sans"/>
          <w:szCs w:val="20"/>
        </w:rPr>
        <w:t>De beslissing om vermoedens van huiselijk geweld en kindermishandeling wel</w:t>
      </w:r>
      <w:r>
        <w:rPr>
          <w:rFonts w:eastAsia="Open Sans"/>
          <w:szCs w:val="20"/>
        </w:rPr>
        <w:t xml:space="preserve"> </w:t>
      </w:r>
      <w:r w:rsidRPr="00DD1E27">
        <w:rPr>
          <w:rFonts w:eastAsia="Open Sans"/>
          <w:szCs w:val="20"/>
        </w:rPr>
        <w:t>of niet te melden, berusten bij de professional. Het stappenplan van de meldcode</w:t>
      </w:r>
      <w:r>
        <w:rPr>
          <w:rFonts w:eastAsia="Open Sans"/>
          <w:szCs w:val="20"/>
        </w:rPr>
        <w:t xml:space="preserve"> </w:t>
      </w:r>
      <w:r w:rsidRPr="00DD1E27">
        <w:rPr>
          <w:rFonts w:eastAsia="Open Sans"/>
          <w:szCs w:val="20"/>
        </w:rPr>
        <w:t>biedt hem bij die afweging houvast. Vanaf 1 januari 2019 is het verplicht om als school</w:t>
      </w:r>
      <w:r>
        <w:rPr>
          <w:rFonts w:eastAsia="Open Sans"/>
          <w:szCs w:val="20"/>
        </w:rPr>
        <w:t xml:space="preserve"> </w:t>
      </w:r>
      <w:r w:rsidRPr="00DD1E27">
        <w:rPr>
          <w:rFonts w:eastAsia="Open Sans"/>
          <w:szCs w:val="20"/>
        </w:rPr>
        <w:t>een afwegingskader op te nemen in deze meldcode. De meldcode huiselijk geweld en</w:t>
      </w:r>
      <w:r>
        <w:rPr>
          <w:rFonts w:eastAsia="Open Sans"/>
          <w:szCs w:val="20"/>
        </w:rPr>
        <w:t xml:space="preserve"> </w:t>
      </w:r>
      <w:r w:rsidRPr="00DD1E27">
        <w:rPr>
          <w:rFonts w:eastAsia="Open Sans"/>
          <w:szCs w:val="20"/>
        </w:rPr>
        <w:t>kindermishandeling waar wij mee werken ligt op school ter inzage en is onderdeel van</w:t>
      </w:r>
      <w:r>
        <w:rPr>
          <w:rFonts w:eastAsia="Open Sans"/>
          <w:szCs w:val="20"/>
        </w:rPr>
        <w:t xml:space="preserve"> </w:t>
      </w:r>
      <w:r w:rsidRPr="00DD1E27">
        <w:rPr>
          <w:rFonts w:eastAsia="Open Sans"/>
          <w:szCs w:val="20"/>
        </w:rPr>
        <w:t>ons veiligheidsbeleid. Wanneer u zich als ouder zorgen over iemand maakt, kunt u te</w:t>
      </w:r>
      <w:r>
        <w:rPr>
          <w:rFonts w:eastAsia="Open Sans"/>
          <w:szCs w:val="20"/>
        </w:rPr>
        <w:t xml:space="preserve"> </w:t>
      </w:r>
      <w:r w:rsidRPr="00DD1E27">
        <w:rPr>
          <w:rFonts w:eastAsia="Open Sans"/>
          <w:szCs w:val="20"/>
        </w:rPr>
        <w:t>allen tijde contact opnemen met Veilig Thuis. Meer informatie vindt u op de website:</w:t>
      </w:r>
      <w:r>
        <w:rPr>
          <w:rFonts w:eastAsia="Open Sans"/>
          <w:szCs w:val="20"/>
        </w:rPr>
        <w:t xml:space="preserve"> </w:t>
      </w:r>
      <w:hyperlink r:id="rId26" w:history="1">
        <w:r w:rsidR="00DE698C" w:rsidRPr="008738C4">
          <w:rPr>
            <w:rStyle w:val="Hyperlink"/>
            <w:rFonts w:eastAsia="Open Sans"/>
            <w:szCs w:val="20"/>
          </w:rPr>
          <w:t>www.veiligthuis.nl</w:t>
        </w:r>
      </w:hyperlink>
      <w:r w:rsidRPr="00DD1E27">
        <w:rPr>
          <w:rFonts w:eastAsia="Open Sans"/>
          <w:szCs w:val="20"/>
        </w:rPr>
        <w:t>.</w:t>
      </w:r>
      <w:r>
        <w:rPr>
          <w:rFonts w:eastAsia="Open Sans"/>
          <w:szCs w:val="20"/>
        </w:rPr>
        <w:t xml:space="preserve"> </w:t>
      </w:r>
    </w:p>
    <w:p w14:paraId="7712A0F6" w14:textId="77777777" w:rsidR="00A70B2B" w:rsidRDefault="00A70B2B" w:rsidP="00A70B2B">
      <w:pPr>
        <w:spacing w:after="0" w:line="276" w:lineRule="auto"/>
        <w:rPr>
          <w:rFonts w:eastAsia="Open Sans"/>
          <w:szCs w:val="20"/>
        </w:rPr>
      </w:pPr>
    </w:p>
    <w:p w14:paraId="20B5E97E" w14:textId="77777777" w:rsidR="00A70B2B" w:rsidRPr="00DD1E27" w:rsidRDefault="00A70B2B" w:rsidP="00A70B2B">
      <w:pPr>
        <w:pStyle w:val="Kop2"/>
      </w:pPr>
      <w:bookmarkStart w:id="74" w:name="_Toc164717478"/>
      <w:bookmarkStart w:id="75" w:name="_Toc215660155"/>
      <w:r w:rsidRPr="00DD1E27">
        <w:t>11.4 De Verwijsindex</w:t>
      </w:r>
      <w:bookmarkEnd w:id="74"/>
      <w:bookmarkEnd w:id="75"/>
    </w:p>
    <w:p w14:paraId="7DCB3E71" w14:textId="77777777" w:rsidR="00A70B2B" w:rsidRPr="00DD1E27" w:rsidRDefault="00A70B2B" w:rsidP="00A70B2B">
      <w:pPr>
        <w:spacing w:after="0" w:line="276" w:lineRule="auto"/>
        <w:rPr>
          <w:rFonts w:eastAsia="Open Sans"/>
          <w:szCs w:val="20"/>
        </w:rPr>
      </w:pPr>
      <w:r w:rsidRPr="00DD1E27">
        <w:rPr>
          <w:rFonts w:eastAsia="Open Sans"/>
          <w:szCs w:val="20"/>
        </w:rPr>
        <w:t>Sinds mei 2018 is ons bestuur, Ronduit Onderwijs. Met alle scholen aangesloten bij</w:t>
      </w:r>
      <w:r>
        <w:rPr>
          <w:rFonts w:eastAsia="Open Sans"/>
          <w:szCs w:val="20"/>
        </w:rPr>
        <w:t xml:space="preserve"> </w:t>
      </w:r>
      <w:r w:rsidRPr="00DD1E27">
        <w:rPr>
          <w:rFonts w:eastAsia="Open Sans"/>
          <w:szCs w:val="20"/>
        </w:rPr>
        <w:t>de Verwijsindex. De Verwijsindex is een digitaal systeem waarin professionals uit</w:t>
      </w:r>
      <w:r>
        <w:rPr>
          <w:rFonts w:eastAsia="Open Sans"/>
          <w:szCs w:val="20"/>
        </w:rPr>
        <w:t xml:space="preserve"> </w:t>
      </w:r>
      <w:r w:rsidRPr="00DD1E27">
        <w:rPr>
          <w:rFonts w:eastAsia="Open Sans"/>
          <w:szCs w:val="20"/>
        </w:rPr>
        <w:t>bijvoorbeeld de jeugdzorg of het onderwijs kunnen aangeven, dat zij betrokken zijn bij</w:t>
      </w:r>
      <w:r>
        <w:rPr>
          <w:rFonts w:eastAsia="Open Sans"/>
          <w:szCs w:val="20"/>
        </w:rPr>
        <w:t xml:space="preserve"> </w:t>
      </w:r>
      <w:r w:rsidRPr="00DD1E27">
        <w:rPr>
          <w:rFonts w:eastAsia="Open Sans"/>
          <w:szCs w:val="20"/>
        </w:rPr>
        <w:t>uw zoon of dochter. Het doen van de Verwijsindex is om professionals die betrokken</w:t>
      </w:r>
      <w:r>
        <w:rPr>
          <w:rFonts w:eastAsia="Open Sans"/>
          <w:szCs w:val="20"/>
        </w:rPr>
        <w:t xml:space="preserve"> </w:t>
      </w:r>
      <w:r w:rsidRPr="00DD1E27">
        <w:rPr>
          <w:rFonts w:eastAsia="Open Sans"/>
          <w:szCs w:val="20"/>
        </w:rPr>
        <w:t>zijn bij een gezin met elkaar in contact te brengen, zodat er goed kan worden</w:t>
      </w:r>
      <w:r>
        <w:rPr>
          <w:rFonts w:eastAsia="Open Sans"/>
          <w:szCs w:val="20"/>
        </w:rPr>
        <w:t xml:space="preserve"> </w:t>
      </w:r>
      <w:r w:rsidRPr="00DD1E27">
        <w:rPr>
          <w:rFonts w:eastAsia="Open Sans"/>
          <w:szCs w:val="20"/>
        </w:rPr>
        <w:t>samengewerkt.</w:t>
      </w:r>
    </w:p>
    <w:p w14:paraId="792773AD" w14:textId="77777777" w:rsidR="00A70B2B" w:rsidRDefault="00A70B2B" w:rsidP="00A70B2B">
      <w:pPr>
        <w:spacing w:after="0" w:line="276" w:lineRule="auto"/>
        <w:rPr>
          <w:rFonts w:eastAsia="Open Sans"/>
          <w:szCs w:val="20"/>
        </w:rPr>
      </w:pPr>
    </w:p>
    <w:p w14:paraId="798DB326" w14:textId="77777777" w:rsidR="00A70B2B" w:rsidRPr="00DD1E27" w:rsidRDefault="00A70B2B" w:rsidP="00A70B2B">
      <w:pPr>
        <w:spacing w:after="0" w:line="276" w:lineRule="auto"/>
        <w:rPr>
          <w:rFonts w:eastAsia="Open Sans"/>
          <w:szCs w:val="20"/>
        </w:rPr>
      </w:pPr>
      <w:r w:rsidRPr="00DD1E27">
        <w:rPr>
          <w:rFonts w:eastAsia="Open Sans"/>
          <w:szCs w:val="20"/>
        </w:rPr>
        <w:t>In de Verwijsindex leggen professionals alleen vast bij wie zij op dit moment betrokken</w:t>
      </w:r>
      <w:r>
        <w:rPr>
          <w:rFonts w:eastAsia="Open Sans"/>
          <w:szCs w:val="20"/>
        </w:rPr>
        <w:t xml:space="preserve"> </w:t>
      </w:r>
      <w:r w:rsidRPr="00DD1E27">
        <w:rPr>
          <w:rFonts w:eastAsia="Open Sans"/>
          <w:szCs w:val="20"/>
        </w:rPr>
        <w:t>zijn. Er staat geen inhoud in. Alleen naam, geslacht, geboortedatum van de leerling en</w:t>
      </w:r>
      <w:r>
        <w:rPr>
          <w:rFonts w:eastAsia="Open Sans"/>
          <w:szCs w:val="20"/>
        </w:rPr>
        <w:t xml:space="preserve"> </w:t>
      </w:r>
      <w:r w:rsidRPr="00DD1E27">
        <w:rPr>
          <w:rFonts w:eastAsia="Open Sans"/>
          <w:szCs w:val="20"/>
        </w:rPr>
        <w:t>de gegevens van de professional zijn bekend. De verwijsindex vermeldt nooit wat er</w:t>
      </w:r>
      <w:r>
        <w:rPr>
          <w:rFonts w:eastAsia="Open Sans"/>
          <w:szCs w:val="20"/>
        </w:rPr>
        <w:t xml:space="preserve"> </w:t>
      </w:r>
      <w:r w:rsidRPr="00DD1E27">
        <w:rPr>
          <w:rFonts w:eastAsia="Open Sans"/>
          <w:szCs w:val="20"/>
        </w:rPr>
        <w:t>aan de hand is, alleen dát er professionals betrokken zijn en wie dat zijn. “Matches”</w:t>
      </w:r>
      <w:r>
        <w:rPr>
          <w:rFonts w:eastAsia="Open Sans"/>
          <w:szCs w:val="20"/>
        </w:rPr>
        <w:t xml:space="preserve"> </w:t>
      </w:r>
      <w:r w:rsidRPr="00DD1E27">
        <w:rPr>
          <w:rFonts w:eastAsia="Open Sans"/>
          <w:szCs w:val="20"/>
        </w:rPr>
        <w:t>tussen professionals zijn alleen zichtbaar voor de professionals, die direct betrokken</w:t>
      </w:r>
      <w:r>
        <w:rPr>
          <w:rFonts w:eastAsia="Open Sans"/>
          <w:szCs w:val="20"/>
        </w:rPr>
        <w:t xml:space="preserve"> </w:t>
      </w:r>
      <w:r w:rsidRPr="00DD1E27">
        <w:rPr>
          <w:rFonts w:eastAsia="Open Sans"/>
          <w:szCs w:val="20"/>
        </w:rPr>
        <w:t>zijn bij het beftreffende kind of gezin. Er kan dus niet gezocht worden naar kinderen of</w:t>
      </w:r>
      <w:r>
        <w:rPr>
          <w:rFonts w:eastAsia="Open Sans"/>
          <w:szCs w:val="20"/>
        </w:rPr>
        <w:t xml:space="preserve"> </w:t>
      </w:r>
      <w:r w:rsidRPr="00DD1E27">
        <w:rPr>
          <w:rFonts w:eastAsia="Open Sans"/>
          <w:szCs w:val="20"/>
        </w:rPr>
        <w:t xml:space="preserve">jongeren in het systeem door niet betrokken professionals. Een </w:t>
      </w:r>
      <w:r w:rsidRPr="00DD1E27">
        <w:rPr>
          <w:rFonts w:eastAsia="Open Sans"/>
          <w:szCs w:val="20"/>
        </w:rPr>
        <w:lastRenderedPageBreak/>
        <w:t>professional kan voor</w:t>
      </w:r>
      <w:r>
        <w:rPr>
          <w:rFonts w:eastAsia="Open Sans"/>
          <w:szCs w:val="20"/>
        </w:rPr>
        <w:t xml:space="preserve"> </w:t>
      </w:r>
      <w:r w:rsidRPr="00DD1E27">
        <w:rPr>
          <w:rFonts w:eastAsia="Open Sans"/>
          <w:szCs w:val="20"/>
        </w:rPr>
        <w:t>maximaal 2 jaar zijn betrokkenheid aangeven. Daarna wordt het gegeven van betrokkenheid</w:t>
      </w:r>
      <w:r>
        <w:rPr>
          <w:rFonts w:eastAsia="Open Sans"/>
          <w:szCs w:val="20"/>
        </w:rPr>
        <w:t xml:space="preserve"> </w:t>
      </w:r>
      <w:r w:rsidRPr="00DD1E27">
        <w:rPr>
          <w:rFonts w:eastAsia="Open Sans"/>
          <w:szCs w:val="20"/>
        </w:rPr>
        <w:t>5 jaar bewaard. Melding in de Verwijsindex gebeurt altijd met medeweten van</w:t>
      </w:r>
    </w:p>
    <w:p w14:paraId="4C1EAA05" w14:textId="77777777" w:rsidR="00A70B2B" w:rsidRDefault="00A70B2B" w:rsidP="00A70B2B">
      <w:pPr>
        <w:spacing w:after="0" w:line="276" w:lineRule="auto"/>
        <w:rPr>
          <w:rFonts w:eastAsia="Open Sans"/>
          <w:szCs w:val="20"/>
        </w:rPr>
      </w:pPr>
      <w:proofErr w:type="gramStart"/>
      <w:r w:rsidRPr="00DD1E27">
        <w:rPr>
          <w:rFonts w:eastAsia="Open Sans"/>
          <w:szCs w:val="20"/>
        </w:rPr>
        <w:t>u</w:t>
      </w:r>
      <w:proofErr w:type="gramEnd"/>
      <w:r w:rsidRPr="00DD1E27">
        <w:rPr>
          <w:rFonts w:eastAsia="Open Sans"/>
          <w:szCs w:val="20"/>
        </w:rPr>
        <w:t xml:space="preserve"> als ouder. Wilt u verder lezen over wat de Verwijsindex kan betekenen? Dit kan via:</w:t>
      </w:r>
      <w:r>
        <w:rPr>
          <w:rFonts w:eastAsia="Open Sans"/>
          <w:szCs w:val="20"/>
        </w:rPr>
        <w:t xml:space="preserve"> </w:t>
      </w:r>
      <w:hyperlink r:id="rId27" w:history="1">
        <w:r w:rsidRPr="00A20732">
          <w:rPr>
            <w:rStyle w:val="Hyperlink"/>
            <w:rFonts w:eastAsia="Open Sans"/>
            <w:szCs w:val="20"/>
          </w:rPr>
          <w:t>www.multisignaal.nl/voor-ouders</w:t>
        </w:r>
      </w:hyperlink>
      <w:r>
        <w:rPr>
          <w:rFonts w:eastAsia="Open Sans"/>
          <w:szCs w:val="20"/>
        </w:rPr>
        <w:t>.</w:t>
      </w:r>
    </w:p>
    <w:p w14:paraId="4F6D6D56" w14:textId="77777777" w:rsidR="00A70B2B" w:rsidRPr="00DD1E27" w:rsidRDefault="00A70B2B" w:rsidP="00A70B2B">
      <w:pPr>
        <w:spacing w:after="0" w:line="276" w:lineRule="auto"/>
        <w:rPr>
          <w:rFonts w:eastAsia="Open Sans"/>
          <w:szCs w:val="20"/>
        </w:rPr>
      </w:pPr>
    </w:p>
    <w:p w14:paraId="34086F2F" w14:textId="77777777" w:rsidR="00A70B2B" w:rsidRPr="00DD1E27" w:rsidRDefault="00A70B2B" w:rsidP="00A70B2B">
      <w:pPr>
        <w:pStyle w:val="Kop2"/>
      </w:pPr>
      <w:bookmarkStart w:id="76" w:name="_Toc164717479"/>
      <w:bookmarkStart w:id="77" w:name="_Toc215660156"/>
      <w:r w:rsidRPr="00DD1E27">
        <w:t>11.5 Schorsen en verwijderen</w:t>
      </w:r>
      <w:bookmarkEnd w:id="76"/>
      <w:bookmarkEnd w:id="77"/>
    </w:p>
    <w:p w14:paraId="429E29FA" w14:textId="77777777" w:rsidR="00A70B2B" w:rsidRPr="00DD1E27" w:rsidRDefault="00A70B2B" w:rsidP="00A70B2B">
      <w:pPr>
        <w:spacing w:after="0" w:line="276" w:lineRule="auto"/>
        <w:rPr>
          <w:rFonts w:eastAsia="Open Sans"/>
          <w:szCs w:val="20"/>
        </w:rPr>
      </w:pPr>
      <w:r w:rsidRPr="00DD1E27">
        <w:rPr>
          <w:rFonts w:eastAsia="Open Sans"/>
          <w:szCs w:val="20"/>
        </w:rPr>
        <w:t>Het schorsen en verwijderen van leerlingen is binnen de scholen van Ronduit een</w:t>
      </w:r>
      <w:r>
        <w:rPr>
          <w:rFonts w:eastAsia="Open Sans"/>
          <w:szCs w:val="20"/>
        </w:rPr>
        <w:t xml:space="preserve"> </w:t>
      </w:r>
      <w:r w:rsidRPr="00DD1E27">
        <w:rPr>
          <w:rFonts w:eastAsia="Open Sans"/>
          <w:szCs w:val="20"/>
        </w:rPr>
        <w:t>uiterste maatregel en gebeurt zeer zelden. Alvorens een school besluit om tot</w:t>
      </w:r>
      <w:r>
        <w:rPr>
          <w:rFonts w:eastAsia="Open Sans"/>
          <w:szCs w:val="20"/>
        </w:rPr>
        <w:t xml:space="preserve"> </w:t>
      </w:r>
      <w:r w:rsidRPr="00DD1E27">
        <w:rPr>
          <w:rFonts w:eastAsia="Open Sans"/>
          <w:szCs w:val="20"/>
        </w:rPr>
        <w:t>een verwijdering over te gaan kan de school een leerling schorsen. Schorsing in</w:t>
      </w:r>
      <w:r>
        <w:rPr>
          <w:rFonts w:eastAsia="Open Sans"/>
          <w:szCs w:val="20"/>
        </w:rPr>
        <w:t xml:space="preserve"> </w:t>
      </w:r>
      <w:r w:rsidRPr="00DD1E27">
        <w:rPr>
          <w:rFonts w:eastAsia="Open Sans"/>
          <w:szCs w:val="20"/>
        </w:rPr>
        <w:t>het primair onderwijs kent geen wettelijke basis en wordt dus slechts als uiterste</w:t>
      </w:r>
      <w:r>
        <w:rPr>
          <w:rFonts w:eastAsia="Open Sans"/>
          <w:szCs w:val="20"/>
        </w:rPr>
        <w:t xml:space="preserve"> </w:t>
      </w:r>
      <w:r w:rsidRPr="00DD1E27">
        <w:rPr>
          <w:rFonts w:eastAsia="Open Sans"/>
          <w:szCs w:val="20"/>
        </w:rPr>
        <w:t>maatregel gehanteerd, bijvoorbeeld indien aan de leerling en de ouders herhaaldelijk</w:t>
      </w:r>
      <w:r>
        <w:rPr>
          <w:rFonts w:eastAsia="Open Sans"/>
          <w:szCs w:val="20"/>
        </w:rPr>
        <w:t xml:space="preserve"> </w:t>
      </w:r>
      <w:r w:rsidRPr="00DD1E27">
        <w:rPr>
          <w:rFonts w:eastAsia="Open Sans"/>
          <w:szCs w:val="20"/>
        </w:rPr>
        <w:t>is aangegeven dat het gedrag van de leerling ontoelaatbaar is maar de situatie</w:t>
      </w:r>
    </w:p>
    <w:p w14:paraId="48BD35BC" w14:textId="77777777" w:rsidR="00A70B2B" w:rsidRDefault="00A70B2B" w:rsidP="00A70B2B">
      <w:pPr>
        <w:spacing w:after="0" w:line="276" w:lineRule="auto"/>
        <w:rPr>
          <w:rFonts w:eastAsia="Open Sans"/>
          <w:szCs w:val="20"/>
        </w:rPr>
      </w:pPr>
      <w:proofErr w:type="gramStart"/>
      <w:r w:rsidRPr="00DD1E27">
        <w:rPr>
          <w:rFonts w:eastAsia="Open Sans"/>
          <w:szCs w:val="20"/>
        </w:rPr>
        <w:t>desondanks</w:t>
      </w:r>
      <w:proofErr w:type="gramEnd"/>
      <w:r w:rsidRPr="00DD1E27">
        <w:rPr>
          <w:rFonts w:eastAsia="Open Sans"/>
          <w:szCs w:val="20"/>
        </w:rPr>
        <w:t xml:space="preserve"> niet verbeterd. Het schorsen van een leerling is dan een maatregel om</w:t>
      </w:r>
      <w:r>
        <w:rPr>
          <w:rFonts w:eastAsia="Open Sans"/>
          <w:szCs w:val="20"/>
        </w:rPr>
        <w:t xml:space="preserve"> </w:t>
      </w:r>
      <w:r w:rsidRPr="00DD1E27">
        <w:rPr>
          <w:rFonts w:eastAsia="Open Sans"/>
          <w:szCs w:val="20"/>
        </w:rPr>
        <w:t>duidelijk te maken aan de leerling en ouders dat de grens van aanvaardbaar gedrag</w:t>
      </w:r>
      <w:r>
        <w:rPr>
          <w:rFonts w:eastAsia="Open Sans"/>
          <w:szCs w:val="20"/>
        </w:rPr>
        <w:t xml:space="preserve"> </w:t>
      </w:r>
      <w:r w:rsidRPr="00DD1E27">
        <w:rPr>
          <w:rFonts w:eastAsia="Open Sans"/>
          <w:szCs w:val="20"/>
        </w:rPr>
        <w:t>bereikt is.</w:t>
      </w:r>
    </w:p>
    <w:p w14:paraId="1DC345F1" w14:textId="77777777" w:rsidR="00A70B2B" w:rsidRPr="00DD1E27" w:rsidRDefault="00A70B2B" w:rsidP="00A70B2B">
      <w:pPr>
        <w:spacing w:after="0" w:line="276" w:lineRule="auto"/>
        <w:rPr>
          <w:rFonts w:eastAsia="Open Sans"/>
          <w:szCs w:val="20"/>
        </w:rPr>
      </w:pPr>
    </w:p>
    <w:p w14:paraId="675EDD74" w14:textId="77777777" w:rsidR="00A70B2B" w:rsidRPr="00DD1E27" w:rsidRDefault="00A70B2B" w:rsidP="00A70B2B">
      <w:pPr>
        <w:spacing w:after="0" w:line="276" w:lineRule="auto"/>
        <w:rPr>
          <w:rFonts w:eastAsia="Open Sans"/>
          <w:szCs w:val="20"/>
        </w:rPr>
      </w:pPr>
      <w:r w:rsidRPr="00DD1E27">
        <w:rPr>
          <w:rFonts w:eastAsia="Open Sans"/>
          <w:szCs w:val="20"/>
        </w:rPr>
        <w:t>Schorsing kan voor één of enkele dagen. Deze maatregel kan door de directeur</w:t>
      </w:r>
      <w:r>
        <w:rPr>
          <w:rFonts w:eastAsia="Open Sans"/>
          <w:szCs w:val="20"/>
        </w:rPr>
        <w:t xml:space="preserve"> </w:t>
      </w:r>
      <w:r w:rsidRPr="00DD1E27">
        <w:rPr>
          <w:rFonts w:eastAsia="Open Sans"/>
          <w:szCs w:val="20"/>
        </w:rPr>
        <w:t>genomen worden, na overleg met het bevoegd gezag en na melding aan de</w:t>
      </w:r>
      <w:r>
        <w:rPr>
          <w:rFonts w:eastAsia="Open Sans"/>
          <w:szCs w:val="20"/>
        </w:rPr>
        <w:t xml:space="preserve"> </w:t>
      </w:r>
      <w:r w:rsidRPr="00DD1E27">
        <w:rPr>
          <w:rFonts w:eastAsia="Open Sans"/>
          <w:szCs w:val="20"/>
        </w:rPr>
        <w:t>leerplichtambtenaar en de inspectie. De redenen/de noodzaak van de schorsing</w:t>
      </w:r>
      <w:r>
        <w:rPr>
          <w:rFonts w:eastAsia="Open Sans"/>
          <w:szCs w:val="20"/>
        </w:rPr>
        <w:t xml:space="preserve"> </w:t>
      </w:r>
      <w:r w:rsidRPr="00DD1E27">
        <w:rPr>
          <w:rFonts w:eastAsia="Open Sans"/>
          <w:szCs w:val="20"/>
        </w:rPr>
        <w:t>worden in het besluit vermeld. Veelal worden de schorsingsdag(en) gebruikt om met</w:t>
      </w:r>
      <w:r>
        <w:rPr>
          <w:rFonts w:eastAsia="Open Sans"/>
          <w:szCs w:val="20"/>
        </w:rPr>
        <w:t xml:space="preserve"> </w:t>
      </w:r>
      <w:r w:rsidRPr="00DD1E27">
        <w:rPr>
          <w:rFonts w:eastAsia="Open Sans"/>
          <w:szCs w:val="20"/>
        </w:rPr>
        <w:t>de ouders een gesprek te voeren (eventueel met de leerling) om deze zeer ernstige</w:t>
      </w:r>
      <w:r>
        <w:rPr>
          <w:rFonts w:eastAsia="Open Sans"/>
          <w:szCs w:val="20"/>
        </w:rPr>
        <w:t xml:space="preserve"> </w:t>
      </w:r>
      <w:r w:rsidRPr="00DD1E27">
        <w:rPr>
          <w:rFonts w:eastAsia="Open Sans"/>
          <w:szCs w:val="20"/>
        </w:rPr>
        <w:t xml:space="preserve">waarschuwing te </w:t>
      </w:r>
      <w:proofErr w:type="gramStart"/>
      <w:r w:rsidRPr="00DD1E27">
        <w:rPr>
          <w:rFonts w:eastAsia="Open Sans"/>
          <w:szCs w:val="20"/>
        </w:rPr>
        <w:t>onderstrepen</w:t>
      </w:r>
      <w:proofErr w:type="gramEnd"/>
      <w:r w:rsidRPr="00DD1E27">
        <w:rPr>
          <w:rFonts w:eastAsia="Open Sans"/>
          <w:szCs w:val="20"/>
        </w:rPr>
        <w:t xml:space="preserve"> en afspraken te maken over het vervolgtraject.</w:t>
      </w:r>
    </w:p>
    <w:p w14:paraId="3D62A01B" w14:textId="77777777" w:rsidR="00A70B2B" w:rsidRDefault="00A70B2B" w:rsidP="00A70B2B">
      <w:pPr>
        <w:spacing w:after="0" w:line="276" w:lineRule="auto"/>
        <w:rPr>
          <w:rFonts w:eastAsia="Open Sans"/>
          <w:szCs w:val="20"/>
        </w:rPr>
      </w:pPr>
    </w:p>
    <w:p w14:paraId="0BA4F40B" w14:textId="77777777" w:rsidR="00A70B2B" w:rsidRDefault="00A70B2B" w:rsidP="00A70B2B">
      <w:pPr>
        <w:spacing w:after="0" w:line="276" w:lineRule="auto"/>
        <w:rPr>
          <w:rFonts w:eastAsia="Open Sans"/>
          <w:szCs w:val="20"/>
        </w:rPr>
      </w:pPr>
      <w:r w:rsidRPr="00DD1E27">
        <w:rPr>
          <w:rFonts w:eastAsia="Open Sans"/>
          <w:szCs w:val="20"/>
        </w:rPr>
        <w:t>Verwijdering is een ingrijpende maatregel, zowel voor de school als voor de leerling</w:t>
      </w:r>
      <w:r>
        <w:rPr>
          <w:rFonts w:eastAsia="Open Sans"/>
          <w:szCs w:val="20"/>
        </w:rPr>
        <w:t xml:space="preserve"> </w:t>
      </w:r>
      <w:r w:rsidRPr="00DD1E27">
        <w:rPr>
          <w:rFonts w:eastAsia="Open Sans"/>
          <w:szCs w:val="20"/>
        </w:rPr>
        <w:t>en diens ouders. Het bevoegd gezag beslist over de verwijdering. De directie van de</w:t>
      </w:r>
      <w:r>
        <w:rPr>
          <w:rFonts w:eastAsia="Open Sans"/>
          <w:szCs w:val="20"/>
        </w:rPr>
        <w:t xml:space="preserve"> </w:t>
      </w:r>
      <w:r w:rsidRPr="00DD1E27">
        <w:rPr>
          <w:rFonts w:eastAsia="Open Sans"/>
          <w:szCs w:val="20"/>
        </w:rPr>
        <w:t>school is dan meestal zelf betrokken geweest bij de voorbereiding van het besluit</w:t>
      </w:r>
      <w:r>
        <w:rPr>
          <w:rFonts w:eastAsia="Open Sans"/>
          <w:szCs w:val="20"/>
        </w:rPr>
        <w:t xml:space="preserve"> </w:t>
      </w:r>
      <w:r w:rsidRPr="00DD1E27">
        <w:rPr>
          <w:rFonts w:eastAsia="Open Sans"/>
          <w:szCs w:val="20"/>
        </w:rPr>
        <w:t>(gesprekken met de ouders, met het team). Er kan een vertrouwensbreuk zijn. Het</w:t>
      </w:r>
      <w:r>
        <w:rPr>
          <w:rFonts w:eastAsia="Open Sans"/>
          <w:szCs w:val="20"/>
        </w:rPr>
        <w:t xml:space="preserve"> </w:t>
      </w:r>
      <w:r w:rsidRPr="00DD1E27">
        <w:rPr>
          <w:rFonts w:eastAsia="Open Sans"/>
          <w:szCs w:val="20"/>
        </w:rPr>
        <w:t>bevoegd gezag kan geacht worden op grotere afstand van de dagelijkse praktijk te</w:t>
      </w:r>
      <w:r>
        <w:rPr>
          <w:rFonts w:eastAsia="Open Sans"/>
          <w:szCs w:val="20"/>
        </w:rPr>
        <w:t xml:space="preserve"> </w:t>
      </w:r>
      <w:r w:rsidRPr="00DD1E27">
        <w:rPr>
          <w:rFonts w:eastAsia="Open Sans"/>
          <w:szCs w:val="20"/>
        </w:rPr>
        <w:t>staan en de kwestie dus ook met die afstand te beoordelen. Dit kan een zorgvuldige</w:t>
      </w:r>
      <w:r>
        <w:rPr>
          <w:rFonts w:eastAsia="Open Sans"/>
          <w:szCs w:val="20"/>
        </w:rPr>
        <w:t xml:space="preserve"> </w:t>
      </w:r>
      <w:r w:rsidRPr="00DD1E27">
        <w:rPr>
          <w:rFonts w:eastAsia="Open Sans"/>
          <w:szCs w:val="20"/>
        </w:rPr>
        <w:t>besluitvorming bevorderen.</w:t>
      </w:r>
      <w:r>
        <w:rPr>
          <w:rFonts w:eastAsia="Open Sans"/>
          <w:szCs w:val="20"/>
        </w:rPr>
        <w:t xml:space="preserve"> </w:t>
      </w:r>
    </w:p>
    <w:p w14:paraId="5233015E" w14:textId="77777777" w:rsidR="00A70B2B" w:rsidRPr="00DD1E27" w:rsidRDefault="00A70B2B" w:rsidP="00A70B2B">
      <w:pPr>
        <w:spacing w:after="0" w:line="276" w:lineRule="auto"/>
        <w:rPr>
          <w:rFonts w:eastAsia="Open Sans"/>
          <w:szCs w:val="20"/>
        </w:rPr>
      </w:pPr>
    </w:p>
    <w:p w14:paraId="09C855E8" w14:textId="77777777" w:rsidR="00A70B2B" w:rsidRPr="00DD1E27" w:rsidRDefault="00A70B2B" w:rsidP="00A70B2B">
      <w:pPr>
        <w:spacing w:after="0" w:line="276" w:lineRule="auto"/>
        <w:rPr>
          <w:rFonts w:eastAsia="Open Sans"/>
          <w:szCs w:val="20"/>
        </w:rPr>
      </w:pPr>
      <w:r w:rsidRPr="00DD1E27">
        <w:rPr>
          <w:rFonts w:eastAsia="Open Sans"/>
          <w:szCs w:val="20"/>
        </w:rPr>
        <w:t>Het bevoegd gezag zal bij het besluit een afweging maken tussen het belang van de</w:t>
      </w:r>
      <w:r>
        <w:rPr>
          <w:rFonts w:eastAsia="Open Sans"/>
          <w:szCs w:val="20"/>
        </w:rPr>
        <w:t xml:space="preserve"> </w:t>
      </w:r>
      <w:r w:rsidRPr="00DD1E27">
        <w:rPr>
          <w:rFonts w:eastAsia="Open Sans"/>
          <w:szCs w:val="20"/>
        </w:rPr>
        <w:t>school bij verwijdering van de leerling en het belang van de leerling op de school te</w:t>
      </w:r>
      <w:r>
        <w:rPr>
          <w:rFonts w:eastAsia="Open Sans"/>
          <w:szCs w:val="20"/>
        </w:rPr>
        <w:t xml:space="preserve"> </w:t>
      </w:r>
      <w:r w:rsidRPr="00DD1E27">
        <w:rPr>
          <w:rFonts w:eastAsia="Open Sans"/>
          <w:szCs w:val="20"/>
        </w:rPr>
        <w:t>blijven. De volgende gronden voor verwijdering kunnen worden gehanteerd:</w:t>
      </w:r>
      <w:r>
        <w:rPr>
          <w:rFonts w:eastAsia="Open Sans"/>
          <w:szCs w:val="20"/>
        </w:rPr>
        <w:t xml:space="preserve"> </w:t>
      </w:r>
    </w:p>
    <w:p w14:paraId="65946831" w14:textId="77777777" w:rsidR="00A70B2B" w:rsidRPr="00DD1E27" w:rsidRDefault="00A70B2B" w:rsidP="00A70B2B">
      <w:pPr>
        <w:spacing w:after="0" w:line="276" w:lineRule="auto"/>
        <w:rPr>
          <w:rFonts w:eastAsia="Open Sans"/>
          <w:szCs w:val="20"/>
        </w:rPr>
      </w:pPr>
      <w:r w:rsidRPr="00DD1E27">
        <w:rPr>
          <w:rFonts w:eastAsia="Open Sans"/>
          <w:szCs w:val="20"/>
        </w:rPr>
        <w:t>• De school kan niet aan de zorgbehoefte van de leerling voldoen; verwijdering is</w:t>
      </w:r>
      <w:r>
        <w:rPr>
          <w:rFonts w:eastAsia="Open Sans"/>
          <w:szCs w:val="20"/>
        </w:rPr>
        <w:t xml:space="preserve"> </w:t>
      </w:r>
      <w:r w:rsidRPr="00DD1E27">
        <w:rPr>
          <w:rFonts w:eastAsia="Open Sans"/>
          <w:szCs w:val="20"/>
        </w:rPr>
        <w:t>onderwijskundig en organisatorisch ingegeven.</w:t>
      </w:r>
    </w:p>
    <w:p w14:paraId="096E0183" w14:textId="77777777" w:rsidR="00A70B2B" w:rsidRPr="00DD1E27" w:rsidRDefault="00A70B2B" w:rsidP="00A70B2B">
      <w:pPr>
        <w:spacing w:after="0" w:line="276" w:lineRule="auto"/>
        <w:rPr>
          <w:rFonts w:eastAsia="Open Sans"/>
          <w:szCs w:val="20"/>
        </w:rPr>
      </w:pPr>
      <w:r w:rsidRPr="00DD1E27">
        <w:rPr>
          <w:rFonts w:eastAsia="Open Sans"/>
          <w:szCs w:val="20"/>
        </w:rPr>
        <w:t>• De leerling hoort formeel thuis in het reguliere basisonderwijs.</w:t>
      </w:r>
    </w:p>
    <w:p w14:paraId="5C3CACAB" w14:textId="77777777" w:rsidR="00A70B2B" w:rsidRDefault="00A70B2B" w:rsidP="00A70B2B">
      <w:pPr>
        <w:spacing w:after="0" w:line="276" w:lineRule="auto"/>
        <w:rPr>
          <w:rFonts w:eastAsia="Open Sans"/>
          <w:szCs w:val="20"/>
        </w:rPr>
      </w:pPr>
      <w:r w:rsidRPr="00DD1E27">
        <w:rPr>
          <w:rFonts w:eastAsia="Open Sans"/>
          <w:szCs w:val="20"/>
        </w:rPr>
        <w:t>• Ernstig wangedrag van de leerling en/of de ouders; de verwijdering is een sanctie.</w:t>
      </w:r>
    </w:p>
    <w:p w14:paraId="1EB91129" w14:textId="77777777" w:rsidR="00A70B2B" w:rsidRPr="00DD1E27" w:rsidRDefault="00A70B2B" w:rsidP="00A70B2B">
      <w:pPr>
        <w:spacing w:after="0" w:line="276" w:lineRule="auto"/>
        <w:rPr>
          <w:rFonts w:eastAsia="Open Sans"/>
          <w:szCs w:val="20"/>
        </w:rPr>
      </w:pPr>
    </w:p>
    <w:p w14:paraId="3CD42118" w14:textId="571AA5CD" w:rsidR="00A70B2B" w:rsidRDefault="00A70B2B" w:rsidP="00A70B2B">
      <w:pPr>
        <w:spacing w:after="0" w:line="276" w:lineRule="auto"/>
        <w:rPr>
          <w:rFonts w:eastAsia="Open Sans"/>
          <w:szCs w:val="20"/>
        </w:rPr>
      </w:pPr>
      <w:r w:rsidRPr="00DD1E27">
        <w:rPr>
          <w:rFonts w:eastAsia="Open Sans"/>
          <w:szCs w:val="20"/>
        </w:rPr>
        <w:t>De exacte omschrijving van de verwijderingsprocedure kunt u vinden in de notitie</w:t>
      </w:r>
      <w:r>
        <w:rPr>
          <w:rFonts w:eastAsia="Open Sans"/>
          <w:szCs w:val="20"/>
        </w:rPr>
        <w:t xml:space="preserve"> </w:t>
      </w:r>
      <w:r w:rsidRPr="00DD1E27">
        <w:rPr>
          <w:rFonts w:eastAsia="Open Sans"/>
          <w:szCs w:val="20"/>
        </w:rPr>
        <w:t xml:space="preserve">leerlingenbeleid van het bestuur. Dit beleidsstuk is op school aanwezig en voor </w:t>
      </w:r>
      <w:proofErr w:type="gramStart"/>
      <w:r w:rsidRPr="00DD1E27">
        <w:rPr>
          <w:rFonts w:eastAsia="Open Sans"/>
          <w:szCs w:val="20"/>
        </w:rPr>
        <w:t>een</w:t>
      </w:r>
      <w:r>
        <w:rPr>
          <w:rFonts w:eastAsia="Open Sans"/>
          <w:szCs w:val="20"/>
        </w:rPr>
        <w:t xml:space="preserve"> </w:t>
      </w:r>
      <w:r w:rsidRPr="00DD1E27">
        <w:rPr>
          <w:rFonts w:eastAsia="Open Sans"/>
          <w:szCs w:val="20"/>
        </w:rPr>
        <w:t>ieder</w:t>
      </w:r>
      <w:proofErr w:type="gramEnd"/>
      <w:r w:rsidRPr="00DD1E27">
        <w:rPr>
          <w:rFonts w:eastAsia="Open Sans"/>
          <w:szCs w:val="20"/>
        </w:rPr>
        <w:t xml:space="preserve"> toegankelijk</w:t>
      </w:r>
      <w:r w:rsidR="000314E0">
        <w:rPr>
          <w:rFonts w:eastAsia="Open Sans"/>
          <w:szCs w:val="20"/>
        </w:rPr>
        <w:t>.</w:t>
      </w:r>
    </w:p>
    <w:p w14:paraId="25368E93" w14:textId="77777777" w:rsidR="00953F51" w:rsidRDefault="00953F51" w:rsidP="00A3317C">
      <w:pPr>
        <w:rPr>
          <w:rFonts w:eastAsia="Open Sans"/>
          <w:szCs w:val="20"/>
        </w:rPr>
      </w:pPr>
    </w:p>
    <w:p w14:paraId="0FCE7102" w14:textId="77777777" w:rsidR="00953F51" w:rsidRDefault="00953F51" w:rsidP="00A3317C">
      <w:pPr>
        <w:rPr>
          <w:rFonts w:eastAsia="Open Sans"/>
          <w:szCs w:val="20"/>
        </w:rPr>
      </w:pPr>
    </w:p>
    <w:p w14:paraId="1DC27550" w14:textId="77777777" w:rsidR="000314E0" w:rsidRDefault="000314E0">
      <w:pPr>
        <w:rPr>
          <w:rFonts w:eastAsia="Open Sans"/>
          <w:szCs w:val="20"/>
        </w:rPr>
      </w:pPr>
      <w:r>
        <w:rPr>
          <w:rFonts w:eastAsia="Open Sans"/>
          <w:szCs w:val="20"/>
        </w:rPr>
        <w:br w:type="page"/>
      </w:r>
    </w:p>
    <w:p w14:paraId="2F5F6377" w14:textId="34578CD4" w:rsidR="00A3317C" w:rsidRPr="00A3317C" w:rsidRDefault="00A3317C" w:rsidP="000314E0">
      <w:pPr>
        <w:pStyle w:val="Kop1"/>
      </w:pPr>
      <w:bookmarkStart w:id="78" w:name="_Toc215660157"/>
      <w:r w:rsidRPr="00A3317C">
        <w:lastRenderedPageBreak/>
        <w:t>12. Diversen</w:t>
      </w:r>
      <w:bookmarkEnd w:id="78"/>
      <w:r w:rsidRPr="00A3317C">
        <w:t xml:space="preserve"> </w:t>
      </w:r>
    </w:p>
    <w:p w14:paraId="797794D5" w14:textId="77777777" w:rsidR="00A3317C" w:rsidRPr="00A3317C" w:rsidRDefault="00A3317C" w:rsidP="00A3317C">
      <w:pPr>
        <w:rPr>
          <w:rFonts w:eastAsia="Open Sans"/>
          <w:szCs w:val="20"/>
        </w:rPr>
      </w:pPr>
    </w:p>
    <w:p w14:paraId="7B95AFF4" w14:textId="77777777" w:rsidR="00A3317C" w:rsidRPr="00A3317C" w:rsidRDefault="00A3317C" w:rsidP="00A631AF">
      <w:pPr>
        <w:pStyle w:val="Kop2"/>
      </w:pPr>
      <w:bookmarkStart w:id="79" w:name="_Toc215660158"/>
      <w:r w:rsidRPr="00A3317C">
        <w:t>12.1 Voor-, tussen- en naschoolse opvang</w:t>
      </w:r>
      <w:bookmarkEnd w:id="79"/>
    </w:p>
    <w:p w14:paraId="7A3C2B95" w14:textId="7CA969A4" w:rsidR="007E0138" w:rsidRDefault="00597281" w:rsidP="00A3317C">
      <w:pPr>
        <w:rPr>
          <w:rFonts w:eastAsia="Open Sans"/>
          <w:szCs w:val="20"/>
        </w:rPr>
      </w:pPr>
      <w:r>
        <w:rPr>
          <w:rFonts w:eastAsia="Open Sans"/>
          <w:szCs w:val="20"/>
        </w:rPr>
        <w:t>O</w:t>
      </w:r>
      <w:r w:rsidRPr="00597281">
        <w:rPr>
          <w:rFonts w:eastAsia="Open Sans"/>
          <w:szCs w:val="20"/>
        </w:rPr>
        <w:t>pvang en onderwijs onder één dak, dat is het idee van kindcentrum de Fontein. In kindcentrum de Fontein zijn alle kinderen van 0 t/m 12 jaar welkom. Ouders kunnen gebruik maken van dagopvang (0-4 jaar), de peuterspeelzaal (2-4 jaar) en buitenschoolse opvang (4-12 jaar). Deze opvang valt onder verantwoording van Klein Alkmaar.</w:t>
      </w:r>
    </w:p>
    <w:p w14:paraId="37635349" w14:textId="69A6194C" w:rsidR="00597281" w:rsidRDefault="00597281" w:rsidP="00597281">
      <w:pPr>
        <w:rPr>
          <w:rFonts w:eastAsia="Open Sans"/>
          <w:szCs w:val="20"/>
        </w:rPr>
      </w:pPr>
      <w:r>
        <w:rPr>
          <w:rFonts w:eastAsia="Open Sans"/>
          <w:szCs w:val="20"/>
        </w:rPr>
        <w:t>Op basisschool De Fontein hanteren wij het vijf gelijke dagen model</w:t>
      </w:r>
      <w:r w:rsidRPr="00A3317C">
        <w:rPr>
          <w:rFonts w:eastAsia="Open Sans"/>
          <w:szCs w:val="20"/>
        </w:rPr>
        <w:t>.</w:t>
      </w:r>
      <w:r>
        <w:rPr>
          <w:rFonts w:eastAsia="Open Sans"/>
          <w:szCs w:val="20"/>
        </w:rPr>
        <w:t xml:space="preserve"> De leerlingen gaan elke dag van 8.30-14.00 uur naar school.</w:t>
      </w:r>
      <w:r w:rsidRPr="00A3317C">
        <w:rPr>
          <w:rFonts w:eastAsia="Open Sans"/>
          <w:szCs w:val="20"/>
        </w:rPr>
        <w:t xml:space="preserve"> De leraar luncht met de kinderen en </w:t>
      </w:r>
      <w:r>
        <w:rPr>
          <w:rFonts w:eastAsia="Open Sans"/>
          <w:szCs w:val="20"/>
        </w:rPr>
        <w:t xml:space="preserve">school </w:t>
      </w:r>
      <w:r w:rsidRPr="00A3317C">
        <w:rPr>
          <w:rFonts w:eastAsia="Open Sans"/>
          <w:szCs w:val="20"/>
        </w:rPr>
        <w:t xml:space="preserve">zorgt voor toezicht </w:t>
      </w:r>
      <w:r>
        <w:rPr>
          <w:rFonts w:eastAsia="Open Sans"/>
          <w:szCs w:val="20"/>
        </w:rPr>
        <w:t>in de pauzes</w:t>
      </w:r>
      <w:r w:rsidRPr="00A3317C">
        <w:rPr>
          <w:rFonts w:eastAsia="Open Sans"/>
          <w:szCs w:val="20"/>
        </w:rPr>
        <w:t>.</w:t>
      </w:r>
    </w:p>
    <w:p w14:paraId="0A7A3D73" w14:textId="77777777" w:rsidR="00A3317C" w:rsidRPr="00A3317C" w:rsidRDefault="00A3317C" w:rsidP="00597281">
      <w:pPr>
        <w:pStyle w:val="Kop2"/>
      </w:pPr>
      <w:bookmarkStart w:id="80" w:name="_Toc215660159"/>
      <w:r w:rsidRPr="00A3317C">
        <w:t>12.2 Sponsoring</w:t>
      </w:r>
      <w:bookmarkEnd w:id="80"/>
      <w:r w:rsidRPr="00A3317C">
        <w:t xml:space="preserve"> </w:t>
      </w:r>
    </w:p>
    <w:p w14:paraId="0E942538" w14:textId="77777777" w:rsidR="00A3317C" w:rsidRPr="00A3317C" w:rsidRDefault="00A3317C" w:rsidP="00A3317C">
      <w:pPr>
        <w:rPr>
          <w:rFonts w:eastAsia="Open Sans"/>
          <w:szCs w:val="20"/>
        </w:rPr>
      </w:pPr>
      <w:r w:rsidRPr="00A3317C">
        <w:rPr>
          <w:rFonts w:eastAsia="Open Sans"/>
          <w:szCs w:val="20"/>
        </w:rPr>
        <w:t xml:space="preserve">Sponsoring in het onderwijs biedt kansen, maar moet op een zorgvuldige manier gebeuren. Daarom heeft OCW samen met zestien organisaties, waaronder de Vereniging Openbaar Onderwijs, het </w:t>
      </w:r>
    </w:p>
    <w:p w14:paraId="646490E9" w14:textId="77777777" w:rsidR="00A3317C" w:rsidRPr="00A3317C" w:rsidRDefault="00A3317C" w:rsidP="00A3317C">
      <w:pPr>
        <w:rPr>
          <w:rFonts w:eastAsia="Open Sans"/>
          <w:szCs w:val="20"/>
        </w:rPr>
      </w:pPr>
      <w:r w:rsidRPr="00A3317C">
        <w:rPr>
          <w:rFonts w:eastAsia="Open Sans"/>
          <w:szCs w:val="20"/>
        </w:rPr>
        <w:t>Convenant Sponsoring opgesteld om op een verantwoorde manier met sponsoring om te gaan (opgesteld in samenwerking met de PO-raad voor de periode 2015-2018). Met dit convenant binden bedrijven en scholen in het primair en voortgezet onderwijs zich aan heldere gedragsregels bij het afsluiten van sponsorcontracten. Onze school hanteert de uitgangspunten en de kaders die in dit convenant zijn opgenomen.</w:t>
      </w:r>
    </w:p>
    <w:p w14:paraId="011823FF" w14:textId="77777777" w:rsidR="00A3317C" w:rsidRPr="00A3317C" w:rsidRDefault="00A3317C" w:rsidP="00A3317C">
      <w:pPr>
        <w:rPr>
          <w:rFonts w:eastAsia="Open Sans"/>
          <w:szCs w:val="20"/>
        </w:rPr>
      </w:pPr>
      <w:r w:rsidRPr="00A3317C">
        <w:rPr>
          <w:rFonts w:eastAsia="Open Sans"/>
          <w:szCs w:val="20"/>
        </w:rPr>
        <w:t>Bij sponsoring gaat het om geld, goederen of diensten die worden verstrekt waarvoor een tegenprestatie wordt verlangd. In het convenant is er sprake van tegenprestaties die binnen en buiten de school plaatsvinden onder verantwoordelijkheid van de school; zonder tegenprestatie is er sprake van een donatie. Als de school uit eigen beweging overgaat tot een tegenprestatie, dan is er in de zin van het convenant ook sprake van sponsoring.</w:t>
      </w:r>
    </w:p>
    <w:p w14:paraId="1629AFF3" w14:textId="77777777" w:rsidR="00A3317C" w:rsidRPr="00A3317C" w:rsidRDefault="00A3317C" w:rsidP="00A3317C">
      <w:pPr>
        <w:rPr>
          <w:rFonts w:eastAsia="Open Sans"/>
          <w:szCs w:val="20"/>
        </w:rPr>
      </w:pPr>
      <w:r w:rsidRPr="00A3317C">
        <w:rPr>
          <w:rFonts w:eastAsia="Open Sans"/>
          <w:szCs w:val="20"/>
        </w:rPr>
        <w:t xml:space="preserve">Afgesproken is dat in het lesmateriaal geen reclame mag voorkomen. Bij de aanschaf van </w:t>
      </w:r>
      <w:proofErr w:type="spellStart"/>
      <w:r w:rsidRPr="00A3317C">
        <w:rPr>
          <w:rFonts w:eastAsia="Open Sans"/>
          <w:szCs w:val="20"/>
        </w:rPr>
        <w:t>computer-apparatuur</w:t>
      </w:r>
      <w:proofErr w:type="spellEnd"/>
      <w:r w:rsidRPr="00A3317C">
        <w:rPr>
          <w:rFonts w:eastAsia="Open Sans"/>
          <w:szCs w:val="20"/>
        </w:rPr>
        <w:t xml:space="preserve"> mag geen sprake zijn van verplichte afname van software bij de sponsor. Bij sponsoring van bouw, inrichting of exploitatie van de school mag de sponsor zich niet bemoeien met die zaken zelf. Sponsoring van cateringactiviteiten mag niet van invloed zijn op de tijdsindeling van de school </w:t>
      </w:r>
    </w:p>
    <w:p w14:paraId="584FCD9A" w14:textId="77777777" w:rsidR="00A3317C" w:rsidRPr="00A3317C" w:rsidRDefault="00A3317C" w:rsidP="00A3317C">
      <w:pPr>
        <w:rPr>
          <w:rFonts w:eastAsia="Open Sans"/>
          <w:szCs w:val="20"/>
        </w:rPr>
      </w:pPr>
      <w:r w:rsidRPr="00A3317C">
        <w:rPr>
          <w:rFonts w:eastAsia="Open Sans"/>
          <w:szCs w:val="20"/>
        </w:rPr>
        <w:t>(</w:t>
      </w:r>
      <w:proofErr w:type="gramStart"/>
      <w:r w:rsidRPr="00A3317C">
        <w:rPr>
          <w:rFonts w:eastAsia="Open Sans"/>
          <w:szCs w:val="20"/>
        </w:rPr>
        <w:t>bijvoorbeeld</w:t>
      </w:r>
      <w:proofErr w:type="gramEnd"/>
      <w:r w:rsidRPr="00A3317C">
        <w:rPr>
          <w:rFonts w:eastAsia="Open Sans"/>
          <w:szCs w:val="20"/>
        </w:rPr>
        <w:t xml:space="preserve"> verlenging van pauzes ter verhoging van de consumptie).</w:t>
      </w:r>
    </w:p>
    <w:p w14:paraId="088F6780" w14:textId="77777777" w:rsidR="00A3317C" w:rsidRPr="00A3317C" w:rsidRDefault="00A3317C" w:rsidP="00A3317C">
      <w:pPr>
        <w:rPr>
          <w:rFonts w:eastAsia="Open Sans"/>
          <w:szCs w:val="20"/>
        </w:rPr>
      </w:pPr>
      <w:r w:rsidRPr="00A3317C">
        <w:rPr>
          <w:rFonts w:eastAsia="Open Sans"/>
          <w:szCs w:val="20"/>
        </w:rPr>
        <w:t xml:space="preserve">Ouders, leraren en leerlingen zullen via de medezeggenschapraad bij de beslissing om een </w:t>
      </w:r>
      <w:proofErr w:type="spellStart"/>
      <w:r w:rsidRPr="00A3317C">
        <w:rPr>
          <w:rFonts w:eastAsia="Open Sans"/>
          <w:szCs w:val="20"/>
        </w:rPr>
        <w:t>sponsor-contract</w:t>
      </w:r>
      <w:proofErr w:type="spellEnd"/>
      <w:r w:rsidRPr="00A3317C">
        <w:rPr>
          <w:rFonts w:eastAsia="Open Sans"/>
          <w:szCs w:val="20"/>
        </w:rPr>
        <w:t xml:space="preserve"> af te sluiten worden betrokken. De school zal bevorderen dat de sponsorcontracten gericht zijn op een gezonde levensstijl van leerlingen en dat de bedrijven vanuit een maatschappelijke betrokkenheid samenwerken met scholen. Deze samenwerking mag geen nadelige invloed hebben op de geestelijke en lichamelijke ontwikkeling van kinderen. Bovendien mogen de kernactiviteiten van de school (met andere woorden: het primaire proces) niet afhankelijk worden van sponsoring.</w:t>
      </w:r>
    </w:p>
    <w:p w14:paraId="66004967" w14:textId="77777777" w:rsidR="00A3317C" w:rsidRPr="00A3317C" w:rsidRDefault="00A3317C" w:rsidP="00091D6F">
      <w:pPr>
        <w:pStyle w:val="Kop2"/>
      </w:pPr>
      <w:bookmarkStart w:id="81" w:name="_Toc215660160"/>
      <w:r w:rsidRPr="00A3317C">
        <w:t>12.3 Buitengewoon verlof</w:t>
      </w:r>
      <w:bookmarkEnd w:id="81"/>
    </w:p>
    <w:p w14:paraId="6C7692F2" w14:textId="0AA53F71" w:rsidR="00A3317C" w:rsidRPr="00091D6F" w:rsidRDefault="00A3317C" w:rsidP="00A3317C">
      <w:pPr>
        <w:rPr>
          <w:rFonts w:eastAsia="Open Sans"/>
          <w:szCs w:val="20"/>
        </w:rPr>
      </w:pPr>
      <w:r w:rsidRPr="00A3317C">
        <w:rPr>
          <w:rFonts w:eastAsia="Open Sans"/>
          <w:szCs w:val="20"/>
        </w:rPr>
        <w:t xml:space="preserve"> </w:t>
      </w:r>
      <w:r w:rsidR="00091D6F">
        <w:rPr>
          <w:rFonts w:eastAsia="Open Sans"/>
          <w:szCs w:val="20"/>
        </w:rPr>
        <w:br/>
      </w:r>
      <w:r w:rsidRPr="00091D6F">
        <w:rPr>
          <w:rFonts w:eastAsia="Open Sans"/>
          <w:b/>
          <w:bCs/>
          <w:szCs w:val="20"/>
        </w:rPr>
        <w:t xml:space="preserve">Vakantieverlof </w:t>
      </w:r>
    </w:p>
    <w:p w14:paraId="1BF039D0" w14:textId="77777777" w:rsidR="00A3317C" w:rsidRPr="00A3317C" w:rsidRDefault="00A3317C" w:rsidP="00A3317C">
      <w:pPr>
        <w:rPr>
          <w:rFonts w:eastAsia="Open Sans"/>
          <w:szCs w:val="20"/>
        </w:rPr>
      </w:pPr>
      <w:r w:rsidRPr="00A3317C">
        <w:rPr>
          <w:rFonts w:eastAsia="Open Sans"/>
          <w:szCs w:val="20"/>
        </w:rPr>
        <w:t>Een verzoek om vakantieverlof op grond van artikel 13a van de Leerplichtwet 1969 dient minimaal acht weken van tevoren bij de directeur van de school te worden ingediend. De directeur beslist over het verzoek.</w:t>
      </w:r>
    </w:p>
    <w:p w14:paraId="6BD74B3C" w14:textId="77777777" w:rsidR="00A3317C" w:rsidRPr="00A3317C" w:rsidRDefault="00A3317C" w:rsidP="00A3317C">
      <w:pPr>
        <w:rPr>
          <w:rFonts w:eastAsia="Open Sans"/>
          <w:szCs w:val="20"/>
        </w:rPr>
      </w:pPr>
      <w:r w:rsidRPr="00A3317C">
        <w:rPr>
          <w:rFonts w:eastAsia="Open Sans"/>
          <w:szCs w:val="20"/>
        </w:rPr>
        <w:lastRenderedPageBreak/>
        <w:t xml:space="preserve">Verlof wordt slechts verleend </w:t>
      </w:r>
      <w:proofErr w:type="gramStart"/>
      <w:r w:rsidRPr="00A3317C">
        <w:rPr>
          <w:rFonts w:eastAsia="Open Sans"/>
          <w:szCs w:val="20"/>
        </w:rPr>
        <w:t>indien</w:t>
      </w:r>
      <w:proofErr w:type="gramEnd"/>
      <w:r w:rsidRPr="00A3317C">
        <w:rPr>
          <w:rFonts w:eastAsia="Open Sans"/>
          <w:szCs w:val="20"/>
        </w:rPr>
        <w:t>:</w:t>
      </w:r>
    </w:p>
    <w:p w14:paraId="3D6E2A31" w14:textId="60EB51FA" w:rsidR="00A3317C" w:rsidRPr="00965D9B" w:rsidRDefault="00A3317C" w:rsidP="003D6857">
      <w:pPr>
        <w:pStyle w:val="Lijstalinea"/>
        <w:numPr>
          <w:ilvl w:val="0"/>
          <w:numId w:val="1"/>
        </w:numPr>
        <w:rPr>
          <w:rFonts w:eastAsia="Open Sans"/>
          <w:szCs w:val="20"/>
        </w:rPr>
      </w:pPr>
      <w:r w:rsidRPr="00965D9B">
        <w:rPr>
          <w:rFonts w:eastAsia="Open Sans"/>
          <w:szCs w:val="20"/>
        </w:rPr>
        <w:t>Wegens de specifieke aard van het beroep van één van de ouders het slechts mogelijk is buiten de schoolvakanties op vakantie te gaan (een werkgeversverklaring wordt overlegd waaruit blijkt dat geen verlof binnen de vastgestelde schoolvakanties mogelijk is).</w:t>
      </w:r>
    </w:p>
    <w:p w14:paraId="46557B22" w14:textId="77777777" w:rsidR="00A3317C" w:rsidRPr="00965D9B" w:rsidRDefault="00A3317C" w:rsidP="00965D9B">
      <w:pPr>
        <w:ind w:left="360"/>
        <w:rPr>
          <w:rFonts w:eastAsia="Open Sans"/>
          <w:szCs w:val="20"/>
        </w:rPr>
      </w:pPr>
      <w:r w:rsidRPr="00965D9B">
        <w:rPr>
          <w:rFonts w:eastAsia="Open Sans"/>
          <w:szCs w:val="20"/>
        </w:rPr>
        <w:t>Vakantieverlof mag, binnen deze voorwaarden:</w:t>
      </w:r>
    </w:p>
    <w:p w14:paraId="58619F51" w14:textId="449D0C46" w:rsidR="00A3317C" w:rsidRPr="00965D9B" w:rsidRDefault="00A3317C" w:rsidP="003D6857">
      <w:pPr>
        <w:pStyle w:val="Lijstalinea"/>
        <w:numPr>
          <w:ilvl w:val="0"/>
          <w:numId w:val="1"/>
        </w:numPr>
        <w:rPr>
          <w:rFonts w:eastAsia="Open Sans"/>
          <w:szCs w:val="20"/>
        </w:rPr>
      </w:pPr>
      <w:proofErr w:type="gramStart"/>
      <w:r w:rsidRPr="00965D9B">
        <w:rPr>
          <w:rFonts w:eastAsia="Open Sans"/>
          <w:szCs w:val="20"/>
        </w:rPr>
        <w:t>éénmaal</w:t>
      </w:r>
      <w:proofErr w:type="gramEnd"/>
      <w:r w:rsidRPr="00965D9B">
        <w:rPr>
          <w:rFonts w:eastAsia="Open Sans"/>
          <w:szCs w:val="20"/>
        </w:rPr>
        <w:t xml:space="preserve"> per schooljaar worden verleend;</w:t>
      </w:r>
    </w:p>
    <w:p w14:paraId="3429C9B5" w14:textId="414EDD89" w:rsidR="00A3317C" w:rsidRPr="00965D9B" w:rsidRDefault="00A3317C" w:rsidP="003D6857">
      <w:pPr>
        <w:pStyle w:val="Lijstalinea"/>
        <w:numPr>
          <w:ilvl w:val="0"/>
          <w:numId w:val="1"/>
        </w:numPr>
        <w:rPr>
          <w:rFonts w:eastAsia="Open Sans"/>
          <w:szCs w:val="20"/>
        </w:rPr>
      </w:pPr>
      <w:proofErr w:type="gramStart"/>
      <w:r w:rsidRPr="00965D9B">
        <w:rPr>
          <w:rFonts w:eastAsia="Open Sans"/>
          <w:szCs w:val="20"/>
        </w:rPr>
        <w:t>niet</w:t>
      </w:r>
      <w:proofErr w:type="gramEnd"/>
      <w:r w:rsidRPr="00965D9B">
        <w:rPr>
          <w:rFonts w:eastAsia="Open Sans"/>
          <w:szCs w:val="20"/>
        </w:rPr>
        <w:t xml:space="preserve"> langer duren dan tien schooldagen. De wetgever heeft als standpunt dat een gezin in ieder schooljaar recht heeft op een gezamenlijke vakantie van twee weken;</w:t>
      </w:r>
    </w:p>
    <w:p w14:paraId="422BF215" w14:textId="29C089BA" w:rsidR="00A3317C" w:rsidRPr="00965D9B" w:rsidRDefault="00A3317C" w:rsidP="003D6857">
      <w:pPr>
        <w:pStyle w:val="Lijstalinea"/>
        <w:numPr>
          <w:ilvl w:val="0"/>
          <w:numId w:val="1"/>
        </w:numPr>
        <w:rPr>
          <w:rFonts w:eastAsia="Open Sans"/>
          <w:szCs w:val="20"/>
        </w:rPr>
      </w:pPr>
      <w:proofErr w:type="gramStart"/>
      <w:r w:rsidRPr="00965D9B">
        <w:rPr>
          <w:rFonts w:eastAsia="Open Sans"/>
          <w:szCs w:val="20"/>
        </w:rPr>
        <w:t>niet</w:t>
      </w:r>
      <w:proofErr w:type="gramEnd"/>
      <w:r w:rsidRPr="00965D9B">
        <w:rPr>
          <w:rFonts w:eastAsia="Open Sans"/>
          <w:szCs w:val="20"/>
        </w:rPr>
        <w:t xml:space="preserve"> plaatsvinden in de eerste twee lesweken van het schooljaar;</w:t>
      </w:r>
    </w:p>
    <w:p w14:paraId="2AF2D47D" w14:textId="756CD2B0" w:rsidR="00A3317C" w:rsidRPr="00965D9B" w:rsidRDefault="00A3317C" w:rsidP="003D6857">
      <w:pPr>
        <w:pStyle w:val="Lijstalinea"/>
        <w:numPr>
          <w:ilvl w:val="0"/>
          <w:numId w:val="1"/>
        </w:numPr>
        <w:rPr>
          <w:rFonts w:eastAsia="Open Sans"/>
          <w:szCs w:val="20"/>
        </w:rPr>
      </w:pPr>
      <w:proofErr w:type="gramStart"/>
      <w:r w:rsidRPr="00965D9B">
        <w:rPr>
          <w:rFonts w:eastAsia="Open Sans"/>
          <w:szCs w:val="20"/>
        </w:rPr>
        <w:t>als</w:t>
      </w:r>
      <w:proofErr w:type="gramEnd"/>
      <w:r w:rsidRPr="00965D9B">
        <w:rPr>
          <w:rFonts w:eastAsia="Open Sans"/>
          <w:szCs w:val="20"/>
        </w:rPr>
        <w:t xml:space="preserve"> het de enige vakantie van de ouder(s)/verzorger(s) en het kind/de kinderen gezamenlijk in dat schooljaar betreft.</w:t>
      </w:r>
    </w:p>
    <w:p w14:paraId="506FA2B5" w14:textId="77777777" w:rsidR="00A3317C" w:rsidRPr="00A3317C" w:rsidRDefault="00A3317C" w:rsidP="00A3317C">
      <w:pPr>
        <w:rPr>
          <w:rFonts w:eastAsia="Open Sans"/>
          <w:szCs w:val="20"/>
        </w:rPr>
      </w:pPr>
      <w:r w:rsidRPr="00A3317C">
        <w:rPr>
          <w:rFonts w:eastAsia="Open Sans"/>
          <w:szCs w:val="20"/>
        </w:rPr>
        <w:t>Andere gewichtige omstandigheden: tien schooldagen per schooljaar of minder (art. 14/11 onder g.)</w:t>
      </w:r>
    </w:p>
    <w:p w14:paraId="65C1D22B" w14:textId="77777777" w:rsidR="00A3317C" w:rsidRPr="00A3317C" w:rsidRDefault="00A3317C" w:rsidP="00A3317C">
      <w:pPr>
        <w:rPr>
          <w:rFonts w:eastAsia="Open Sans"/>
          <w:szCs w:val="20"/>
        </w:rPr>
      </w:pPr>
      <w:r w:rsidRPr="00A3317C">
        <w:rPr>
          <w:rFonts w:eastAsia="Open Sans"/>
          <w:szCs w:val="20"/>
        </w:rPr>
        <w:t>Een verzoek om extra verlof in geval van andere gewichtige omstandigheden voor tien schooldagen per schooljaar of minder dient vooraf of uiterlijk binnen twee dagen na ontstaan van de verhindering aan de directeur van de school te worden voorgelegd. Deze beslist over het verzoek.</w:t>
      </w:r>
    </w:p>
    <w:p w14:paraId="7B690B4B" w14:textId="77777777" w:rsidR="00A3317C" w:rsidRPr="00A3317C" w:rsidRDefault="00A3317C" w:rsidP="00A3317C">
      <w:pPr>
        <w:rPr>
          <w:rFonts w:eastAsia="Open Sans"/>
          <w:szCs w:val="20"/>
        </w:rPr>
      </w:pPr>
      <w:r w:rsidRPr="00A3317C">
        <w:rPr>
          <w:rFonts w:eastAsia="Open Sans"/>
          <w:szCs w:val="20"/>
        </w:rPr>
        <w:t>Voor ‘andere’ gewichtige omstandigheden gelden de volgende richtlijnen.</w:t>
      </w:r>
    </w:p>
    <w:p w14:paraId="30C439DB" w14:textId="3798014E" w:rsidR="00A3317C" w:rsidRPr="00E84D04" w:rsidRDefault="00A3317C" w:rsidP="003D6857">
      <w:pPr>
        <w:pStyle w:val="Lijstalinea"/>
        <w:numPr>
          <w:ilvl w:val="0"/>
          <w:numId w:val="2"/>
        </w:numPr>
        <w:rPr>
          <w:rFonts w:eastAsia="Open Sans"/>
          <w:szCs w:val="20"/>
        </w:rPr>
      </w:pPr>
      <w:r w:rsidRPr="00E84D04">
        <w:rPr>
          <w:rFonts w:eastAsia="Open Sans"/>
          <w:szCs w:val="20"/>
        </w:rPr>
        <w:t>Voor het voldoen aan een wettelijke verplichting, voor zover dit niet buiten de lesuren kan geschieden: geen maximale termijn;</w:t>
      </w:r>
    </w:p>
    <w:p w14:paraId="72EC615E" w14:textId="09A4188F" w:rsidR="00A3317C" w:rsidRPr="00E84D04" w:rsidRDefault="00A3317C" w:rsidP="003D6857">
      <w:pPr>
        <w:pStyle w:val="Lijstalinea"/>
        <w:numPr>
          <w:ilvl w:val="0"/>
          <w:numId w:val="2"/>
        </w:numPr>
        <w:rPr>
          <w:rFonts w:eastAsia="Open Sans"/>
          <w:szCs w:val="20"/>
        </w:rPr>
      </w:pPr>
      <w:r w:rsidRPr="00E84D04">
        <w:rPr>
          <w:rFonts w:eastAsia="Open Sans"/>
          <w:szCs w:val="20"/>
        </w:rPr>
        <w:t>Voor verhuizing: maximaal 1 schooldag;</w:t>
      </w:r>
    </w:p>
    <w:p w14:paraId="07A50172" w14:textId="77777777" w:rsidR="00342E36" w:rsidRDefault="00A3317C" w:rsidP="003D6857">
      <w:pPr>
        <w:pStyle w:val="Lijstalinea"/>
        <w:numPr>
          <w:ilvl w:val="0"/>
          <w:numId w:val="2"/>
        </w:numPr>
        <w:rPr>
          <w:rFonts w:eastAsia="Open Sans"/>
          <w:szCs w:val="20"/>
        </w:rPr>
      </w:pPr>
      <w:r w:rsidRPr="00E84D04">
        <w:rPr>
          <w:rFonts w:eastAsia="Open Sans"/>
          <w:szCs w:val="20"/>
        </w:rPr>
        <w:t>Voor het bijwonen van het huwelijk van bloed- of aanverwanten t/m de derde graad: geen maximale termijn;</w:t>
      </w:r>
    </w:p>
    <w:p w14:paraId="48863E83" w14:textId="77777777" w:rsidR="00342E36" w:rsidRDefault="00A3317C" w:rsidP="003D6857">
      <w:pPr>
        <w:pStyle w:val="Lijstalinea"/>
        <w:numPr>
          <w:ilvl w:val="0"/>
          <w:numId w:val="2"/>
        </w:numPr>
        <w:rPr>
          <w:rFonts w:eastAsia="Open Sans"/>
          <w:szCs w:val="20"/>
        </w:rPr>
      </w:pPr>
      <w:r w:rsidRPr="00342E36">
        <w:rPr>
          <w:rFonts w:eastAsia="Open Sans"/>
          <w:szCs w:val="20"/>
        </w:rPr>
        <w:t>Bij ernstige levensbedreigende ziekte zonder uitzicht op herstel van bloed- of aan verwanten t/m de derde graad: geen maximale termijn;</w:t>
      </w:r>
    </w:p>
    <w:p w14:paraId="063B6AFD" w14:textId="77777777" w:rsidR="00342E36" w:rsidRDefault="00A3317C" w:rsidP="003D6857">
      <w:pPr>
        <w:pStyle w:val="Lijstalinea"/>
        <w:numPr>
          <w:ilvl w:val="0"/>
          <w:numId w:val="2"/>
        </w:numPr>
        <w:rPr>
          <w:rFonts w:eastAsia="Open Sans"/>
          <w:szCs w:val="20"/>
        </w:rPr>
      </w:pPr>
      <w:r w:rsidRPr="00342E36">
        <w:rPr>
          <w:rFonts w:eastAsia="Open Sans"/>
          <w:szCs w:val="20"/>
        </w:rPr>
        <w:t>Bij overlijden van bloed- of aanverwanten in de eerste graad maximaal 5 dagen; in de tweede graad maximaal 2 dagen; in de derde en vierde graad maximaal 1 dag, in het buitenland: eerste t/m vierde graad maximaal 5 schooldagen;</w:t>
      </w:r>
    </w:p>
    <w:p w14:paraId="7AA17E2E" w14:textId="77777777" w:rsidR="00342E36" w:rsidRDefault="00A3317C" w:rsidP="003D6857">
      <w:pPr>
        <w:pStyle w:val="Lijstalinea"/>
        <w:numPr>
          <w:ilvl w:val="0"/>
          <w:numId w:val="2"/>
        </w:numPr>
        <w:rPr>
          <w:rFonts w:eastAsia="Open Sans"/>
          <w:szCs w:val="20"/>
        </w:rPr>
      </w:pPr>
      <w:r w:rsidRPr="00342E36">
        <w:rPr>
          <w:rFonts w:eastAsia="Open Sans"/>
          <w:szCs w:val="20"/>
        </w:rPr>
        <w:t>Bij 25-, 40- en 50-jarig ambtsjubileum en het 12 1/2-, 25-, 40-, 50- en 60-jarig huwelijksjubileum van ouder(s)/verzorger(s) of grootouders: maximaal 1 schooldag;</w:t>
      </w:r>
    </w:p>
    <w:p w14:paraId="63143B4F" w14:textId="3AB631CE" w:rsidR="00A3317C" w:rsidRPr="00342E36" w:rsidRDefault="00A3317C" w:rsidP="003D6857">
      <w:pPr>
        <w:pStyle w:val="Lijstalinea"/>
        <w:numPr>
          <w:ilvl w:val="0"/>
          <w:numId w:val="2"/>
        </w:numPr>
        <w:rPr>
          <w:rFonts w:eastAsia="Open Sans"/>
          <w:szCs w:val="20"/>
        </w:rPr>
      </w:pPr>
      <w:r w:rsidRPr="00342E36">
        <w:rPr>
          <w:rFonts w:eastAsia="Open Sans"/>
          <w:szCs w:val="20"/>
        </w:rPr>
        <w:t>Voor andere naar het oordeel van de directeur/leerplichtambtenaar gewichtige omstandigheden, maar geen vakantieverlof: geen maximale termijn vastgesteld.</w:t>
      </w:r>
    </w:p>
    <w:p w14:paraId="60E6720C" w14:textId="77777777" w:rsidR="00A3317C" w:rsidRPr="00A3317C" w:rsidRDefault="00A3317C" w:rsidP="00A3317C">
      <w:pPr>
        <w:rPr>
          <w:rFonts w:eastAsia="Open Sans"/>
          <w:szCs w:val="20"/>
        </w:rPr>
      </w:pPr>
      <w:r w:rsidRPr="00A3317C">
        <w:rPr>
          <w:rFonts w:eastAsia="Open Sans"/>
          <w:szCs w:val="20"/>
        </w:rPr>
        <w:t>Andere gewichtige omstandigheden: meer dan tien schooldagen per schooljaar (art. 14/art. 11 onder g.)</w:t>
      </w:r>
    </w:p>
    <w:p w14:paraId="63F5C5BD" w14:textId="0A4C4001" w:rsidR="00A3317C" w:rsidRPr="00A3317C" w:rsidRDefault="00A3317C" w:rsidP="00A3317C">
      <w:pPr>
        <w:rPr>
          <w:rFonts w:eastAsia="Open Sans"/>
          <w:szCs w:val="20"/>
        </w:rPr>
      </w:pPr>
      <w:r w:rsidRPr="00A3317C">
        <w:rPr>
          <w:rFonts w:eastAsia="Open Sans"/>
          <w:szCs w:val="20"/>
        </w:rPr>
        <w:t>Een verzoek om extra verlof in geval van andere gewichtige omstandigheden voor meer dan tien schooldagen per schooljaar dient minimaal zes weken van tevoren, via de directeur van de school, aan de leerplichtambtenaar van de woongemeente van de leerling te worden voorgelegd.</w:t>
      </w:r>
    </w:p>
    <w:p w14:paraId="66AFBE79" w14:textId="77777777" w:rsidR="00A3317C" w:rsidRPr="00A3317C" w:rsidRDefault="00A3317C" w:rsidP="00A3317C">
      <w:pPr>
        <w:rPr>
          <w:rFonts w:eastAsia="Open Sans"/>
          <w:szCs w:val="20"/>
        </w:rPr>
      </w:pPr>
      <w:r w:rsidRPr="00A3317C">
        <w:rPr>
          <w:rFonts w:eastAsia="Open Sans"/>
          <w:szCs w:val="20"/>
        </w:rPr>
        <w:t>De leerplichtambtenaar beslist over het verzoek (op grond van art. 14, lid 3 van de Leerplichtwet 1969).</w:t>
      </w:r>
    </w:p>
    <w:p w14:paraId="4B1B1E8D" w14:textId="77777777" w:rsidR="0082201D" w:rsidRDefault="0082201D">
      <w:pPr>
        <w:rPr>
          <w:rFonts w:eastAsia="Open Sans"/>
          <w:szCs w:val="20"/>
        </w:rPr>
      </w:pPr>
      <w:r>
        <w:rPr>
          <w:rFonts w:eastAsia="Open Sans"/>
          <w:szCs w:val="20"/>
        </w:rPr>
        <w:br w:type="page"/>
      </w:r>
    </w:p>
    <w:p w14:paraId="713D33BC" w14:textId="53F0773C" w:rsidR="00A3317C" w:rsidRPr="00A3317C" w:rsidRDefault="00A3317C" w:rsidP="00A3317C">
      <w:pPr>
        <w:rPr>
          <w:rFonts w:eastAsia="Open Sans"/>
          <w:szCs w:val="20"/>
        </w:rPr>
      </w:pPr>
      <w:r w:rsidRPr="00A3317C">
        <w:rPr>
          <w:rFonts w:eastAsia="Open Sans"/>
          <w:szCs w:val="20"/>
        </w:rPr>
        <w:lastRenderedPageBreak/>
        <w:t xml:space="preserve">Verlof kan bijvoorbeeld worden verleend </w:t>
      </w:r>
      <w:proofErr w:type="gramStart"/>
      <w:r w:rsidRPr="00A3317C">
        <w:rPr>
          <w:rFonts w:eastAsia="Open Sans"/>
          <w:szCs w:val="20"/>
        </w:rPr>
        <w:t>indien</w:t>
      </w:r>
      <w:proofErr w:type="gramEnd"/>
      <w:r w:rsidR="00065636">
        <w:rPr>
          <w:rFonts w:eastAsia="Open Sans"/>
          <w:szCs w:val="20"/>
        </w:rPr>
        <w:t xml:space="preserve"> d</w:t>
      </w:r>
      <w:r w:rsidRPr="00A3317C">
        <w:rPr>
          <w:rFonts w:eastAsia="Open Sans"/>
          <w:szCs w:val="20"/>
        </w:rPr>
        <w:t>e ouders van de leerling een verklaring van een arts of een maatschappelijk (werk(st)er kunnen overleggen waaruit blijkt dat verlof noodzakelijk is op grond van medische of sociale omstandigheden van (een van) de gezinsleden. Bepalend toetsingscriterium voor 'gewichtige omstandigheden'</w:t>
      </w:r>
      <w:r w:rsidR="00065636">
        <w:rPr>
          <w:rFonts w:eastAsia="Open Sans"/>
          <w:szCs w:val="20"/>
        </w:rPr>
        <w:t xml:space="preserve"> </w:t>
      </w:r>
      <w:r w:rsidRPr="00A3317C">
        <w:rPr>
          <w:rFonts w:eastAsia="Open Sans"/>
          <w:szCs w:val="20"/>
        </w:rPr>
        <w:t>is met name of de omstandigheden buiten de wil om van de leerplichtige of zijn/haar ouders zijn gelegen.</w:t>
      </w:r>
    </w:p>
    <w:p w14:paraId="7B72634B" w14:textId="37C6B648" w:rsidR="00A3317C" w:rsidRPr="00A3317C" w:rsidRDefault="00A3317C" w:rsidP="00A3317C">
      <w:pPr>
        <w:rPr>
          <w:rFonts w:eastAsia="Open Sans"/>
          <w:szCs w:val="20"/>
        </w:rPr>
      </w:pPr>
      <w:r w:rsidRPr="00A3317C">
        <w:rPr>
          <w:rFonts w:eastAsia="Open Sans"/>
          <w:szCs w:val="20"/>
        </w:rPr>
        <w:t>De directeur van de school is verplicht de leerplichtambtenaar vermoedelijk ongeoorloofd schoolverzuim te melden. Tegen ouders die hun kind(eren) zonder toestemming van school houden, kan proces-verbaal worden opgemaakt.</w:t>
      </w:r>
    </w:p>
    <w:p w14:paraId="47D2BDAE" w14:textId="77777777" w:rsidR="00A3317C" w:rsidRPr="00A3317C" w:rsidRDefault="00A3317C" w:rsidP="00342E36">
      <w:pPr>
        <w:pStyle w:val="Kop2"/>
      </w:pPr>
      <w:bookmarkStart w:id="82" w:name="_Toc215660161"/>
      <w:r w:rsidRPr="00A3317C">
        <w:t>12.4 Verzekering</w:t>
      </w:r>
      <w:bookmarkEnd w:id="82"/>
    </w:p>
    <w:p w14:paraId="7AC3A063" w14:textId="77777777" w:rsidR="00A3317C" w:rsidRPr="00A3317C" w:rsidRDefault="00A3317C" w:rsidP="00A3317C">
      <w:pPr>
        <w:rPr>
          <w:rFonts w:eastAsia="Open Sans"/>
          <w:szCs w:val="20"/>
        </w:rPr>
      </w:pPr>
      <w:r w:rsidRPr="00A3317C">
        <w:rPr>
          <w:rFonts w:eastAsia="Open Sans"/>
          <w:szCs w:val="20"/>
        </w:rPr>
        <w:t xml:space="preserve">Ronduit heeft tegen het risico van ongevallen een collectieve verzekering voor al haar scholen afgesloten die </w:t>
      </w:r>
      <w:proofErr w:type="gramStart"/>
      <w:r w:rsidRPr="00A3317C">
        <w:rPr>
          <w:rFonts w:eastAsia="Open Sans"/>
          <w:szCs w:val="20"/>
        </w:rPr>
        <w:t>tevens</w:t>
      </w:r>
      <w:proofErr w:type="gramEnd"/>
      <w:r w:rsidRPr="00A3317C">
        <w:rPr>
          <w:rFonts w:eastAsia="Open Sans"/>
          <w:szCs w:val="20"/>
        </w:rPr>
        <w:t xml:space="preserve"> is uitgebreid met een schoolreisverzekering.</w:t>
      </w:r>
    </w:p>
    <w:p w14:paraId="45D50AFE" w14:textId="77777777" w:rsidR="00A3317C" w:rsidRPr="00A3317C" w:rsidRDefault="00A3317C" w:rsidP="00A3317C">
      <w:pPr>
        <w:rPr>
          <w:rFonts w:eastAsia="Open Sans"/>
          <w:szCs w:val="20"/>
        </w:rPr>
      </w:pPr>
      <w:r w:rsidRPr="00A3317C">
        <w:rPr>
          <w:rFonts w:eastAsia="Open Sans"/>
          <w:szCs w:val="20"/>
        </w:rPr>
        <w:t>Onder deze verzekering vallen:</w:t>
      </w:r>
    </w:p>
    <w:p w14:paraId="19138DD7" w14:textId="762B2977" w:rsidR="00A3317C" w:rsidRPr="00342E36" w:rsidRDefault="00A3317C" w:rsidP="003D6857">
      <w:pPr>
        <w:pStyle w:val="Lijstalinea"/>
        <w:numPr>
          <w:ilvl w:val="0"/>
          <w:numId w:val="2"/>
        </w:numPr>
        <w:rPr>
          <w:rFonts w:eastAsia="Open Sans"/>
          <w:szCs w:val="20"/>
        </w:rPr>
      </w:pPr>
      <w:proofErr w:type="gramStart"/>
      <w:r w:rsidRPr="00342E36">
        <w:rPr>
          <w:rFonts w:eastAsia="Open Sans"/>
          <w:szCs w:val="20"/>
        </w:rPr>
        <w:t>bij</w:t>
      </w:r>
      <w:proofErr w:type="gramEnd"/>
      <w:r w:rsidRPr="00342E36">
        <w:rPr>
          <w:rFonts w:eastAsia="Open Sans"/>
          <w:szCs w:val="20"/>
        </w:rPr>
        <w:t xml:space="preserve"> Ronduit ingeschreven leerlingen, personeel van verzekeringnemer, waaronder leerkrachten.</w:t>
      </w:r>
    </w:p>
    <w:p w14:paraId="1E35233C" w14:textId="1B6276AF" w:rsidR="00A3317C" w:rsidRPr="00342E36" w:rsidRDefault="00A3317C" w:rsidP="003D6857">
      <w:pPr>
        <w:pStyle w:val="Lijstalinea"/>
        <w:numPr>
          <w:ilvl w:val="0"/>
          <w:numId w:val="2"/>
        </w:numPr>
        <w:rPr>
          <w:rFonts w:eastAsia="Open Sans"/>
          <w:szCs w:val="20"/>
        </w:rPr>
      </w:pPr>
      <w:proofErr w:type="gramStart"/>
      <w:r w:rsidRPr="00342E36">
        <w:rPr>
          <w:rFonts w:eastAsia="Open Sans"/>
          <w:szCs w:val="20"/>
        </w:rPr>
        <w:t>Tevens</w:t>
      </w:r>
      <w:proofErr w:type="gramEnd"/>
      <w:r w:rsidRPr="00342E36">
        <w:rPr>
          <w:rFonts w:eastAsia="Open Sans"/>
          <w:szCs w:val="20"/>
        </w:rPr>
        <w:t xml:space="preserve"> worden als verzekerden aangemerkt de vrijwilligers, de stagiairs en degenen die op verzoek van de schoolleiding c.q. het schoolbestuur </w:t>
      </w:r>
      <w:proofErr w:type="gramStart"/>
      <w:r w:rsidRPr="00342E36">
        <w:rPr>
          <w:rFonts w:eastAsia="Open Sans"/>
          <w:szCs w:val="20"/>
        </w:rPr>
        <w:t>hulp verlenen</w:t>
      </w:r>
      <w:proofErr w:type="gramEnd"/>
      <w:r w:rsidRPr="00342E36">
        <w:rPr>
          <w:rFonts w:eastAsia="Open Sans"/>
          <w:szCs w:val="20"/>
        </w:rPr>
        <w:t xml:space="preserve"> bij bepaalde excursies. </w:t>
      </w:r>
    </w:p>
    <w:p w14:paraId="0942DA93" w14:textId="71DDD4B3" w:rsidR="00A3317C" w:rsidRPr="00A3317C" w:rsidRDefault="00A3317C" w:rsidP="00A3317C">
      <w:pPr>
        <w:rPr>
          <w:rFonts w:eastAsia="Open Sans"/>
          <w:szCs w:val="20"/>
        </w:rPr>
      </w:pPr>
      <w:r w:rsidRPr="00A3317C">
        <w:rPr>
          <w:rFonts w:eastAsia="Open Sans"/>
          <w:szCs w:val="20"/>
        </w:rPr>
        <w:t xml:space="preserve">Deze ongevallenpolis is geldig gedurende alle schoolactiviteiten, dus ook tijdens (school)reizen, excursies en evenementen in schoolverband. De afgesloten verzekering dekt tevens ongevallen overkomen aan inzittenden van een auto, ook wanneer die auto eigendom is van een derde, en waar het kind in wordt vervoerd i.v.m. een schoolactiviteit, dan wel dat het vervoer plaatsvindt van huis naar school of omgekeerd. </w:t>
      </w:r>
    </w:p>
    <w:p w14:paraId="64C7F485" w14:textId="77777777" w:rsidR="00A3317C" w:rsidRPr="00A3317C" w:rsidRDefault="00A3317C" w:rsidP="00F07A00">
      <w:pPr>
        <w:pStyle w:val="Kop2"/>
      </w:pPr>
      <w:bookmarkStart w:id="83" w:name="_Toc215660162"/>
      <w:r w:rsidRPr="00A3317C">
        <w:t>12.5 Privacy</w:t>
      </w:r>
      <w:bookmarkEnd w:id="83"/>
    </w:p>
    <w:p w14:paraId="65FC7838" w14:textId="57ED5988" w:rsidR="0082201D" w:rsidRDefault="00A3317C" w:rsidP="00A3317C">
      <w:pPr>
        <w:rPr>
          <w:rFonts w:eastAsia="Open Sans"/>
          <w:szCs w:val="20"/>
        </w:rPr>
      </w:pPr>
      <w:r w:rsidRPr="00A3317C">
        <w:rPr>
          <w:rFonts w:eastAsia="Open Sans"/>
          <w:szCs w:val="20"/>
        </w:rPr>
        <w:t xml:space="preserve">Stichting Ronduit neemt privacy serieus. Op de website van de school vindt u naast ons privacy-statement, ook onze privacyverklaring. Hierin leggen wij uit welke persoonsgegevens wij verzamelen en gebruiken, met welk doel wij dit doen en hoe wij ervoor zorgen dat deze persoonsgegevens goed zijn beveiligd.   </w:t>
      </w:r>
    </w:p>
    <w:p w14:paraId="2E8ED96E" w14:textId="77777777" w:rsidR="00331843" w:rsidRDefault="00331843" w:rsidP="00A3317C">
      <w:pPr>
        <w:rPr>
          <w:rFonts w:eastAsia="Open Sans"/>
          <w:szCs w:val="20"/>
        </w:rPr>
      </w:pPr>
    </w:p>
    <w:p w14:paraId="3756941B" w14:textId="6424EE7F" w:rsidR="00331843" w:rsidRDefault="00331843" w:rsidP="00331843">
      <w:pPr>
        <w:pStyle w:val="Kop2"/>
      </w:pPr>
      <w:r>
        <w:t xml:space="preserve">12.6 </w:t>
      </w:r>
      <w:r w:rsidR="0036714A" w:rsidRPr="0036714A">
        <w:rPr>
          <w:bCs/>
        </w:rPr>
        <w:t>Meld- Overleg en Aangifteplicht (MOA</w:t>
      </w:r>
      <w:r w:rsidR="0036714A" w:rsidRPr="0036714A">
        <w:t>) </w:t>
      </w:r>
    </w:p>
    <w:p w14:paraId="359BB861" w14:textId="77DE781E" w:rsidR="0036714A" w:rsidRPr="0036714A" w:rsidRDefault="0036714A" w:rsidP="0036714A">
      <w:r w:rsidRPr="0036714A">
        <w:t>Samen zorgen voor een veilige schoolomgeving  </w:t>
      </w:r>
    </w:p>
    <w:p w14:paraId="31FD30BD" w14:textId="77777777" w:rsidR="0036714A" w:rsidRPr="0036714A" w:rsidRDefault="0036714A" w:rsidP="0036714A">
      <w:r w:rsidRPr="0036714A">
        <w:t>Bij Ronduit zetten wij ons in voor een veilige omgeving waarin al onze leerlingen zich beschermd voelen en kunnen groeien. Dit betekent ook dat we alert en zorgvuldig omgaan met signalen van een seksueel misdrijf of grensoverschrijdend gedrag.  </w:t>
      </w:r>
      <w:r w:rsidRPr="0036714A">
        <w:br/>
        <w:t>Wij volgen hierbij de wettelijk verplichte stappen uit de meld-, overleg- en aangifteplicht (MOA). Hieronder leggen we uit wat dit inhoudt en hoe we hiermee omgaan.  </w:t>
      </w:r>
    </w:p>
    <w:p w14:paraId="594391C9" w14:textId="77777777" w:rsidR="0036714A" w:rsidRPr="0036714A" w:rsidRDefault="0036714A" w:rsidP="0036714A">
      <w:r w:rsidRPr="0036714A">
        <w:rPr>
          <w:b/>
          <w:bCs/>
        </w:rPr>
        <w:t>Wat houdt de Meld-, Overleg- en Aangifteplicht in?</w:t>
      </w:r>
      <w:r w:rsidRPr="0036714A">
        <w:t>  </w:t>
      </w:r>
      <w:r w:rsidRPr="0036714A">
        <w:br/>
        <w:t>De meld-, overleg- en aangifteplicht is vastgelegd in de onderwijswet en heeft als doel om seksueel misbruik en seksuele intimidatie snel en adequaat aan te pakken.  </w:t>
      </w:r>
      <w:r w:rsidRPr="0036714A">
        <w:br/>
        <w:t>Deze verplichting geldt als:  </w:t>
      </w:r>
    </w:p>
    <w:p w14:paraId="103C9EAB" w14:textId="77777777" w:rsidR="0036714A" w:rsidRPr="0036714A" w:rsidRDefault="0036714A" w:rsidP="0036714A">
      <w:pPr>
        <w:numPr>
          <w:ilvl w:val="0"/>
          <w:numId w:val="65"/>
        </w:numPr>
      </w:pPr>
      <w:r w:rsidRPr="0036714A">
        <w:t>Er sprake is van een </w:t>
      </w:r>
      <w:r w:rsidRPr="0036714A">
        <w:rPr>
          <w:u w:val="single"/>
        </w:rPr>
        <w:t>mogelijk</w:t>
      </w:r>
      <w:r w:rsidRPr="0036714A">
        <w:t> seksueel misdrijf; </w:t>
      </w:r>
    </w:p>
    <w:p w14:paraId="009FC703" w14:textId="77777777" w:rsidR="0036714A" w:rsidRPr="0036714A" w:rsidRDefault="0036714A" w:rsidP="0036714A">
      <w:pPr>
        <w:numPr>
          <w:ilvl w:val="0"/>
          <w:numId w:val="66"/>
        </w:numPr>
      </w:pPr>
      <w:r w:rsidRPr="0036714A">
        <w:t>De dader een medewerker van de school is; </w:t>
      </w:r>
    </w:p>
    <w:p w14:paraId="0CA27D1C" w14:textId="77777777" w:rsidR="0036714A" w:rsidRPr="0036714A" w:rsidRDefault="0036714A" w:rsidP="0036714A">
      <w:pPr>
        <w:numPr>
          <w:ilvl w:val="0"/>
          <w:numId w:val="67"/>
        </w:numPr>
      </w:pPr>
      <w:r w:rsidRPr="0036714A">
        <w:lastRenderedPageBreak/>
        <w:t>Het slachtoffer een minderjarige leerling betreft.  </w:t>
      </w:r>
    </w:p>
    <w:p w14:paraId="50A6456F" w14:textId="77777777" w:rsidR="0036714A" w:rsidRPr="0036714A" w:rsidRDefault="0036714A" w:rsidP="0036714A">
      <w:r w:rsidRPr="0036714A">
        <w:t> </w:t>
      </w:r>
      <w:r w:rsidRPr="0036714A">
        <w:br/>
      </w:r>
      <w:r w:rsidRPr="0036714A">
        <w:rPr>
          <w:b/>
          <w:bCs/>
        </w:rPr>
        <w:t>Hoe handelen wij</w:t>
      </w:r>
      <w:r w:rsidRPr="0036714A">
        <w:t> </w:t>
      </w:r>
      <w:r w:rsidRPr="0036714A">
        <w:rPr>
          <w:b/>
          <w:bCs/>
        </w:rPr>
        <w:t>bij signalen van seksueel misbruik of grensoverschrijdend gedrag?</w:t>
      </w:r>
      <w:r w:rsidRPr="0036714A">
        <w:t>  </w:t>
      </w:r>
      <w:r w:rsidRPr="0036714A">
        <w:br/>
        <w:t>Als een medewerker een vermoeden heeft van een seksueel misdrijf, meldt hij of zij dit altijd direct bij de directeur die namens het bevoegd gezag handelt. Dit geldt voor alle medewerkers, inclusief interne contact- of vertrouwenspersonen. De directeur meldt dit bij het bestuur en neemt vervolgens contact op met de vertrouwensinspecteur van de Inspectie van het Onderwijs</w:t>
      </w:r>
      <w:r w:rsidRPr="0036714A">
        <w:rPr>
          <w:vertAlign w:val="superscript"/>
        </w:rPr>
        <w:t>1</w:t>
      </w:r>
      <w:r w:rsidRPr="0036714A">
        <w:t>. Deze bepaalt of er sprake is van een redelijk vermoeden van een strafbaar feit. </w:t>
      </w:r>
      <w:proofErr w:type="gramStart"/>
      <w:r w:rsidRPr="0036714A">
        <w:t>Indien</w:t>
      </w:r>
      <w:proofErr w:type="gramEnd"/>
      <w:r w:rsidRPr="0036714A">
        <w:t> er inderdaad een redelijk vermoeden is, zijn wij verplicht namens het schoolbestuur om aangifte te doen bij de politie. Hierbij informeren we alle betrokkenen, zowel het slachtoffer als de mogelijke dader, over de te nemen stappen.  </w:t>
      </w:r>
      <w:r w:rsidRPr="0036714A">
        <w:br/>
        <w:t> </w:t>
      </w:r>
      <w:r w:rsidRPr="0036714A">
        <w:br/>
      </w:r>
      <w:r w:rsidRPr="0036714A">
        <w:rPr>
          <w:b/>
          <w:bCs/>
        </w:rPr>
        <w:t>Ook aandacht voor seksuele intimidatie</w:t>
      </w:r>
      <w:r w:rsidRPr="0036714A">
        <w:t>  </w:t>
      </w:r>
      <w:r w:rsidRPr="0036714A">
        <w:br/>
        <w:t>Sinds juli 2024 vallen meer vormen van seksueel grensoverschrijdend gedrag onder de strafbare feiten. Bij twijfel over de aard van een situatie, zoals seksuele intimidatie, overleggen wij altijd met de vertrouwensinspecteur; Op basis daarvan wordt bepaald of aangifte verplicht is.   </w:t>
      </w:r>
      <w:r w:rsidRPr="0036714A">
        <w:br/>
        <w:t>Samen wordt er bekeken hoe opgetreden wordt en welke maatregelen passend zijn. </w:t>
      </w:r>
      <w:r w:rsidRPr="0036714A">
        <w:br/>
        <w:t> </w:t>
      </w:r>
    </w:p>
    <w:p w14:paraId="15C28363" w14:textId="77777777" w:rsidR="0036714A" w:rsidRPr="0036714A" w:rsidRDefault="0036714A" w:rsidP="0036714A">
      <w:r w:rsidRPr="0036714A">
        <w:rPr>
          <w:b/>
          <w:bCs/>
        </w:rPr>
        <w:t>Waarom is dit belangrijk?</w:t>
      </w:r>
      <w:r w:rsidRPr="0036714A">
        <w:t>  </w:t>
      </w:r>
    </w:p>
    <w:p w14:paraId="623736D8" w14:textId="77777777" w:rsidR="0036714A" w:rsidRPr="0036714A" w:rsidRDefault="0036714A" w:rsidP="0036714A">
      <w:r w:rsidRPr="0036714A">
        <w:t>Binnen Ronduit en onze school staat het welzijn van onze leerlingen centraal. Door te werken volgens de MOA-regels zorgen we ervoor dat signalen van seksueel misbruik of grensoverschrijdend gedrag serieus worden genomen en dat we de juiste stappen ondernemen. Heb je vragen over onze aanpak of voel je je onveilig? Neem gerust contact op met onze schoolcontactpersoon/veiligheidscoördinator, de intern begeleider/ondersteuningscoördinator of de directie.  </w:t>
      </w:r>
      <w:r w:rsidRPr="0036714A">
        <w:br/>
        <w:t>Samen zorgen we voor een veilige omgeving voor iedereen! </w:t>
      </w:r>
      <w:r w:rsidRPr="0036714A">
        <w:br/>
      </w:r>
    </w:p>
    <w:p w14:paraId="1CA2DBCC" w14:textId="77777777" w:rsidR="0036714A" w:rsidRPr="0036714A" w:rsidRDefault="0036714A" w:rsidP="0036714A"/>
    <w:p w14:paraId="47908DFF" w14:textId="77777777" w:rsidR="0082201D" w:rsidRDefault="0082201D">
      <w:pPr>
        <w:rPr>
          <w:rFonts w:eastAsia="Open Sans"/>
          <w:szCs w:val="20"/>
        </w:rPr>
      </w:pPr>
      <w:r>
        <w:rPr>
          <w:rFonts w:eastAsia="Open Sans"/>
          <w:szCs w:val="20"/>
        </w:rPr>
        <w:br w:type="page"/>
      </w:r>
    </w:p>
    <w:p w14:paraId="08985B25" w14:textId="55630CD7" w:rsidR="00A3317C" w:rsidRPr="00A3317C" w:rsidRDefault="0082201D" w:rsidP="00A3317C">
      <w:pPr>
        <w:rPr>
          <w:rFonts w:eastAsia="Open Sans"/>
          <w:szCs w:val="20"/>
        </w:rPr>
      </w:pPr>
      <w:r>
        <w:rPr>
          <w:noProof/>
          <w:szCs w:val="20"/>
        </w:rPr>
        <w:lastRenderedPageBreak/>
        <w:drawing>
          <wp:anchor distT="0" distB="0" distL="114300" distR="114300" simplePos="0" relativeHeight="251658241" behindDoc="1" locked="0" layoutInCell="1" allowOverlap="1" wp14:anchorId="6ABDD5DC" wp14:editId="5CF36CDF">
            <wp:simplePos x="0" y="0"/>
            <wp:positionH relativeFrom="page">
              <wp:posOffset>-899</wp:posOffset>
            </wp:positionH>
            <wp:positionV relativeFrom="paragraph">
              <wp:posOffset>-803251</wp:posOffset>
            </wp:positionV>
            <wp:extent cx="7570313" cy="10706109"/>
            <wp:effectExtent l="0" t="0" r="0" b="0"/>
            <wp:wrapNone/>
            <wp:docPr id="1927835667" name="Afbeelding 1" descr="Afbeelding met tekst, schermopnam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35667" name="Afbeelding 1" descr="Afbeelding met tekst, schermopname, Graphics, ontwerp&#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70313" cy="10706109"/>
                    </a:xfrm>
                    <a:prstGeom prst="rect">
                      <a:avLst/>
                    </a:prstGeom>
                  </pic:spPr>
                </pic:pic>
              </a:graphicData>
            </a:graphic>
            <wp14:sizeRelH relativeFrom="page">
              <wp14:pctWidth>0</wp14:pctWidth>
            </wp14:sizeRelH>
            <wp14:sizeRelV relativeFrom="page">
              <wp14:pctHeight>0</wp14:pctHeight>
            </wp14:sizeRelV>
          </wp:anchor>
        </w:drawing>
      </w:r>
    </w:p>
    <w:p w14:paraId="47AD66F0" w14:textId="77777777" w:rsidR="003B184E" w:rsidRPr="003B184E" w:rsidRDefault="003B184E" w:rsidP="003B184E">
      <w:pPr>
        <w:rPr>
          <w:rFonts w:eastAsia="Open Sans"/>
          <w:szCs w:val="20"/>
        </w:rPr>
      </w:pPr>
    </w:p>
    <w:p w14:paraId="61D8C3E2" w14:textId="77777777" w:rsidR="003B184E" w:rsidRPr="003B184E" w:rsidRDefault="003B184E" w:rsidP="003B184E">
      <w:pPr>
        <w:rPr>
          <w:rFonts w:eastAsia="Open Sans"/>
          <w:szCs w:val="20"/>
        </w:rPr>
      </w:pPr>
    </w:p>
    <w:p w14:paraId="2310F6EA" w14:textId="5D1A25B5" w:rsidR="00940BE2" w:rsidRDefault="00940BE2">
      <w:pPr>
        <w:rPr>
          <w:rFonts w:eastAsia="Open Sans"/>
          <w:szCs w:val="20"/>
        </w:rPr>
      </w:pPr>
    </w:p>
    <w:p w14:paraId="2C246DD7" w14:textId="12B21883" w:rsidR="00940BE2" w:rsidRPr="00763F23" w:rsidRDefault="00940BE2" w:rsidP="005B5B3A">
      <w:pPr>
        <w:spacing w:line="276" w:lineRule="auto"/>
        <w:rPr>
          <w:szCs w:val="20"/>
        </w:rPr>
      </w:pPr>
    </w:p>
    <w:p w14:paraId="073778DC" w14:textId="18337D1B" w:rsidR="00953EB4" w:rsidRPr="00953EB4" w:rsidRDefault="00953EB4" w:rsidP="00953EB4"/>
    <w:sectPr w:rsidR="00953EB4" w:rsidRPr="00953EB4" w:rsidSect="001B7C14">
      <w:headerReference w:type="default" r:id="rId29"/>
      <w:footerReference w:type="default" r:id="rId30"/>
      <w:pgSz w:w="11906" w:h="16838"/>
      <w:pgMar w:top="1260" w:right="1418" w:bottom="1418" w:left="1418"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6DBA30" w14:textId="77777777" w:rsidR="00E724A7" w:rsidRDefault="00E724A7" w:rsidP="00E56937">
      <w:pPr>
        <w:spacing w:after="0" w:line="240" w:lineRule="auto"/>
      </w:pPr>
      <w:r>
        <w:separator/>
      </w:r>
    </w:p>
  </w:endnote>
  <w:endnote w:type="continuationSeparator" w:id="0">
    <w:p w14:paraId="32D0E619" w14:textId="77777777" w:rsidR="00E724A7" w:rsidRDefault="00E724A7" w:rsidP="00E56937">
      <w:pPr>
        <w:spacing w:after="0" w:line="240" w:lineRule="auto"/>
      </w:pPr>
      <w:r>
        <w:continuationSeparator/>
      </w:r>
    </w:p>
  </w:endnote>
  <w:endnote w:type="continuationNotice" w:id="1">
    <w:p w14:paraId="1CBA4A07" w14:textId="77777777" w:rsidR="00E724A7" w:rsidRDefault="00E724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Light">
    <w:panose1 w:val="020B03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ariPro-Regular">
    <w:altName w:val="Calibri"/>
    <w:panose1 w:val="020B0604020202020204"/>
    <w:charset w:val="00"/>
    <w:family w:val="swiss"/>
    <w:pitch w:val="variable"/>
    <w:sig w:usb0="A00000FF" w:usb1="40002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riPro-Bold">
    <w:altName w:val="Calibri"/>
    <w:panose1 w:val="020B0604020202020204"/>
    <w:charset w:val="00"/>
    <w:family w:val="swiss"/>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19024115"/>
      <w:docPartObj>
        <w:docPartGallery w:val="Page Numbers (Bottom of Page)"/>
        <w:docPartUnique/>
      </w:docPartObj>
    </w:sdtPr>
    <w:sdtEndPr/>
    <w:sdtContent>
      <w:p w14:paraId="13ED781A" w14:textId="77777777" w:rsidR="00991CB3" w:rsidRDefault="00991CB3">
        <w:pPr>
          <w:pStyle w:val="Voettekst"/>
          <w:jc w:val="right"/>
        </w:pPr>
        <w:r>
          <w:fldChar w:fldCharType="begin"/>
        </w:r>
        <w:r>
          <w:instrText>PAGE   \* MERGEFORMAT</w:instrText>
        </w:r>
        <w:r>
          <w:fldChar w:fldCharType="separate"/>
        </w:r>
        <w:r>
          <w:t>2</w:t>
        </w:r>
        <w:r>
          <w:fldChar w:fldCharType="end"/>
        </w:r>
      </w:p>
    </w:sdtContent>
  </w:sdt>
  <w:p w14:paraId="1825472D" w14:textId="77777777" w:rsidR="00991CB3" w:rsidRDefault="00991C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3B3838" w:themeColor="background2" w:themeShade="40"/>
      </w:rPr>
      <w:id w:val="352926382"/>
      <w:docPartObj>
        <w:docPartGallery w:val="Page Numbers (Bottom of Page)"/>
        <w:docPartUnique/>
      </w:docPartObj>
    </w:sdtPr>
    <w:sdtEndPr>
      <w:rPr>
        <w:color w:val="FFFFFF" w:themeColor="background1"/>
        <w:sz w:val="18"/>
        <w:szCs w:val="18"/>
      </w:rPr>
    </w:sdtEndPr>
    <w:sdtContent>
      <w:p w14:paraId="0F373203" w14:textId="77777777" w:rsidR="0026719C" w:rsidRDefault="0082201D" w:rsidP="00E7051E">
        <w:pPr>
          <w:pStyle w:val="Voettekst"/>
          <w:tabs>
            <w:tab w:val="clear" w:pos="4536"/>
            <w:tab w:val="clear" w:pos="9072"/>
            <w:tab w:val="center" w:pos="4535"/>
            <w:tab w:val="right" w:pos="9070"/>
          </w:tabs>
          <w:jc w:val="center"/>
          <w:rPr>
            <w:color w:val="FFFFFF" w:themeColor="background1"/>
            <w:sz w:val="17"/>
            <w:szCs w:val="17"/>
          </w:rPr>
        </w:pPr>
        <w:r>
          <w:rPr>
            <w:noProof/>
            <w:color w:val="E7E6E6" w:themeColor="background2"/>
          </w:rPr>
          <mc:AlternateContent>
            <mc:Choice Requires="wpg">
              <w:drawing>
                <wp:anchor distT="0" distB="0" distL="114300" distR="114300" simplePos="0" relativeHeight="251658246" behindDoc="1" locked="0" layoutInCell="1" allowOverlap="1" wp14:anchorId="68AF8D71" wp14:editId="229DEA23">
                  <wp:simplePos x="0" y="0"/>
                  <wp:positionH relativeFrom="page">
                    <wp:posOffset>15240</wp:posOffset>
                  </wp:positionH>
                  <wp:positionV relativeFrom="page">
                    <wp:posOffset>9883775</wp:posOffset>
                  </wp:positionV>
                  <wp:extent cx="7499985" cy="1003935"/>
                  <wp:effectExtent l="0" t="0" r="24765" b="24765"/>
                  <wp:wrapNone/>
                  <wp:docPr id="402110550" name="Groe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9985" cy="1003935"/>
                            <a:chOff x="0" y="15257"/>
                            <a:chExt cx="11811" cy="1581"/>
                          </a:xfrm>
                        </wpg:grpSpPr>
                        <wps:wsp>
                          <wps:cNvPr id="798260923" name="docshape35"/>
                          <wps:cNvSpPr>
                            <a:spLocks/>
                          </wps:cNvSpPr>
                          <wps:spPr bwMode="auto">
                            <a:xfrm>
                              <a:off x="0" y="15257"/>
                              <a:ext cx="9642" cy="1581"/>
                            </a:xfrm>
                            <a:custGeom>
                              <a:avLst/>
                              <a:gdLst>
                                <a:gd name="T0" fmla="*/ 8116 w 9642"/>
                                <a:gd name="T1" fmla="+- 0 15257 15257"/>
                                <a:gd name="T2" fmla="*/ 15257 h 1581"/>
                                <a:gd name="T3" fmla="*/ 0 w 9642"/>
                                <a:gd name="T4" fmla="+- 0 15257 15257"/>
                                <a:gd name="T5" fmla="*/ 15257 h 1581"/>
                                <a:gd name="T6" fmla="*/ 0 w 9642"/>
                                <a:gd name="T7" fmla="+- 0 16838 15257"/>
                                <a:gd name="T8" fmla="*/ 16838 h 1581"/>
                                <a:gd name="T9" fmla="*/ 9640 w 9642"/>
                                <a:gd name="T10" fmla="+- 0 16838 15257"/>
                                <a:gd name="T11" fmla="*/ 16838 h 1581"/>
                                <a:gd name="T12" fmla="*/ 9641 w 9642"/>
                                <a:gd name="T13" fmla="+- 0 16782 15257"/>
                                <a:gd name="T14" fmla="*/ 16782 h 1581"/>
                                <a:gd name="T15" fmla="*/ 9639 w 9642"/>
                                <a:gd name="T16" fmla="+- 0 16706 15257"/>
                                <a:gd name="T17" fmla="*/ 16706 h 1581"/>
                                <a:gd name="T18" fmla="*/ 9634 w 9642"/>
                                <a:gd name="T19" fmla="+- 0 16631 15257"/>
                                <a:gd name="T20" fmla="*/ 16631 h 1581"/>
                                <a:gd name="T21" fmla="*/ 9625 w 9642"/>
                                <a:gd name="T22" fmla="+- 0 16556 15257"/>
                                <a:gd name="T23" fmla="*/ 16556 h 1581"/>
                                <a:gd name="T24" fmla="*/ 9612 w 9642"/>
                                <a:gd name="T25" fmla="+- 0 16484 15257"/>
                                <a:gd name="T26" fmla="*/ 16484 h 1581"/>
                                <a:gd name="T27" fmla="*/ 9596 w 9642"/>
                                <a:gd name="T28" fmla="+- 0 16412 15257"/>
                                <a:gd name="T29" fmla="*/ 16412 h 1581"/>
                                <a:gd name="T30" fmla="*/ 9577 w 9642"/>
                                <a:gd name="T31" fmla="+- 0 16341 15257"/>
                                <a:gd name="T32" fmla="*/ 16341 h 1581"/>
                                <a:gd name="T33" fmla="*/ 9554 w 9642"/>
                                <a:gd name="T34" fmla="+- 0 16272 15257"/>
                                <a:gd name="T35" fmla="*/ 16272 h 1581"/>
                                <a:gd name="T36" fmla="*/ 9528 w 9642"/>
                                <a:gd name="T37" fmla="+- 0 16205 15257"/>
                                <a:gd name="T38" fmla="*/ 16205 h 1581"/>
                                <a:gd name="T39" fmla="*/ 9499 w 9642"/>
                                <a:gd name="T40" fmla="+- 0 16139 15257"/>
                                <a:gd name="T41" fmla="*/ 16139 h 1581"/>
                                <a:gd name="T42" fmla="*/ 9468 w 9642"/>
                                <a:gd name="T43" fmla="+- 0 16075 15257"/>
                                <a:gd name="T44" fmla="*/ 16075 h 1581"/>
                                <a:gd name="T45" fmla="*/ 9433 w 9642"/>
                                <a:gd name="T46" fmla="+- 0 16012 15257"/>
                                <a:gd name="T47" fmla="*/ 16012 h 1581"/>
                                <a:gd name="T48" fmla="*/ 9395 w 9642"/>
                                <a:gd name="T49" fmla="+- 0 15952 15257"/>
                                <a:gd name="T50" fmla="*/ 15952 h 1581"/>
                                <a:gd name="T51" fmla="*/ 9355 w 9642"/>
                                <a:gd name="T52" fmla="+- 0 15893 15257"/>
                                <a:gd name="T53" fmla="*/ 15893 h 1581"/>
                                <a:gd name="T54" fmla="*/ 9312 w 9642"/>
                                <a:gd name="T55" fmla="+- 0 15836 15257"/>
                                <a:gd name="T56" fmla="*/ 15836 h 1581"/>
                                <a:gd name="T57" fmla="*/ 9267 w 9642"/>
                                <a:gd name="T58" fmla="+- 0 15782 15257"/>
                                <a:gd name="T59" fmla="*/ 15782 h 1581"/>
                                <a:gd name="T60" fmla="*/ 9219 w 9642"/>
                                <a:gd name="T61" fmla="+- 0 15729 15257"/>
                                <a:gd name="T62" fmla="*/ 15729 h 1581"/>
                                <a:gd name="T63" fmla="*/ 9169 w 9642"/>
                                <a:gd name="T64" fmla="+- 0 15679 15257"/>
                                <a:gd name="T65" fmla="*/ 15679 h 1581"/>
                                <a:gd name="T66" fmla="*/ 9117 w 9642"/>
                                <a:gd name="T67" fmla="+- 0 15631 15257"/>
                                <a:gd name="T68" fmla="*/ 15631 h 1581"/>
                                <a:gd name="T69" fmla="*/ 9062 w 9642"/>
                                <a:gd name="T70" fmla="+- 0 15586 15257"/>
                                <a:gd name="T71" fmla="*/ 15586 h 1581"/>
                                <a:gd name="T72" fmla="*/ 9005 w 9642"/>
                                <a:gd name="T73" fmla="+- 0 15543 15257"/>
                                <a:gd name="T74" fmla="*/ 15543 h 1581"/>
                                <a:gd name="T75" fmla="*/ 8947 w 9642"/>
                                <a:gd name="T76" fmla="+- 0 15503 15257"/>
                                <a:gd name="T77" fmla="*/ 15503 h 1581"/>
                                <a:gd name="T78" fmla="*/ 8886 w 9642"/>
                                <a:gd name="T79" fmla="+- 0 15465 15257"/>
                                <a:gd name="T80" fmla="*/ 15465 h 1581"/>
                                <a:gd name="T81" fmla="*/ 8823 w 9642"/>
                                <a:gd name="T82" fmla="+- 0 15431 15257"/>
                                <a:gd name="T83" fmla="*/ 15431 h 1581"/>
                                <a:gd name="T84" fmla="*/ 8759 w 9642"/>
                                <a:gd name="T85" fmla="+- 0 15399 15257"/>
                                <a:gd name="T86" fmla="*/ 15399 h 1581"/>
                                <a:gd name="T87" fmla="*/ 8693 w 9642"/>
                                <a:gd name="T88" fmla="+- 0 15370 15257"/>
                                <a:gd name="T89" fmla="*/ 15370 h 1581"/>
                                <a:gd name="T90" fmla="*/ 8626 w 9642"/>
                                <a:gd name="T91" fmla="+- 0 15344 15257"/>
                                <a:gd name="T92" fmla="*/ 15344 h 1581"/>
                                <a:gd name="T93" fmla="*/ 8557 w 9642"/>
                                <a:gd name="T94" fmla="+- 0 15322 15257"/>
                                <a:gd name="T95" fmla="*/ 15322 h 1581"/>
                                <a:gd name="T96" fmla="*/ 8486 w 9642"/>
                                <a:gd name="T97" fmla="+- 0 15302 15257"/>
                                <a:gd name="T98" fmla="*/ 15302 h 1581"/>
                                <a:gd name="T99" fmla="*/ 8415 w 9642"/>
                                <a:gd name="T100" fmla="+- 0 15286 15257"/>
                                <a:gd name="T101" fmla="*/ 15286 h 1581"/>
                                <a:gd name="T102" fmla="*/ 8342 w 9642"/>
                                <a:gd name="T103" fmla="+- 0 15274 15257"/>
                                <a:gd name="T104" fmla="*/ 15274 h 1581"/>
                                <a:gd name="T105" fmla="*/ 8268 w 9642"/>
                                <a:gd name="T106" fmla="+- 0 15265 15257"/>
                                <a:gd name="T107" fmla="*/ 15265 h 1581"/>
                                <a:gd name="T108" fmla="*/ 8193 w 9642"/>
                                <a:gd name="T109" fmla="+- 0 15259 15257"/>
                                <a:gd name="T110" fmla="*/ 15259 h 1581"/>
                                <a:gd name="T111" fmla="*/ 8116 w 9642"/>
                                <a:gd name="T112" fmla="+- 0 15257 15257"/>
                                <a:gd name="T113" fmla="*/ 15257 h 158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Lst>
                              <a:rect l="0" t="0" r="r" b="b"/>
                              <a:pathLst>
                                <a:path w="9642" h="1581">
                                  <a:moveTo>
                                    <a:pt x="8116" y="0"/>
                                  </a:moveTo>
                                  <a:lnTo>
                                    <a:pt x="0" y="0"/>
                                  </a:lnTo>
                                  <a:lnTo>
                                    <a:pt x="0" y="1581"/>
                                  </a:lnTo>
                                  <a:lnTo>
                                    <a:pt x="9640" y="1581"/>
                                  </a:lnTo>
                                  <a:lnTo>
                                    <a:pt x="9641" y="1525"/>
                                  </a:lnTo>
                                  <a:lnTo>
                                    <a:pt x="9639" y="1449"/>
                                  </a:lnTo>
                                  <a:lnTo>
                                    <a:pt x="9634" y="1374"/>
                                  </a:lnTo>
                                  <a:lnTo>
                                    <a:pt x="9625" y="1299"/>
                                  </a:lnTo>
                                  <a:lnTo>
                                    <a:pt x="9612" y="1227"/>
                                  </a:lnTo>
                                  <a:lnTo>
                                    <a:pt x="9596" y="1155"/>
                                  </a:lnTo>
                                  <a:lnTo>
                                    <a:pt x="9577" y="1084"/>
                                  </a:lnTo>
                                  <a:lnTo>
                                    <a:pt x="9554" y="1015"/>
                                  </a:lnTo>
                                  <a:lnTo>
                                    <a:pt x="9528" y="948"/>
                                  </a:lnTo>
                                  <a:lnTo>
                                    <a:pt x="9499" y="882"/>
                                  </a:lnTo>
                                  <a:lnTo>
                                    <a:pt x="9468" y="818"/>
                                  </a:lnTo>
                                  <a:lnTo>
                                    <a:pt x="9433" y="755"/>
                                  </a:lnTo>
                                  <a:lnTo>
                                    <a:pt x="9395" y="695"/>
                                  </a:lnTo>
                                  <a:lnTo>
                                    <a:pt x="9355" y="636"/>
                                  </a:lnTo>
                                  <a:lnTo>
                                    <a:pt x="9312" y="579"/>
                                  </a:lnTo>
                                  <a:lnTo>
                                    <a:pt x="9267" y="525"/>
                                  </a:lnTo>
                                  <a:lnTo>
                                    <a:pt x="9219" y="472"/>
                                  </a:lnTo>
                                  <a:lnTo>
                                    <a:pt x="9169" y="422"/>
                                  </a:lnTo>
                                  <a:lnTo>
                                    <a:pt x="9117" y="374"/>
                                  </a:lnTo>
                                  <a:lnTo>
                                    <a:pt x="9062" y="329"/>
                                  </a:lnTo>
                                  <a:lnTo>
                                    <a:pt x="9005" y="286"/>
                                  </a:lnTo>
                                  <a:lnTo>
                                    <a:pt x="8947" y="246"/>
                                  </a:lnTo>
                                  <a:lnTo>
                                    <a:pt x="8886" y="208"/>
                                  </a:lnTo>
                                  <a:lnTo>
                                    <a:pt x="8823" y="174"/>
                                  </a:lnTo>
                                  <a:lnTo>
                                    <a:pt x="8759" y="142"/>
                                  </a:lnTo>
                                  <a:lnTo>
                                    <a:pt x="8693" y="113"/>
                                  </a:lnTo>
                                  <a:lnTo>
                                    <a:pt x="8626" y="87"/>
                                  </a:lnTo>
                                  <a:lnTo>
                                    <a:pt x="8557" y="65"/>
                                  </a:lnTo>
                                  <a:lnTo>
                                    <a:pt x="8486" y="45"/>
                                  </a:lnTo>
                                  <a:lnTo>
                                    <a:pt x="8415" y="29"/>
                                  </a:lnTo>
                                  <a:lnTo>
                                    <a:pt x="8342" y="17"/>
                                  </a:lnTo>
                                  <a:lnTo>
                                    <a:pt x="8268" y="8"/>
                                  </a:lnTo>
                                  <a:lnTo>
                                    <a:pt x="8193" y="2"/>
                                  </a:lnTo>
                                  <a:lnTo>
                                    <a:pt x="8116" y="0"/>
                                  </a:lnTo>
                                  <a:close/>
                                </a:path>
                              </a:pathLst>
                            </a:custGeom>
                            <a:solidFill>
                              <a:srgbClr val="007AC2">
                                <a:alpha val="8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328774" name="docshape36"/>
                          <wps:cNvSpPr>
                            <a:spLocks/>
                          </wps:cNvSpPr>
                          <wps:spPr bwMode="auto">
                            <a:xfrm>
                              <a:off x="0" y="15661"/>
                              <a:ext cx="11811" cy="1177"/>
                            </a:xfrm>
                            <a:custGeom>
                              <a:avLst/>
                              <a:gdLst>
                                <a:gd name="T0" fmla="*/ 11811 w 11811"/>
                                <a:gd name="T1" fmla="+- 0 16838 15662"/>
                                <a:gd name="T2" fmla="*/ 16838 h 1177"/>
                                <a:gd name="T3" fmla="*/ 11734 w 11811"/>
                                <a:gd name="T4" fmla="+- 0 16740 15662"/>
                                <a:gd name="T5" fmla="*/ 16740 h 1177"/>
                                <a:gd name="T6" fmla="*/ 11688 w 11811"/>
                                <a:gd name="T7" fmla="+- 0 16686 15662"/>
                                <a:gd name="T8" fmla="*/ 16686 h 1177"/>
                                <a:gd name="T9" fmla="*/ 11641 w 11811"/>
                                <a:gd name="T10" fmla="+- 0 16633 15662"/>
                                <a:gd name="T11" fmla="*/ 16633 h 1177"/>
                                <a:gd name="T12" fmla="*/ 11592 w 11811"/>
                                <a:gd name="T13" fmla="+- 0 16581 15662"/>
                                <a:gd name="T14" fmla="*/ 16581 h 1177"/>
                                <a:gd name="T15" fmla="*/ 11543 w 11811"/>
                                <a:gd name="T16" fmla="+- 0 16530 15662"/>
                                <a:gd name="T17" fmla="*/ 16530 h 1177"/>
                                <a:gd name="T18" fmla="*/ 11492 w 11811"/>
                                <a:gd name="T19" fmla="+- 0 16480 15662"/>
                                <a:gd name="T20" fmla="*/ 16480 h 1177"/>
                                <a:gd name="T21" fmla="*/ 11440 w 11811"/>
                                <a:gd name="T22" fmla="+- 0 16432 15662"/>
                                <a:gd name="T23" fmla="*/ 16432 h 1177"/>
                                <a:gd name="T24" fmla="*/ 11387 w 11811"/>
                                <a:gd name="T25" fmla="+- 0 16384 15662"/>
                                <a:gd name="T26" fmla="*/ 16384 h 1177"/>
                                <a:gd name="T27" fmla="*/ 11333 w 11811"/>
                                <a:gd name="T28" fmla="+- 0 16338 15662"/>
                                <a:gd name="T29" fmla="*/ 16338 h 1177"/>
                                <a:gd name="T30" fmla="*/ 11277 w 11811"/>
                                <a:gd name="T31" fmla="+- 0 16294 15662"/>
                                <a:gd name="T32" fmla="*/ 16294 h 1177"/>
                                <a:gd name="T33" fmla="*/ 11221 w 11811"/>
                                <a:gd name="T34" fmla="+- 0 16250 15662"/>
                                <a:gd name="T35" fmla="*/ 16250 h 1177"/>
                                <a:gd name="T36" fmla="*/ 11163 w 11811"/>
                                <a:gd name="T37" fmla="+- 0 16208 15662"/>
                                <a:gd name="T38" fmla="*/ 16208 h 1177"/>
                                <a:gd name="T39" fmla="*/ 11105 w 11811"/>
                                <a:gd name="T40" fmla="+- 0 16168 15662"/>
                                <a:gd name="T41" fmla="*/ 16168 h 1177"/>
                                <a:gd name="T42" fmla="*/ 11045 w 11811"/>
                                <a:gd name="T43" fmla="+- 0 16129 15662"/>
                                <a:gd name="T44" fmla="*/ 16129 h 1177"/>
                                <a:gd name="T45" fmla="*/ 10984 w 11811"/>
                                <a:gd name="T46" fmla="+- 0 16091 15662"/>
                                <a:gd name="T47" fmla="*/ 16091 h 1177"/>
                                <a:gd name="T48" fmla="*/ 10923 w 11811"/>
                                <a:gd name="T49" fmla="+- 0 16054 15662"/>
                                <a:gd name="T50" fmla="*/ 16054 h 1177"/>
                                <a:gd name="T51" fmla="*/ 10860 w 11811"/>
                                <a:gd name="T52" fmla="+- 0 16019 15662"/>
                                <a:gd name="T53" fmla="*/ 16019 h 1177"/>
                                <a:gd name="T54" fmla="*/ 10797 w 11811"/>
                                <a:gd name="T55" fmla="+- 0 15986 15662"/>
                                <a:gd name="T56" fmla="*/ 15986 h 1177"/>
                                <a:gd name="T57" fmla="*/ 10733 w 11811"/>
                                <a:gd name="T58" fmla="+- 0 15954 15662"/>
                                <a:gd name="T59" fmla="*/ 15954 h 1177"/>
                                <a:gd name="T60" fmla="*/ 10668 w 11811"/>
                                <a:gd name="T61" fmla="+- 0 15924 15662"/>
                                <a:gd name="T62" fmla="*/ 15924 h 1177"/>
                                <a:gd name="T63" fmla="*/ 10602 w 11811"/>
                                <a:gd name="T64" fmla="+- 0 15895 15662"/>
                                <a:gd name="T65" fmla="*/ 15895 h 1177"/>
                                <a:gd name="T66" fmla="*/ 10535 w 11811"/>
                                <a:gd name="T67" fmla="+- 0 15867 15662"/>
                                <a:gd name="T68" fmla="*/ 15867 h 1177"/>
                                <a:gd name="T69" fmla="*/ 10467 w 11811"/>
                                <a:gd name="T70" fmla="+- 0 15842 15662"/>
                                <a:gd name="T71" fmla="*/ 15842 h 1177"/>
                                <a:gd name="T72" fmla="*/ 10399 w 11811"/>
                                <a:gd name="T73" fmla="+- 0 15817 15662"/>
                                <a:gd name="T74" fmla="*/ 15817 h 1177"/>
                                <a:gd name="T75" fmla="*/ 10330 w 11811"/>
                                <a:gd name="T76" fmla="+- 0 15795 15662"/>
                                <a:gd name="T77" fmla="*/ 15795 h 1177"/>
                                <a:gd name="T78" fmla="*/ 10260 w 11811"/>
                                <a:gd name="T79" fmla="+- 0 15774 15662"/>
                                <a:gd name="T80" fmla="*/ 15774 h 1177"/>
                                <a:gd name="T81" fmla="*/ 10189 w 11811"/>
                                <a:gd name="T82" fmla="+- 0 15755 15662"/>
                                <a:gd name="T83" fmla="*/ 15755 h 1177"/>
                                <a:gd name="T84" fmla="*/ 10118 w 11811"/>
                                <a:gd name="T85" fmla="+- 0 15738 15662"/>
                                <a:gd name="T86" fmla="*/ 15738 h 1177"/>
                                <a:gd name="T87" fmla="*/ 10046 w 11811"/>
                                <a:gd name="T88" fmla="+- 0 15722 15662"/>
                                <a:gd name="T89" fmla="*/ 15722 h 1177"/>
                                <a:gd name="T90" fmla="*/ 9973 w 11811"/>
                                <a:gd name="T91" fmla="+- 0 15708 15662"/>
                                <a:gd name="T92" fmla="*/ 15708 h 1177"/>
                                <a:gd name="T93" fmla="*/ 9900 w 11811"/>
                                <a:gd name="T94" fmla="+- 0 15696 15662"/>
                                <a:gd name="T95" fmla="*/ 15696 h 1177"/>
                                <a:gd name="T96" fmla="*/ 9826 w 11811"/>
                                <a:gd name="T97" fmla="+- 0 15686 15662"/>
                                <a:gd name="T98" fmla="*/ 15686 h 1177"/>
                                <a:gd name="T99" fmla="*/ 9752 w 11811"/>
                                <a:gd name="T100" fmla="+- 0 15677 15662"/>
                                <a:gd name="T101" fmla="*/ 15677 h 1177"/>
                                <a:gd name="T102" fmla="*/ 9677 w 11811"/>
                                <a:gd name="T103" fmla="+- 0 15670 15662"/>
                                <a:gd name="T104" fmla="*/ 15670 h 1177"/>
                                <a:gd name="T105" fmla="*/ 9602 w 11811"/>
                                <a:gd name="T106" fmla="+- 0 15666 15662"/>
                                <a:gd name="T107" fmla="*/ 15666 h 1177"/>
                                <a:gd name="T108" fmla="*/ 9526 w 11811"/>
                                <a:gd name="T109" fmla="+- 0 15663 15662"/>
                                <a:gd name="T110" fmla="*/ 15663 h 1177"/>
                                <a:gd name="T111" fmla="*/ 9449 w 11811"/>
                                <a:gd name="T112" fmla="+- 0 15662 15662"/>
                                <a:gd name="T113" fmla="*/ 15662 h 1177"/>
                                <a:gd name="T114" fmla="*/ 0 w 11811"/>
                                <a:gd name="T115" fmla="+- 0 15662 15662"/>
                                <a:gd name="T116" fmla="*/ 15662 h 117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11811" h="1177">
                                  <a:moveTo>
                                    <a:pt x="11811" y="1176"/>
                                  </a:moveTo>
                                  <a:lnTo>
                                    <a:pt x="11734" y="1078"/>
                                  </a:lnTo>
                                  <a:lnTo>
                                    <a:pt x="11688" y="1024"/>
                                  </a:lnTo>
                                  <a:lnTo>
                                    <a:pt x="11641" y="971"/>
                                  </a:lnTo>
                                  <a:lnTo>
                                    <a:pt x="11592" y="919"/>
                                  </a:lnTo>
                                  <a:lnTo>
                                    <a:pt x="11543" y="868"/>
                                  </a:lnTo>
                                  <a:lnTo>
                                    <a:pt x="11492" y="818"/>
                                  </a:lnTo>
                                  <a:lnTo>
                                    <a:pt x="11440" y="770"/>
                                  </a:lnTo>
                                  <a:lnTo>
                                    <a:pt x="11387" y="722"/>
                                  </a:lnTo>
                                  <a:lnTo>
                                    <a:pt x="11333" y="676"/>
                                  </a:lnTo>
                                  <a:lnTo>
                                    <a:pt x="11277" y="632"/>
                                  </a:lnTo>
                                  <a:lnTo>
                                    <a:pt x="11221" y="588"/>
                                  </a:lnTo>
                                  <a:lnTo>
                                    <a:pt x="11163" y="546"/>
                                  </a:lnTo>
                                  <a:lnTo>
                                    <a:pt x="11105" y="506"/>
                                  </a:lnTo>
                                  <a:lnTo>
                                    <a:pt x="11045" y="467"/>
                                  </a:lnTo>
                                  <a:lnTo>
                                    <a:pt x="10984" y="429"/>
                                  </a:lnTo>
                                  <a:lnTo>
                                    <a:pt x="10923" y="392"/>
                                  </a:lnTo>
                                  <a:lnTo>
                                    <a:pt x="10860" y="357"/>
                                  </a:lnTo>
                                  <a:lnTo>
                                    <a:pt x="10797" y="324"/>
                                  </a:lnTo>
                                  <a:lnTo>
                                    <a:pt x="10733" y="292"/>
                                  </a:lnTo>
                                  <a:lnTo>
                                    <a:pt x="10668" y="262"/>
                                  </a:lnTo>
                                  <a:lnTo>
                                    <a:pt x="10602" y="233"/>
                                  </a:lnTo>
                                  <a:lnTo>
                                    <a:pt x="10535" y="205"/>
                                  </a:lnTo>
                                  <a:lnTo>
                                    <a:pt x="10467" y="180"/>
                                  </a:lnTo>
                                  <a:lnTo>
                                    <a:pt x="10399" y="155"/>
                                  </a:lnTo>
                                  <a:lnTo>
                                    <a:pt x="10330" y="133"/>
                                  </a:lnTo>
                                  <a:lnTo>
                                    <a:pt x="10260" y="112"/>
                                  </a:lnTo>
                                  <a:lnTo>
                                    <a:pt x="10189" y="93"/>
                                  </a:lnTo>
                                  <a:lnTo>
                                    <a:pt x="10118" y="76"/>
                                  </a:lnTo>
                                  <a:lnTo>
                                    <a:pt x="10046" y="60"/>
                                  </a:lnTo>
                                  <a:lnTo>
                                    <a:pt x="9973" y="46"/>
                                  </a:lnTo>
                                  <a:lnTo>
                                    <a:pt x="9900" y="34"/>
                                  </a:lnTo>
                                  <a:lnTo>
                                    <a:pt x="9826" y="24"/>
                                  </a:lnTo>
                                  <a:lnTo>
                                    <a:pt x="9752" y="15"/>
                                  </a:lnTo>
                                  <a:lnTo>
                                    <a:pt x="9677" y="8"/>
                                  </a:lnTo>
                                  <a:lnTo>
                                    <a:pt x="9602" y="4"/>
                                  </a:lnTo>
                                  <a:lnTo>
                                    <a:pt x="9526" y="1"/>
                                  </a:lnTo>
                                  <a:lnTo>
                                    <a:pt x="9449" y="0"/>
                                  </a:lnTo>
                                  <a:lnTo>
                                    <a:pt x="0" y="0"/>
                                  </a:lnTo>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F99FE" id="Groep 6" o:spid="_x0000_s1026" style="position:absolute;margin-left:1.2pt;margin-top:778.25pt;width:590.55pt;height:79.05pt;z-index:-251621372;mso-position-horizontal-relative:page;mso-position-vertical-relative:page" coordorigin=",15257" coordsize="11811,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">
                  <v:shape id="docshape35" o:spid="_x0000_s1027" style="position:absolute;top:15257;width:9642;height:1581;visibility:visible;mso-wrap-style:square;v-text-anchor:top" coordsize="9642,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" path="m8116,l,,,1581r9640,l9641,1525r-2,-76l9634,1374r-9,-75l9612,1227r-16,-72l9577,1084r-23,-69l9528,948r-29,-66l9468,818r-35,-63l9395,695r-40,-59l9312,579r-45,-54l9219,472r-50,-50l9117,374r-55,-45l9005,286r-58,-40l8886,208r-63,-34l8759,142r-66,-29l8626,87,8557,65,8486,45,8415,29,8342,17,8268,8,8193,2,8116,xe" fillcolor="#007ac2" stroked="f">
                    <v:fill opacity="58853f"/>
                    <v:path arrowok="t" o:connecttype="custom" o:connectlocs="8116,15257;0,15257;0,16838;9640,16838;9641,16782;9639,16706;9634,16631;9625,16556;9612,16484;9596,16412;9577,16341;9554,16272;9528,16205;9499,16139;9468,16075;9433,16012;9395,15952;9355,15893;9312,15836;9267,15782;9219,15729;9169,15679;9117,15631;9062,15586;9005,15543;8947,15503;8886,15465;8823,15431;8759,15399;8693,15370;8626,15344;8557,15322;8486,15302;8415,15286;8342,15274;8268,15265;8193,15259;8116,15257" o:connectangles="0,0,0,0,0,0,0,0,0,0,0,0,0,0,0,0,0,0,0,0,0,0,0,0,0,0,0,0,0,0,0,0,0,0,0,0,0,0"/>
                  </v:shape>
                  <v:shape id="docshape36" o:spid="_x0000_s1028" style="position:absolute;top:15661;width:11811;height:1177;visibility:visible;mso-wrap-style:square;v-text-anchor:top" coordsize="11811,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" path="m11811,1176r-77,-98l11688,1024r-47,-53l11592,919r-49,-51l11492,818r-52,-48l11387,722r-54,-46l11277,632r-56,-44l11163,546r-58,-40l11045,467r-61,-38l10923,392r-63,-35l10797,324r-64,-32l10668,262r-66,-29l10535,205r-68,-25l10399,155r-69,-22l10260,112r-71,-19l10118,76r-72,-16l9973,46,9900,34,9826,24r-74,-9l9677,8,9602,4,9526,1,9449,,,e" filled="f" strokecolor="white" strokeweight="1pt">
                    <v:path arrowok="t" o:connecttype="custom" o:connectlocs="11811,16838;11734,16740;11688,16686;11641,16633;11592,16581;11543,16530;11492,16480;11440,16432;11387,16384;11333,16338;11277,16294;11221,16250;11163,16208;11105,16168;11045,16129;10984,16091;10923,16054;10860,16019;10797,15986;10733,15954;10668,15924;10602,15895;10535,15867;10467,15842;10399,15817;10330,15795;10260,15774;10189,15755;10118,15738;10046,15722;9973,15708;9900,15696;9826,15686;9752,15677;9677,15670;9602,15666;9526,15663;9449,15662;0,15662" o:connectangles="0,0,0,0,0,0,0,0,0,0,0,0,0,0,0,0,0,0,0,0,0,0,0,0,0,0,0,0,0,0,0,0,0,0,0,0,0,0,0"/>
                  </v:shape>
                  <w10:wrap anchorx="page" anchory="page"/>
                </v:group>
              </w:pict>
            </mc:Fallback>
          </mc:AlternateContent>
        </w:r>
        <w:r>
          <w:rPr>
            <w:noProof/>
          </w:rPr>
          <mc:AlternateContent>
            <mc:Choice Requires="wps">
              <w:drawing>
                <wp:anchor distT="0" distB="0" distL="114300" distR="114300" simplePos="0" relativeHeight="251658247" behindDoc="0" locked="0" layoutInCell="1" allowOverlap="1" wp14:anchorId="616B7051" wp14:editId="699F2817">
                  <wp:simplePos x="0" y="0"/>
                  <wp:positionH relativeFrom="column">
                    <wp:posOffset>-898417</wp:posOffset>
                  </wp:positionH>
                  <wp:positionV relativeFrom="paragraph">
                    <wp:posOffset>-566133</wp:posOffset>
                  </wp:positionV>
                  <wp:extent cx="987125" cy="723743"/>
                  <wp:effectExtent l="0" t="0" r="3810" b="635"/>
                  <wp:wrapNone/>
                  <wp:docPr id="2097682231"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7125" cy="723743"/>
                          </a:xfrm>
                          <a:custGeom>
                            <a:avLst/>
                            <a:gdLst>
                              <a:gd name="T0" fmla="*/ 1826 w 2750"/>
                              <a:gd name="T1" fmla="+- 0 14352 14352"/>
                              <a:gd name="T2" fmla="*/ 14352 h 1848"/>
                              <a:gd name="T3" fmla="*/ 0 w 2750"/>
                              <a:gd name="T4" fmla="+- 0 14352 14352"/>
                              <a:gd name="T5" fmla="*/ 14352 h 1848"/>
                              <a:gd name="T6" fmla="*/ 0 w 2750"/>
                              <a:gd name="T7" fmla="+- 0 16200 14352"/>
                              <a:gd name="T8" fmla="*/ 16200 h 1848"/>
                              <a:gd name="T9" fmla="*/ 1826 w 2750"/>
                              <a:gd name="T10" fmla="+- 0 16200 14352"/>
                              <a:gd name="T11" fmla="*/ 16200 h 1848"/>
                              <a:gd name="T12" fmla="*/ 1901 w 2750"/>
                              <a:gd name="T13" fmla="+- 0 16197 14352"/>
                              <a:gd name="T14" fmla="*/ 16197 h 1848"/>
                              <a:gd name="T15" fmla="*/ 1975 w 2750"/>
                              <a:gd name="T16" fmla="+- 0 16188 14352"/>
                              <a:gd name="T17" fmla="*/ 16188 h 1848"/>
                              <a:gd name="T18" fmla="*/ 2048 w 2750"/>
                              <a:gd name="T19" fmla="+- 0 16173 14352"/>
                              <a:gd name="T20" fmla="*/ 16173 h 1848"/>
                              <a:gd name="T21" fmla="*/ 2117 w 2750"/>
                              <a:gd name="T22" fmla="+- 0 16153 14352"/>
                              <a:gd name="T23" fmla="*/ 16153 h 1848"/>
                              <a:gd name="T24" fmla="*/ 2185 w 2750"/>
                              <a:gd name="T25" fmla="+- 0 16127 14352"/>
                              <a:gd name="T26" fmla="*/ 16127 h 1848"/>
                              <a:gd name="T27" fmla="*/ 2250 w 2750"/>
                              <a:gd name="T28" fmla="+- 0 16097 14352"/>
                              <a:gd name="T29" fmla="*/ 16097 h 1848"/>
                              <a:gd name="T30" fmla="*/ 2312 w 2750"/>
                              <a:gd name="T31" fmla="+- 0 16062 14352"/>
                              <a:gd name="T32" fmla="*/ 16062 h 1848"/>
                              <a:gd name="T33" fmla="*/ 2371 w 2750"/>
                              <a:gd name="T34" fmla="+- 0 16022 14352"/>
                              <a:gd name="T35" fmla="*/ 16022 h 1848"/>
                              <a:gd name="T36" fmla="*/ 2427 w 2750"/>
                              <a:gd name="T37" fmla="+- 0 15978 14352"/>
                              <a:gd name="T38" fmla="*/ 15978 h 1848"/>
                              <a:gd name="T39" fmla="*/ 2479 w 2750"/>
                              <a:gd name="T40" fmla="+- 0 15929 14352"/>
                              <a:gd name="T41" fmla="*/ 15929 h 1848"/>
                              <a:gd name="T42" fmla="*/ 2527 w 2750"/>
                              <a:gd name="T43" fmla="+- 0 15877 14352"/>
                              <a:gd name="T44" fmla="*/ 15877 h 1848"/>
                              <a:gd name="T45" fmla="*/ 2571 w 2750"/>
                              <a:gd name="T46" fmla="+- 0 15822 14352"/>
                              <a:gd name="T47" fmla="*/ 15822 h 1848"/>
                              <a:gd name="T48" fmla="*/ 2611 w 2750"/>
                              <a:gd name="T49" fmla="+- 0 15763 14352"/>
                              <a:gd name="T50" fmla="*/ 15763 h 1848"/>
                              <a:gd name="T51" fmla="*/ 2646 w 2750"/>
                              <a:gd name="T52" fmla="+- 0 15701 14352"/>
                              <a:gd name="T53" fmla="*/ 15701 h 1848"/>
                              <a:gd name="T54" fmla="*/ 2677 w 2750"/>
                              <a:gd name="T55" fmla="+- 0 15636 14352"/>
                              <a:gd name="T56" fmla="*/ 15636 h 1848"/>
                              <a:gd name="T57" fmla="*/ 2702 w 2750"/>
                              <a:gd name="T58" fmla="+- 0 15568 14352"/>
                              <a:gd name="T59" fmla="*/ 15568 h 1848"/>
                              <a:gd name="T60" fmla="*/ 2722 w 2750"/>
                              <a:gd name="T61" fmla="+- 0 15498 14352"/>
                              <a:gd name="T62" fmla="*/ 15498 h 1848"/>
                              <a:gd name="T63" fmla="*/ 2737 w 2750"/>
                              <a:gd name="T64" fmla="+- 0 15426 14352"/>
                              <a:gd name="T65" fmla="*/ 15426 h 1848"/>
                              <a:gd name="T66" fmla="*/ 2746 w 2750"/>
                              <a:gd name="T67" fmla="+- 0 15352 14352"/>
                              <a:gd name="T68" fmla="*/ 15352 h 1848"/>
                              <a:gd name="T69" fmla="*/ 2749 w 2750"/>
                              <a:gd name="T70" fmla="+- 0 15276 14352"/>
                              <a:gd name="T71" fmla="*/ 15276 h 1848"/>
                              <a:gd name="T72" fmla="*/ 2746 w 2750"/>
                              <a:gd name="T73" fmla="+- 0 15200 14352"/>
                              <a:gd name="T74" fmla="*/ 15200 h 1848"/>
                              <a:gd name="T75" fmla="*/ 2737 w 2750"/>
                              <a:gd name="T76" fmla="+- 0 15126 14352"/>
                              <a:gd name="T77" fmla="*/ 15126 h 1848"/>
                              <a:gd name="T78" fmla="*/ 2722 w 2750"/>
                              <a:gd name="T79" fmla="+- 0 15054 14352"/>
                              <a:gd name="T80" fmla="*/ 15054 h 1848"/>
                              <a:gd name="T81" fmla="*/ 2702 w 2750"/>
                              <a:gd name="T82" fmla="+- 0 14984 14352"/>
                              <a:gd name="T83" fmla="*/ 14984 h 1848"/>
                              <a:gd name="T84" fmla="*/ 2677 w 2750"/>
                              <a:gd name="T85" fmla="+- 0 14916 14352"/>
                              <a:gd name="T86" fmla="*/ 14916 h 1848"/>
                              <a:gd name="T87" fmla="*/ 2646 w 2750"/>
                              <a:gd name="T88" fmla="+- 0 14851 14352"/>
                              <a:gd name="T89" fmla="*/ 14851 h 1848"/>
                              <a:gd name="T90" fmla="*/ 2611 w 2750"/>
                              <a:gd name="T91" fmla="+- 0 14789 14352"/>
                              <a:gd name="T92" fmla="*/ 14789 h 1848"/>
                              <a:gd name="T93" fmla="*/ 2571 w 2750"/>
                              <a:gd name="T94" fmla="+- 0 14730 14352"/>
                              <a:gd name="T95" fmla="*/ 14730 h 1848"/>
                              <a:gd name="T96" fmla="*/ 2527 w 2750"/>
                              <a:gd name="T97" fmla="+- 0 14675 14352"/>
                              <a:gd name="T98" fmla="*/ 14675 h 1848"/>
                              <a:gd name="T99" fmla="*/ 2479 w 2750"/>
                              <a:gd name="T100" fmla="+- 0 14623 14352"/>
                              <a:gd name="T101" fmla="*/ 14623 h 1848"/>
                              <a:gd name="T102" fmla="*/ 2427 w 2750"/>
                              <a:gd name="T103" fmla="+- 0 14574 14352"/>
                              <a:gd name="T104" fmla="*/ 14574 h 1848"/>
                              <a:gd name="T105" fmla="*/ 2371 w 2750"/>
                              <a:gd name="T106" fmla="+- 0 14530 14352"/>
                              <a:gd name="T107" fmla="*/ 14530 h 1848"/>
                              <a:gd name="T108" fmla="*/ 2312 w 2750"/>
                              <a:gd name="T109" fmla="+- 0 14490 14352"/>
                              <a:gd name="T110" fmla="*/ 14490 h 1848"/>
                              <a:gd name="T111" fmla="*/ 2250 w 2750"/>
                              <a:gd name="T112" fmla="+- 0 14455 14352"/>
                              <a:gd name="T113" fmla="*/ 14455 h 1848"/>
                              <a:gd name="T114" fmla="*/ 2185 w 2750"/>
                              <a:gd name="T115" fmla="+- 0 14425 14352"/>
                              <a:gd name="T116" fmla="*/ 14425 h 1848"/>
                              <a:gd name="T117" fmla="*/ 2117 w 2750"/>
                              <a:gd name="T118" fmla="+- 0 14399 14352"/>
                              <a:gd name="T119" fmla="*/ 14399 h 1848"/>
                              <a:gd name="T120" fmla="*/ 2048 w 2750"/>
                              <a:gd name="T121" fmla="+- 0 14379 14352"/>
                              <a:gd name="T122" fmla="*/ 14379 h 1848"/>
                              <a:gd name="T123" fmla="*/ 1975 w 2750"/>
                              <a:gd name="T124" fmla="+- 0 14364 14352"/>
                              <a:gd name="T125" fmla="*/ 14364 h 1848"/>
                              <a:gd name="T126" fmla="*/ 1901 w 2750"/>
                              <a:gd name="T127" fmla="+- 0 14355 14352"/>
                              <a:gd name="T128" fmla="*/ 14355 h 1848"/>
                              <a:gd name="T129" fmla="*/ 1826 w 2750"/>
                              <a:gd name="T130" fmla="+- 0 14352 14352"/>
                              <a:gd name="T131" fmla="*/ 14352 h 184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2750" h="1848">
                                <a:moveTo>
                                  <a:pt x="1826" y="0"/>
                                </a:moveTo>
                                <a:lnTo>
                                  <a:pt x="0" y="0"/>
                                </a:lnTo>
                                <a:lnTo>
                                  <a:pt x="0" y="1848"/>
                                </a:lnTo>
                                <a:lnTo>
                                  <a:pt x="1826" y="1848"/>
                                </a:lnTo>
                                <a:lnTo>
                                  <a:pt x="1901" y="1845"/>
                                </a:lnTo>
                                <a:lnTo>
                                  <a:pt x="1975" y="1836"/>
                                </a:lnTo>
                                <a:lnTo>
                                  <a:pt x="2048" y="1821"/>
                                </a:lnTo>
                                <a:lnTo>
                                  <a:pt x="2117" y="1801"/>
                                </a:lnTo>
                                <a:lnTo>
                                  <a:pt x="2185" y="1775"/>
                                </a:lnTo>
                                <a:lnTo>
                                  <a:pt x="2250" y="1745"/>
                                </a:lnTo>
                                <a:lnTo>
                                  <a:pt x="2312" y="1710"/>
                                </a:lnTo>
                                <a:lnTo>
                                  <a:pt x="2371" y="1670"/>
                                </a:lnTo>
                                <a:lnTo>
                                  <a:pt x="2427" y="1626"/>
                                </a:lnTo>
                                <a:lnTo>
                                  <a:pt x="2479" y="1577"/>
                                </a:lnTo>
                                <a:lnTo>
                                  <a:pt x="2527" y="1525"/>
                                </a:lnTo>
                                <a:lnTo>
                                  <a:pt x="2571" y="1470"/>
                                </a:lnTo>
                                <a:lnTo>
                                  <a:pt x="2611" y="1411"/>
                                </a:lnTo>
                                <a:lnTo>
                                  <a:pt x="2646" y="1349"/>
                                </a:lnTo>
                                <a:lnTo>
                                  <a:pt x="2677" y="1284"/>
                                </a:lnTo>
                                <a:lnTo>
                                  <a:pt x="2702" y="1216"/>
                                </a:lnTo>
                                <a:lnTo>
                                  <a:pt x="2722" y="1146"/>
                                </a:lnTo>
                                <a:lnTo>
                                  <a:pt x="2737" y="1074"/>
                                </a:lnTo>
                                <a:lnTo>
                                  <a:pt x="2746" y="1000"/>
                                </a:lnTo>
                                <a:lnTo>
                                  <a:pt x="2749" y="924"/>
                                </a:lnTo>
                                <a:lnTo>
                                  <a:pt x="2746" y="848"/>
                                </a:lnTo>
                                <a:lnTo>
                                  <a:pt x="2737" y="774"/>
                                </a:lnTo>
                                <a:lnTo>
                                  <a:pt x="2722" y="702"/>
                                </a:lnTo>
                                <a:lnTo>
                                  <a:pt x="2702" y="632"/>
                                </a:lnTo>
                                <a:lnTo>
                                  <a:pt x="2677" y="564"/>
                                </a:lnTo>
                                <a:lnTo>
                                  <a:pt x="2646" y="499"/>
                                </a:lnTo>
                                <a:lnTo>
                                  <a:pt x="2611" y="437"/>
                                </a:lnTo>
                                <a:lnTo>
                                  <a:pt x="2571" y="378"/>
                                </a:lnTo>
                                <a:lnTo>
                                  <a:pt x="2527" y="323"/>
                                </a:lnTo>
                                <a:lnTo>
                                  <a:pt x="2479" y="271"/>
                                </a:lnTo>
                                <a:lnTo>
                                  <a:pt x="2427" y="222"/>
                                </a:lnTo>
                                <a:lnTo>
                                  <a:pt x="2371" y="178"/>
                                </a:lnTo>
                                <a:lnTo>
                                  <a:pt x="2312" y="138"/>
                                </a:lnTo>
                                <a:lnTo>
                                  <a:pt x="2250" y="103"/>
                                </a:lnTo>
                                <a:lnTo>
                                  <a:pt x="2185" y="73"/>
                                </a:lnTo>
                                <a:lnTo>
                                  <a:pt x="2117" y="47"/>
                                </a:lnTo>
                                <a:lnTo>
                                  <a:pt x="2048" y="27"/>
                                </a:lnTo>
                                <a:lnTo>
                                  <a:pt x="1975" y="12"/>
                                </a:lnTo>
                                <a:lnTo>
                                  <a:pt x="1901" y="3"/>
                                </a:lnTo>
                                <a:lnTo>
                                  <a:pt x="1826" y="0"/>
                                </a:lnTo>
                                <a:close/>
                              </a:path>
                            </a:pathLst>
                          </a:custGeom>
                          <a:solidFill>
                            <a:srgbClr val="69827E">
                              <a:alpha val="40000"/>
                            </a:srgbClr>
                          </a:solidFill>
                          <a:ln>
                            <a:noFill/>
                          </a:ln>
                        </wps:spPr>
                        <wps:txbx>
                          <w:txbxContent>
                            <w:p w14:paraId="7422DCC2" w14:textId="77777777" w:rsidR="00DF780B" w:rsidRDefault="00DF780B" w:rsidP="00DF780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B7051" id="docshape34" o:spid="_x0000_s1027" style="position:absolute;left:0;text-align:left;margin-left:-70.75pt;margin-top:-44.6pt;width:77.75pt;height:5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50,1848"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" adj="-11796480,,5400" path="m1826,l,,,1848r1826,l1901,1845r74,-9l2048,1821r69,-20l2185,1775r65,-30l2312,1710r59,-40l2427,1626r52,-49l2527,1525r44,-55l2611,1411r35,-62l2677,1284r25,-68l2722,1146r15,-72l2746,1000r3,-76l2746,848r-9,-74l2722,702r-20,-70l2677,564r-31,-65l2611,437r-40,-59l2527,323r-48,-52l2427,222r-56,-44l2312,138r-62,-35l2185,73,2117,47,2048,27,1975,12,1901,3,1826,xe" fillcolor="#69827e" stroked="f">
                  <v:fill opacity="26214f"/>
                  <v:stroke joinstyle="miter"/>
                  <v:formulas/>
                  <v:path arrowok="t" o:connecttype="custom" o:connectlocs="655451,5620757;0,5620757;0,6344500;655451,6344500;682373,6343325;708935,6339801;735139,6333926;759907,6326093;784316,6315911;807648,6304162;829903,6290455;851081,6274789;871183,6257557;889848,6238367;907078,6218002;922872,6196462;937230,6173355;949794,6149074;960921,6123618;969895,6096986;977074,6069572;982459,6041374;985689,6012393;986766,5982629;985689,5952865;982459,5923883;977074,5895686;969895,5868271;960921,5841640;949794,5816184;937230,5791902;922872,5768796;907078,5747256;889848,5726891;871183,5707700;851081,5690469;829903,5674803;807648,5661096;784316,5649347;759907,5639164;735139,5631331;708935,5625457;682373,5621932;655451,5620757" o:connectangles="0,0,0,0,0,0,0,0,0,0,0,0,0,0,0,0,0,0,0,0,0,0,0,0,0,0,0,0,0,0,0,0,0,0,0,0,0,0,0,0,0,0,0,0" textboxrect="0,0,2750,1848"/>
                  <v:textbox>
                    <w:txbxContent>
                      <w:p w14:paraId="7422DCC2" w14:textId="77777777" w:rsidR="00DF780B" w:rsidRDefault="00DF780B" w:rsidP="00DF780B">
                        <w:pPr>
                          <w:jc w:val="center"/>
                        </w:pPr>
                      </w:p>
                    </w:txbxContent>
                  </v:textbox>
                </v:shape>
              </w:pict>
            </mc:Fallback>
          </mc:AlternateContent>
        </w:r>
        <w:r w:rsidR="00DA04A1">
          <w:rPr>
            <w:noProof/>
            <w:color w:val="3B3838" w:themeColor="background2" w:themeShade="40"/>
          </w:rPr>
          <mc:AlternateContent>
            <mc:Choice Requires="wps">
              <w:drawing>
                <wp:anchor distT="0" distB="0" distL="114300" distR="114300" simplePos="0" relativeHeight="251658244" behindDoc="0" locked="0" layoutInCell="1" allowOverlap="1" wp14:anchorId="6C087939" wp14:editId="6DCFAC7F">
                  <wp:simplePos x="0" y="0"/>
                  <wp:positionH relativeFrom="column">
                    <wp:posOffset>1045210</wp:posOffset>
                  </wp:positionH>
                  <wp:positionV relativeFrom="paragraph">
                    <wp:posOffset>9560560</wp:posOffset>
                  </wp:positionV>
                  <wp:extent cx="1129665" cy="901700"/>
                  <wp:effectExtent l="0" t="0" r="0" b="0"/>
                  <wp:wrapNone/>
                  <wp:docPr id="1714212699" name="Vrije vorm: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665" cy="901700"/>
                          </a:xfrm>
                          <a:custGeom>
                            <a:avLst/>
                            <a:gdLst>
                              <a:gd name="T0" fmla="*/ 1826 w 2750"/>
                              <a:gd name="T1" fmla="+- 0 14352 14352"/>
                              <a:gd name="T2" fmla="*/ 14352 h 1848"/>
                              <a:gd name="T3" fmla="*/ 0 w 2750"/>
                              <a:gd name="T4" fmla="+- 0 14352 14352"/>
                              <a:gd name="T5" fmla="*/ 14352 h 1848"/>
                              <a:gd name="T6" fmla="*/ 0 w 2750"/>
                              <a:gd name="T7" fmla="+- 0 16200 14352"/>
                              <a:gd name="T8" fmla="*/ 16200 h 1848"/>
                              <a:gd name="T9" fmla="*/ 1826 w 2750"/>
                              <a:gd name="T10" fmla="+- 0 16200 14352"/>
                              <a:gd name="T11" fmla="*/ 16200 h 1848"/>
                              <a:gd name="T12" fmla="*/ 1901 w 2750"/>
                              <a:gd name="T13" fmla="+- 0 16197 14352"/>
                              <a:gd name="T14" fmla="*/ 16197 h 1848"/>
                              <a:gd name="T15" fmla="*/ 1975 w 2750"/>
                              <a:gd name="T16" fmla="+- 0 16188 14352"/>
                              <a:gd name="T17" fmla="*/ 16188 h 1848"/>
                              <a:gd name="T18" fmla="*/ 2048 w 2750"/>
                              <a:gd name="T19" fmla="+- 0 16173 14352"/>
                              <a:gd name="T20" fmla="*/ 16173 h 1848"/>
                              <a:gd name="T21" fmla="*/ 2117 w 2750"/>
                              <a:gd name="T22" fmla="+- 0 16153 14352"/>
                              <a:gd name="T23" fmla="*/ 16153 h 1848"/>
                              <a:gd name="T24" fmla="*/ 2185 w 2750"/>
                              <a:gd name="T25" fmla="+- 0 16127 14352"/>
                              <a:gd name="T26" fmla="*/ 16127 h 1848"/>
                              <a:gd name="T27" fmla="*/ 2250 w 2750"/>
                              <a:gd name="T28" fmla="+- 0 16097 14352"/>
                              <a:gd name="T29" fmla="*/ 16097 h 1848"/>
                              <a:gd name="T30" fmla="*/ 2312 w 2750"/>
                              <a:gd name="T31" fmla="+- 0 16062 14352"/>
                              <a:gd name="T32" fmla="*/ 16062 h 1848"/>
                              <a:gd name="T33" fmla="*/ 2371 w 2750"/>
                              <a:gd name="T34" fmla="+- 0 16022 14352"/>
                              <a:gd name="T35" fmla="*/ 16022 h 1848"/>
                              <a:gd name="T36" fmla="*/ 2427 w 2750"/>
                              <a:gd name="T37" fmla="+- 0 15978 14352"/>
                              <a:gd name="T38" fmla="*/ 15978 h 1848"/>
                              <a:gd name="T39" fmla="*/ 2479 w 2750"/>
                              <a:gd name="T40" fmla="+- 0 15929 14352"/>
                              <a:gd name="T41" fmla="*/ 15929 h 1848"/>
                              <a:gd name="T42" fmla="*/ 2527 w 2750"/>
                              <a:gd name="T43" fmla="+- 0 15877 14352"/>
                              <a:gd name="T44" fmla="*/ 15877 h 1848"/>
                              <a:gd name="T45" fmla="*/ 2571 w 2750"/>
                              <a:gd name="T46" fmla="+- 0 15822 14352"/>
                              <a:gd name="T47" fmla="*/ 15822 h 1848"/>
                              <a:gd name="T48" fmla="*/ 2611 w 2750"/>
                              <a:gd name="T49" fmla="+- 0 15763 14352"/>
                              <a:gd name="T50" fmla="*/ 15763 h 1848"/>
                              <a:gd name="T51" fmla="*/ 2646 w 2750"/>
                              <a:gd name="T52" fmla="+- 0 15701 14352"/>
                              <a:gd name="T53" fmla="*/ 15701 h 1848"/>
                              <a:gd name="T54" fmla="*/ 2677 w 2750"/>
                              <a:gd name="T55" fmla="+- 0 15636 14352"/>
                              <a:gd name="T56" fmla="*/ 15636 h 1848"/>
                              <a:gd name="T57" fmla="*/ 2702 w 2750"/>
                              <a:gd name="T58" fmla="+- 0 15568 14352"/>
                              <a:gd name="T59" fmla="*/ 15568 h 1848"/>
                              <a:gd name="T60" fmla="*/ 2722 w 2750"/>
                              <a:gd name="T61" fmla="+- 0 15498 14352"/>
                              <a:gd name="T62" fmla="*/ 15498 h 1848"/>
                              <a:gd name="T63" fmla="*/ 2737 w 2750"/>
                              <a:gd name="T64" fmla="+- 0 15426 14352"/>
                              <a:gd name="T65" fmla="*/ 15426 h 1848"/>
                              <a:gd name="T66" fmla="*/ 2746 w 2750"/>
                              <a:gd name="T67" fmla="+- 0 15352 14352"/>
                              <a:gd name="T68" fmla="*/ 15352 h 1848"/>
                              <a:gd name="T69" fmla="*/ 2749 w 2750"/>
                              <a:gd name="T70" fmla="+- 0 15276 14352"/>
                              <a:gd name="T71" fmla="*/ 15276 h 1848"/>
                              <a:gd name="T72" fmla="*/ 2746 w 2750"/>
                              <a:gd name="T73" fmla="+- 0 15200 14352"/>
                              <a:gd name="T74" fmla="*/ 15200 h 1848"/>
                              <a:gd name="T75" fmla="*/ 2737 w 2750"/>
                              <a:gd name="T76" fmla="+- 0 15126 14352"/>
                              <a:gd name="T77" fmla="*/ 15126 h 1848"/>
                              <a:gd name="T78" fmla="*/ 2722 w 2750"/>
                              <a:gd name="T79" fmla="+- 0 15054 14352"/>
                              <a:gd name="T80" fmla="*/ 15054 h 1848"/>
                              <a:gd name="T81" fmla="*/ 2702 w 2750"/>
                              <a:gd name="T82" fmla="+- 0 14984 14352"/>
                              <a:gd name="T83" fmla="*/ 14984 h 1848"/>
                              <a:gd name="T84" fmla="*/ 2677 w 2750"/>
                              <a:gd name="T85" fmla="+- 0 14916 14352"/>
                              <a:gd name="T86" fmla="*/ 14916 h 1848"/>
                              <a:gd name="T87" fmla="*/ 2646 w 2750"/>
                              <a:gd name="T88" fmla="+- 0 14851 14352"/>
                              <a:gd name="T89" fmla="*/ 14851 h 1848"/>
                              <a:gd name="T90" fmla="*/ 2611 w 2750"/>
                              <a:gd name="T91" fmla="+- 0 14789 14352"/>
                              <a:gd name="T92" fmla="*/ 14789 h 1848"/>
                              <a:gd name="T93" fmla="*/ 2571 w 2750"/>
                              <a:gd name="T94" fmla="+- 0 14730 14352"/>
                              <a:gd name="T95" fmla="*/ 14730 h 1848"/>
                              <a:gd name="T96" fmla="*/ 2527 w 2750"/>
                              <a:gd name="T97" fmla="+- 0 14675 14352"/>
                              <a:gd name="T98" fmla="*/ 14675 h 1848"/>
                              <a:gd name="T99" fmla="*/ 2479 w 2750"/>
                              <a:gd name="T100" fmla="+- 0 14623 14352"/>
                              <a:gd name="T101" fmla="*/ 14623 h 1848"/>
                              <a:gd name="T102" fmla="*/ 2427 w 2750"/>
                              <a:gd name="T103" fmla="+- 0 14574 14352"/>
                              <a:gd name="T104" fmla="*/ 14574 h 1848"/>
                              <a:gd name="T105" fmla="*/ 2371 w 2750"/>
                              <a:gd name="T106" fmla="+- 0 14530 14352"/>
                              <a:gd name="T107" fmla="*/ 14530 h 1848"/>
                              <a:gd name="T108" fmla="*/ 2312 w 2750"/>
                              <a:gd name="T109" fmla="+- 0 14490 14352"/>
                              <a:gd name="T110" fmla="*/ 14490 h 1848"/>
                              <a:gd name="T111" fmla="*/ 2250 w 2750"/>
                              <a:gd name="T112" fmla="+- 0 14455 14352"/>
                              <a:gd name="T113" fmla="*/ 14455 h 1848"/>
                              <a:gd name="T114" fmla="*/ 2185 w 2750"/>
                              <a:gd name="T115" fmla="+- 0 14425 14352"/>
                              <a:gd name="T116" fmla="*/ 14425 h 1848"/>
                              <a:gd name="T117" fmla="*/ 2117 w 2750"/>
                              <a:gd name="T118" fmla="+- 0 14399 14352"/>
                              <a:gd name="T119" fmla="*/ 14399 h 1848"/>
                              <a:gd name="T120" fmla="*/ 2048 w 2750"/>
                              <a:gd name="T121" fmla="+- 0 14379 14352"/>
                              <a:gd name="T122" fmla="*/ 14379 h 1848"/>
                              <a:gd name="T123" fmla="*/ 1975 w 2750"/>
                              <a:gd name="T124" fmla="+- 0 14364 14352"/>
                              <a:gd name="T125" fmla="*/ 14364 h 1848"/>
                              <a:gd name="T126" fmla="*/ 1901 w 2750"/>
                              <a:gd name="T127" fmla="+- 0 14355 14352"/>
                              <a:gd name="T128" fmla="*/ 14355 h 1848"/>
                              <a:gd name="T129" fmla="*/ 1826 w 2750"/>
                              <a:gd name="T130" fmla="+- 0 14352 14352"/>
                              <a:gd name="T131" fmla="*/ 14352 h 184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2750" h="1848">
                                <a:moveTo>
                                  <a:pt x="1826" y="0"/>
                                </a:moveTo>
                                <a:lnTo>
                                  <a:pt x="0" y="0"/>
                                </a:lnTo>
                                <a:lnTo>
                                  <a:pt x="0" y="1848"/>
                                </a:lnTo>
                                <a:lnTo>
                                  <a:pt x="1826" y="1848"/>
                                </a:lnTo>
                                <a:lnTo>
                                  <a:pt x="1901" y="1845"/>
                                </a:lnTo>
                                <a:lnTo>
                                  <a:pt x="1975" y="1836"/>
                                </a:lnTo>
                                <a:lnTo>
                                  <a:pt x="2048" y="1821"/>
                                </a:lnTo>
                                <a:lnTo>
                                  <a:pt x="2117" y="1801"/>
                                </a:lnTo>
                                <a:lnTo>
                                  <a:pt x="2185" y="1775"/>
                                </a:lnTo>
                                <a:lnTo>
                                  <a:pt x="2250" y="1745"/>
                                </a:lnTo>
                                <a:lnTo>
                                  <a:pt x="2312" y="1710"/>
                                </a:lnTo>
                                <a:lnTo>
                                  <a:pt x="2371" y="1670"/>
                                </a:lnTo>
                                <a:lnTo>
                                  <a:pt x="2427" y="1626"/>
                                </a:lnTo>
                                <a:lnTo>
                                  <a:pt x="2479" y="1577"/>
                                </a:lnTo>
                                <a:lnTo>
                                  <a:pt x="2527" y="1525"/>
                                </a:lnTo>
                                <a:lnTo>
                                  <a:pt x="2571" y="1470"/>
                                </a:lnTo>
                                <a:lnTo>
                                  <a:pt x="2611" y="1411"/>
                                </a:lnTo>
                                <a:lnTo>
                                  <a:pt x="2646" y="1349"/>
                                </a:lnTo>
                                <a:lnTo>
                                  <a:pt x="2677" y="1284"/>
                                </a:lnTo>
                                <a:lnTo>
                                  <a:pt x="2702" y="1216"/>
                                </a:lnTo>
                                <a:lnTo>
                                  <a:pt x="2722" y="1146"/>
                                </a:lnTo>
                                <a:lnTo>
                                  <a:pt x="2737" y="1074"/>
                                </a:lnTo>
                                <a:lnTo>
                                  <a:pt x="2746" y="1000"/>
                                </a:lnTo>
                                <a:lnTo>
                                  <a:pt x="2749" y="924"/>
                                </a:lnTo>
                                <a:lnTo>
                                  <a:pt x="2746" y="848"/>
                                </a:lnTo>
                                <a:lnTo>
                                  <a:pt x="2737" y="774"/>
                                </a:lnTo>
                                <a:lnTo>
                                  <a:pt x="2722" y="702"/>
                                </a:lnTo>
                                <a:lnTo>
                                  <a:pt x="2702" y="632"/>
                                </a:lnTo>
                                <a:lnTo>
                                  <a:pt x="2677" y="564"/>
                                </a:lnTo>
                                <a:lnTo>
                                  <a:pt x="2646" y="499"/>
                                </a:lnTo>
                                <a:lnTo>
                                  <a:pt x="2611" y="437"/>
                                </a:lnTo>
                                <a:lnTo>
                                  <a:pt x="2571" y="378"/>
                                </a:lnTo>
                                <a:lnTo>
                                  <a:pt x="2527" y="323"/>
                                </a:lnTo>
                                <a:lnTo>
                                  <a:pt x="2479" y="271"/>
                                </a:lnTo>
                                <a:lnTo>
                                  <a:pt x="2427" y="222"/>
                                </a:lnTo>
                                <a:lnTo>
                                  <a:pt x="2371" y="178"/>
                                </a:lnTo>
                                <a:lnTo>
                                  <a:pt x="2312" y="138"/>
                                </a:lnTo>
                                <a:lnTo>
                                  <a:pt x="2250" y="103"/>
                                </a:lnTo>
                                <a:lnTo>
                                  <a:pt x="2185" y="73"/>
                                </a:lnTo>
                                <a:lnTo>
                                  <a:pt x="2117" y="47"/>
                                </a:lnTo>
                                <a:lnTo>
                                  <a:pt x="2048" y="27"/>
                                </a:lnTo>
                                <a:lnTo>
                                  <a:pt x="1975" y="12"/>
                                </a:lnTo>
                                <a:lnTo>
                                  <a:pt x="1901" y="3"/>
                                </a:lnTo>
                                <a:lnTo>
                                  <a:pt x="1826" y="0"/>
                                </a:lnTo>
                                <a:close/>
                              </a:path>
                            </a:pathLst>
                          </a:custGeom>
                          <a:solidFill>
                            <a:srgbClr val="BED024">
                              <a:alpha val="4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8E472" id="Vrije vorm: vorm 6" o:spid="_x0000_s1026" style="position:absolute;margin-left:82.3pt;margin-top:752.8pt;width:88.95pt;height:71pt;z-index:251688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50,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" path="m1826,l,,,1848r1826,l1901,1845r74,-9l2048,1821r69,-20l2185,1775r65,-30l2312,1710r59,-40l2427,1626r52,-49l2527,1525r44,-55l2611,1411r35,-62l2677,1284r25,-68l2722,1146r15,-72l2746,1000r3,-76l2746,848r-9,-74l2722,702r-20,-70l2677,564r-31,-65l2611,437r-40,-59l2527,323r-48,-52l2427,222r-56,-44l2312,138r-62,-35l2185,73,2117,47,2048,27,1975,12,1901,3,1826,xe" fillcolor="#bed024" stroked="f">
                  <v:fill opacity="32639f"/>
                  <v:path arrowok="t" o:connecttype="custom" o:connectlocs="750098,7002813;0,7002813;0,7904513;750098,7904513;780907,7903049;811305,7898658;841292,7891339;869637,7881580;897570,7868894;924271,7854256;949740,7837178;973977,7817661;996981,7796192;1018342,7772283;1038059,7746911;1056134,7720074;1072566,7691286;1086943,7661034;1099678,7629319;1109947,7596139;1118163,7561984;1124325,7526853;1128022,7490746;1129254,7453663;1128022,7416580;1124325,7380473;1118163,7345342;1109947,7311187;1099678,7278007;1086943,7246292;1072566,7216040;1056134,7187252;1038059,7160415;1018342,7135043;996981,7111134;973977,7089665;949740,7070148;924271,7053070;897570,7038432;869637,7025746;841292,7015987;811305,7008668;780907,7004277;750098,7002813" o:connectangles="0,0,0,0,0,0,0,0,0,0,0,0,0,0,0,0,0,0,0,0,0,0,0,0,0,0,0,0,0,0,0,0,0,0,0,0,0,0,0,0,0,0,0,0"/>
                </v:shape>
              </w:pict>
            </mc:Fallback>
          </mc:AlternateContent>
        </w:r>
        <w:r w:rsidR="00E7051E">
          <w:rPr>
            <w:color w:val="3B3838" w:themeColor="background2" w:themeShade="40"/>
          </w:rPr>
          <w:tab/>
        </w:r>
        <w:r w:rsidR="00E7051E">
          <w:rPr>
            <w:noProof/>
          </w:rPr>
          <mc:AlternateContent>
            <mc:Choice Requires="wps">
              <w:drawing>
                <wp:anchor distT="0" distB="0" distL="114300" distR="114300" simplePos="0" relativeHeight="251658243" behindDoc="0" locked="0" layoutInCell="1" allowOverlap="1" wp14:anchorId="2450B6BB" wp14:editId="490CFB2E">
                  <wp:simplePos x="0" y="0"/>
                  <wp:positionH relativeFrom="page">
                    <wp:posOffset>0</wp:posOffset>
                  </wp:positionH>
                  <wp:positionV relativeFrom="paragraph">
                    <wp:posOffset>2487930</wp:posOffset>
                  </wp:positionV>
                  <wp:extent cx="1406525" cy="1031240"/>
                  <wp:effectExtent l="0" t="0" r="3175" b="0"/>
                  <wp:wrapNone/>
                  <wp:docPr id="1257811600"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6525" cy="1031240"/>
                          </a:xfrm>
                          <a:custGeom>
                            <a:avLst/>
                            <a:gdLst>
                              <a:gd name="T0" fmla="*/ 1826 w 2750"/>
                              <a:gd name="T1" fmla="+- 0 14352 14352"/>
                              <a:gd name="T2" fmla="*/ 14352 h 1848"/>
                              <a:gd name="T3" fmla="*/ 0 w 2750"/>
                              <a:gd name="T4" fmla="+- 0 14352 14352"/>
                              <a:gd name="T5" fmla="*/ 14352 h 1848"/>
                              <a:gd name="T6" fmla="*/ 0 w 2750"/>
                              <a:gd name="T7" fmla="+- 0 16200 14352"/>
                              <a:gd name="T8" fmla="*/ 16200 h 1848"/>
                              <a:gd name="T9" fmla="*/ 1826 w 2750"/>
                              <a:gd name="T10" fmla="+- 0 16200 14352"/>
                              <a:gd name="T11" fmla="*/ 16200 h 1848"/>
                              <a:gd name="T12" fmla="*/ 1901 w 2750"/>
                              <a:gd name="T13" fmla="+- 0 16197 14352"/>
                              <a:gd name="T14" fmla="*/ 16197 h 1848"/>
                              <a:gd name="T15" fmla="*/ 1975 w 2750"/>
                              <a:gd name="T16" fmla="+- 0 16188 14352"/>
                              <a:gd name="T17" fmla="*/ 16188 h 1848"/>
                              <a:gd name="T18" fmla="*/ 2048 w 2750"/>
                              <a:gd name="T19" fmla="+- 0 16173 14352"/>
                              <a:gd name="T20" fmla="*/ 16173 h 1848"/>
                              <a:gd name="T21" fmla="*/ 2117 w 2750"/>
                              <a:gd name="T22" fmla="+- 0 16153 14352"/>
                              <a:gd name="T23" fmla="*/ 16153 h 1848"/>
                              <a:gd name="T24" fmla="*/ 2185 w 2750"/>
                              <a:gd name="T25" fmla="+- 0 16127 14352"/>
                              <a:gd name="T26" fmla="*/ 16127 h 1848"/>
                              <a:gd name="T27" fmla="*/ 2250 w 2750"/>
                              <a:gd name="T28" fmla="+- 0 16097 14352"/>
                              <a:gd name="T29" fmla="*/ 16097 h 1848"/>
                              <a:gd name="T30" fmla="*/ 2312 w 2750"/>
                              <a:gd name="T31" fmla="+- 0 16062 14352"/>
                              <a:gd name="T32" fmla="*/ 16062 h 1848"/>
                              <a:gd name="T33" fmla="*/ 2371 w 2750"/>
                              <a:gd name="T34" fmla="+- 0 16022 14352"/>
                              <a:gd name="T35" fmla="*/ 16022 h 1848"/>
                              <a:gd name="T36" fmla="*/ 2427 w 2750"/>
                              <a:gd name="T37" fmla="+- 0 15978 14352"/>
                              <a:gd name="T38" fmla="*/ 15978 h 1848"/>
                              <a:gd name="T39" fmla="*/ 2479 w 2750"/>
                              <a:gd name="T40" fmla="+- 0 15929 14352"/>
                              <a:gd name="T41" fmla="*/ 15929 h 1848"/>
                              <a:gd name="T42" fmla="*/ 2527 w 2750"/>
                              <a:gd name="T43" fmla="+- 0 15877 14352"/>
                              <a:gd name="T44" fmla="*/ 15877 h 1848"/>
                              <a:gd name="T45" fmla="*/ 2571 w 2750"/>
                              <a:gd name="T46" fmla="+- 0 15822 14352"/>
                              <a:gd name="T47" fmla="*/ 15822 h 1848"/>
                              <a:gd name="T48" fmla="*/ 2611 w 2750"/>
                              <a:gd name="T49" fmla="+- 0 15763 14352"/>
                              <a:gd name="T50" fmla="*/ 15763 h 1848"/>
                              <a:gd name="T51" fmla="*/ 2646 w 2750"/>
                              <a:gd name="T52" fmla="+- 0 15701 14352"/>
                              <a:gd name="T53" fmla="*/ 15701 h 1848"/>
                              <a:gd name="T54" fmla="*/ 2677 w 2750"/>
                              <a:gd name="T55" fmla="+- 0 15636 14352"/>
                              <a:gd name="T56" fmla="*/ 15636 h 1848"/>
                              <a:gd name="T57" fmla="*/ 2702 w 2750"/>
                              <a:gd name="T58" fmla="+- 0 15568 14352"/>
                              <a:gd name="T59" fmla="*/ 15568 h 1848"/>
                              <a:gd name="T60" fmla="*/ 2722 w 2750"/>
                              <a:gd name="T61" fmla="+- 0 15498 14352"/>
                              <a:gd name="T62" fmla="*/ 15498 h 1848"/>
                              <a:gd name="T63" fmla="*/ 2737 w 2750"/>
                              <a:gd name="T64" fmla="+- 0 15426 14352"/>
                              <a:gd name="T65" fmla="*/ 15426 h 1848"/>
                              <a:gd name="T66" fmla="*/ 2746 w 2750"/>
                              <a:gd name="T67" fmla="+- 0 15352 14352"/>
                              <a:gd name="T68" fmla="*/ 15352 h 1848"/>
                              <a:gd name="T69" fmla="*/ 2749 w 2750"/>
                              <a:gd name="T70" fmla="+- 0 15276 14352"/>
                              <a:gd name="T71" fmla="*/ 15276 h 1848"/>
                              <a:gd name="T72" fmla="*/ 2746 w 2750"/>
                              <a:gd name="T73" fmla="+- 0 15200 14352"/>
                              <a:gd name="T74" fmla="*/ 15200 h 1848"/>
                              <a:gd name="T75" fmla="*/ 2737 w 2750"/>
                              <a:gd name="T76" fmla="+- 0 15126 14352"/>
                              <a:gd name="T77" fmla="*/ 15126 h 1848"/>
                              <a:gd name="T78" fmla="*/ 2722 w 2750"/>
                              <a:gd name="T79" fmla="+- 0 15054 14352"/>
                              <a:gd name="T80" fmla="*/ 15054 h 1848"/>
                              <a:gd name="T81" fmla="*/ 2702 w 2750"/>
                              <a:gd name="T82" fmla="+- 0 14984 14352"/>
                              <a:gd name="T83" fmla="*/ 14984 h 1848"/>
                              <a:gd name="T84" fmla="*/ 2677 w 2750"/>
                              <a:gd name="T85" fmla="+- 0 14916 14352"/>
                              <a:gd name="T86" fmla="*/ 14916 h 1848"/>
                              <a:gd name="T87" fmla="*/ 2646 w 2750"/>
                              <a:gd name="T88" fmla="+- 0 14851 14352"/>
                              <a:gd name="T89" fmla="*/ 14851 h 1848"/>
                              <a:gd name="T90" fmla="*/ 2611 w 2750"/>
                              <a:gd name="T91" fmla="+- 0 14789 14352"/>
                              <a:gd name="T92" fmla="*/ 14789 h 1848"/>
                              <a:gd name="T93" fmla="*/ 2571 w 2750"/>
                              <a:gd name="T94" fmla="+- 0 14730 14352"/>
                              <a:gd name="T95" fmla="*/ 14730 h 1848"/>
                              <a:gd name="T96" fmla="*/ 2527 w 2750"/>
                              <a:gd name="T97" fmla="+- 0 14675 14352"/>
                              <a:gd name="T98" fmla="*/ 14675 h 1848"/>
                              <a:gd name="T99" fmla="*/ 2479 w 2750"/>
                              <a:gd name="T100" fmla="+- 0 14623 14352"/>
                              <a:gd name="T101" fmla="*/ 14623 h 1848"/>
                              <a:gd name="T102" fmla="*/ 2427 w 2750"/>
                              <a:gd name="T103" fmla="+- 0 14574 14352"/>
                              <a:gd name="T104" fmla="*/ 14574 h 1848"/>
                              <a:gd name="T105" fmla="*/ 2371 w 2750"/>
                              <a:gd name="T106" fmla="+- 0 14530 14352"/>
                              <a:gd name="T107" fmla="*/ 14530 h 1848"/>
                              <a:gd name="T108" fmla="*/ 2312 w 2750"/>
                              <a:gd name="T109" fmla="+- 0 14490 14352"/>
                              <a:gd name="T110" fmla="*/ 14490 h 1848"/>
                              <a:gd name="T111" fmla="*/ 2250 w 2750"/>
                              <a:gd name="T112" fmla="+- 0 14455 14352"/>
                              <a:gd name="T113" fmla="*/ 14455 h 1848"/>
                              <a:gd name="T114" fmla="*/ 2185 w 2750"/>
                              <a:gd name="T115" fmla="+- 0 14425 14352"/>
                              <a:gd name="T116" fmla="*/ 14425 h 1848"/>
                              <a:gd name="T117" fmla="*/ 2117 w 2750"/>
                              <a:gd name="T118" fmla="+- 0 14399 14352"/>
                              <a:gd name="T119" fmla="*/ 14399 h 1848"/>
                              <a:gd name="T120" fmla="*/ 2048 w 2750"/>
                              <a:gd name="T121" fmla="+- 0 14379 14352"/>
                              <a:gd name="T122" fmla="*/ 14379 h 1848"/>
                              <a:gd name="T123" fmla="*/ 1975 w 2750"/>
                              <a:gd name="T124" fmla="+- 0 14364 14352"/>
                              <a:gd name="T125" fmla="*/ 14364 h 1848"/>
                              <a:gd name="T126" fmla="*/ 1901 w 2750"/>
                              <a:gd name="T127" fmla="+- 0 14355 14352"/>
                              <a:gd name="T128" fmla="*/ 14355 h 1848"/>
                              <a:gd name="T129" fmla="*/ 1826 w 2750"/>
                              <a:gd name="T130" fmla="+- 0 14352 14352"/>
                              <a:gd name="T131" fmla="*/ 14352 h 184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2750" h="1848">
                                <a:moveTo>
                                  <a:pt x="1826" y="0"/>
                                </a:moveTo>
                                <a:lnTo>
                                  <a:pt x="0" y="0"/>
                                </a:lnTo>
                                <a:lnTo>
                                  <a:pt x="0" y="1848"/>
                                </a:lnTo>
                                <a:lnTo>
                                  <a:pt x="1826" y="1848"/>
                                </a:lnTo>
                                <a:lnTo>
                                  <a:pt x="1901" y="1845"/>
                                </a:lnTo>
                                <a:lnTo>
                                  <a:pt x="1975" y="1836"/>
                                </a:lnTo>
                                <a:lnTo>
                                  <a:pt x="2048" y="1821"/>
                                </a:lnTo>
                                <a:lnTo>
                                  <a:pt x="2117" y="1801"/>
                                </a:lnTo>
                                <a:lnTo>
                                  <a:pt x="2185" y="1775"/>
                                </a:lnTo>
                                <a:lnTo>
                                  <a:pt x="2250" y="1745"/>
                                </a:lnTo>
                                <a:lnTo>
                                  <a:pt x="2312" y="1710"/>
                                </a:lnTo>
                                <a:lnTo>
                                  <a:pt x="2371" y="1670"/>
                                </a:lnTo>
                                <a:lnTo>
                                  <a:pt x="2427" y="1626"/>
                                </a:lnTo>
                                <a:lnTo>
                                  <a:pt x="2479" y="1577"/>
                                </a:lnTo>
                                <a:lnTo>
                                  <a:pt x="2527" y="1525"/>
                                </a:lnTo>
                                <a:lnTo>
                                  <a:pt x="2571" y="1470"/>
                                </a:lnTo>
                                <a:lnTo>
                                  <a:pt x="2611" y="1411"/>
                                </a:lnTo>
                                <a:lnTo>
                                  <a:pt x="2646" y="1349"/>
                                </a:lnTo>
                                <a:lnTo>
                                  <a:pt x="2677" y="1284"/>
                                </a:lnTo>
                                <a:lnTo>
                                  <a:pt x="2702" y="1216"/>
                                </a:lnTo>
                                <a:lnTo>
                                  <a:pt x="2722" y="1146"/>
                                </a:lnTo>
                                <a:lnTo>
                                  <a:pt x="2737" y="1074"/>
                                </a:lnTo>
                                <a:lnTo>
                                  <a:pt x="2746" y="1000"/>
                                </a:lnTo>
                                <a:lnTo>
                                  <a:pt x="2749" y="924"/>
                                </a:lnTo>
                                <a:lnTo>
                                  <a:pt x="2746" y="848"/>
                                </a:lnTo>
                                <a:lnTo>
                                  <a:pt x="2737" y="774"/>
                                </a:lnTo>
                                <a:lnTo>
                                  <a:pt x="2722" y="702"/>
                                </a:lnTo>
                                <a:lnTo>
                                  <a:pt x="2702" y="632"/>
                                </a:lnTo>
                                <a:lnTo>
                                  <a:pt x="2677" y="564"/>
                                </a:lnTo>
                                <a:lnTo>
                                  <a:pt x="2646" y="499"/>
                                </a:lnTo>
                                <a:lnTo>
                                  <a:pt x="2611" y="437"/>
                                </a:lnTo>
                                <a:lnTo>
                                  <a:pt x="2571" y="378"/>
                                </a:lnTo>
                                <a:lnTo>
                                  <a:pt x="2527" y="323"/>
                                </a:lnTo>
                                <a:lnTo>
                                  <a:pt x="2479" y="271"/>
                                </a:lnTo>
                                <a:lnTo>
                                  <a:pt x="2427" y="222"/>
                                </a:lnTo>
                                <a:lnTo>
                                  <a:pt x="2371" y="178"/>
                                </a:lnTo>
                                <a:lnTo>
                                  <a:pt x="2312" y="138"/>
                                </a:lnTo>
                                <a:lnTo>
                                  <a:pt x="2250" y="103"/>
                                </a:lnTo>
                                <a:lnTo>
                                  <a:pt x="2185" y="73"/>
                                </a:lnTo>
                                <a:lnTo>
                                  <a:pt x="2117" y="47"/>
                                </a:lnTo>
                                <a:lnTo>
                                  <a:pt x="2048" y="27"/>
                                </a:lnTo>
                                <a:lnTo>
                                  <a:pt x="1975" y="12"/>
                                </a:lnTo>
                                <a:lnTo>
                                  <a:pt x="1901" y="3"/>
                                </a:lnTo>
                                <a:lnTo>
                                  <a:pt x="1826" y="0"/>
                                </a:lnTo>
                                <a:close/>
                              </a:path>
                            </a:pathLst>
                          </a:custGeom>
                          <a:solidFill>
                            <a:srgbClr val="EE7203">
                              <a:alpha val="49804"/>
                            </a:srgbClr>
                          </a:solidFill>
                          <a:ln>
                            <a:noFill/>
                          </a:ln>
                        </wps:spPr>
                        <wps:bodyPr rot="0" vert="horz" wrap="square" lIns="91440" tIns="45720" rIns="91440" bIns="45720" anchor="t" anchorCtr="0" upright="1">
                          <a:noAutofit/>
                        </wps:bodyPr>
                      </wps:wsp>
                    </a:graphicData>
                  </a:graphic>
                </wp:anchor>
              </w:drawing>
            </mc:Choice>
            <mc:Fallback>
              <w:pict>
                <v:shape w14:anchorId="7560DFA3" id="docshape34" o:spid="_x0000_s1026" style="position:absolute;margin-left:0;margin-top:195.9pt;width:110.75pt;height:81.2pt;z-index:251685892;visibility:visible;mso-wrap-style:square;mso-wrap-distance-left:9pt;mso-wrap-distance-top:0;mso-wrap-distance-right:9pt;mso-wrap-distance-bottom:0;mso-position-horizontal:absolute;mso-position-horizontal-relative:page;mso-position-vertical:absolute;mso-position-vertical-relative:text;v-text-anchor:top" coordsize="2750,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" path="m1826,l,,,1848r1826,l1901,1845r74,-9l2048,1821r69,-20l2185,1775r65,-30l2312,1710r59,-40l2427,1626r52,-49l2527,1525r44,-55l2611,1411r35,-62l2677,1284r25,-68l2722,1146r15,-72l2746,1000r3,-76l2746,848r-9,-74l2722,702r-20,-70l2677,564r-31,-65l2611,437r-40,-59l2527,323r-48,-52l2427,222r-56,-44l2312,138r-62,-35l2185,73,2117,47,2048,27,1975,12,1901,3,1826,xe" fillcolor="#ee7203" stroked="f">
                  <v:fill opacity="32639f"/>
                  <v:path arrowok="t" o:connecttype="custom" o:connectlocs="933933,8008851;0,8008851;0,9040091;933933,9040091;972292,9038417;1010141,9033395;1047478,9025024;1082769,9013863;1117548,8999355;1150793,8982614;1182504,8963083;1212680,8940762;1241322,8916208;1267918,8888865;1292469,8859847;1314973,8829155;1335432,8796232;1353333,8761634;1369188,8725362;1381975,8687416;1392204,8648354;1399876,8608175;1404479,8566881;1406014,8524471;1404479,8482061;1399876,8440766;1392204,8400588;1381975,8361526;1369188,8323580;1353333,8287308;1335432,8252710;1314973,8219786;1292469,8189095;1267918,8160077;1241322,8132734;1212680,8108180;1182504,8085859;1150793,8066328;1117548,8049587;1082769,8035078;1047478,8023918;1010141,8015547;972292,8010525;933933,8008851" o:connectangles="0,0,0,0,0,0,0,0,0,0,0,0,0,0,0,0,0,0,0,0,0,0,0,0,0,0,0,0,0,0,0,0,0,0,0,0,0,0,0,0,0,0,0,0"/>
                  <w10:wrap anchorx="page"/>
                </v:shape>
              </w:pict>
            </mc:Fallback>
          </mc:AlternateContent>
        </w:r>
        <w:r w:rsidR="00E7051E">
          <w:rPr>
            <w:noProof/>
          </w:rPr>
          <mc:AlternateContent>
            <mc:Choice Requires="wps">
              <w:drawing>
                <wp:anchor distT="0" distB="0" distL="114300" distR="114300" simplePos="0" relativeHeight="251658242" behindDoc="0" locked="0" layoutInCell="1" allowOverlap="1" wp14:anchorId="6BE63D1A" wp14:editId="14602F8D">
                  <wp:simplePos x="0" y="0"/>
                  <wp:positionH relativeFrom="column">
                    <wp:posOffset>334415</wp:posOffset>
                  </wp:positionH>
                  <wp:positionV relativeFrom="paragraph">
                    <wp:posOffset>2881375</wp:posOffset>
                  </wp:positionV>
                  <wp:extent cx="1406525" cy="1031240"/>
                  <wp:effectExtent l="0" t="0" r="3175" b="0"/>
                  <wp:wrapNone/>
                  <wp:docPr id="1148236273"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6525" cy="1031240"/>
                          </a:xfrm>
                          <a:custGeom>
                            <a:avLst/>
                            <a:gdLst>
                              <a:gd name="T0" fmla="*/ 1826 w 2750"/>
                              <a:gd name="T1" fmla="+- 0 14352 14352"/>
                              <a:gd name="T2" fmla="*/ 14352 h 1848"/>
                              <a:gd name="T3" fmla="*/ 0 w 2750"/>
                              <a:gd name="T4" fmla="+- 0 14352 14352"/>
                              <a:gd name="T5" fmla="*/ 14352 h 1848"/>
                              <a:gd name="T6" fmla="*/ 0 w 2750"/>
                              <a:gd name="T7" fmla="+- 0 16200 14352"/>
                              <a:gd name="T8" fmla="*/ 16200 h 1848"/>
                              <a:gd name="T9" fmla="*/ 1826 w 2750"/>
                              <a:gd name="T10" fmla="+- 0 16200 14352"/>
                              <a:gd name="T11" fmla="*/ 16200 h 1848"/>
                              <a:gd name="T12" fmla="*/ 1901 w 2750"/>
                              <a:gd name="T13" fmla="+- 0 16197 14352"/>
                              <a:gd name="T14" fmla="*/ 16197 h 1848"/>
                              <a:gd name="T15" fmla="*/ 1975 w 2750"/>
                              <a:gd name="T16" fmla="+- 0 16188 14352"/>
                              <a:gd name="T17" fmla="*/ 16188 h 1848"/>
                              <a:gd name="T18" fmla="*/ 2048 w 2750"/>
                              <a:gd name="T19" fmla="+- 0 16173 14352"/>
                              <a:gd name="T20" fmla="*/ 16173 h 1848"/>
                              <a:gd name="T21" fmla="*/ 2117 w 2750"/>
                              <a:gd name="T22" fmla="+- 0 16153 14352"/>
                              <a:gd name="T23" fmla="*/ 16153 h 1848"/>
                              <a:gd name="T24" fmla="*/ 2185 w 2750"/>
                              <a:gd name="T25" fmla="+- 0 16127 14352"/>
                              <a:gd name="T26" fmla="*/ 16127 h 1848"/>
                              <a:gd name="T27" fmla="*/ 2250 w 2750"/>
                              <a:gd name="T28" fmla="+- 0 16097 14352"/>
                              <a:gd name="T29" fmla="*/ 16097 h 1848"/>
                              <a:gd name="T30" fmla="*/ 2312 w 2750"/>
                              <a:gd name="T31" fmla="+- 0 16062 14352"/>
                              <a:gd name="T32" fmla="*/ 16062 h 1848"/>
                              <a:gd name="T33" fmla="*/ 2371 w 2750"/>
                              <a:gd name="T34" fmla="+- 0 16022 14352"/>
                              <a:gd name="T35" fmla="*/ 16022 h 1848"/>
                              <a:gd name="T36" fmla="*/ 2427 w 2750"/>
                              <a:gd name="T37" fmla="+- 0 15978 14352"/>
                              <a:gd name="T38" fmla="*/ 15978 h 1848"/>
                              <a:gd name="T39" fmla="*/ 2479 w 2750"/>
                              <a:gd name="T40" fmla="+- 0 15929 14352"/>
                              <a:gd name="T41" fmla="*/ 15929 h 1848"/>
                              <a:gd name="T42" fmla="*/ 2527 w 2750"/>
                              <a:gd name="T43" fmla="+- 0 15877 14352"/>
                              <a:gd name="T44" fmla="*/ 15877 h 1848"/>
                              <a:gd name="T45" fmla="*/ 2571 w 2750"/>
                              <a:gd name="T46" fmla="+- 0 15822 14352"/>
                              <a:gd name="T47" fmla="*/ 15822 h 1848"/>
                              <a:gd name="T48" fmla="*/ 2611 w 2750"/>
                              <a:gd name="T49" fmla="+- 0 15763 14352"/>
                              <a:gd name="T50" fmla="*/ 15763 h 1848"/>
                              <a:gd name="T51" fmla="*/ 2646 w 2750"/>
                              <a:gd name="T52" fmla="+- 0 15701 14352"/>
                              <a:gd name="T53" fmla="*/ 15701 h 1848"/>
                              <a:gd name="T54" fmla="*/ 2677 w 2750"/>
                              <a:gd name="T55" fmla="+- 0 15636 14352"/>
                              <a:gd name="T56" fmla="*/ 15636 h 1848"/>
                              <a:gd name="T57" fmla="*/ 2702 w 2750"/>
                              <a:gd name="T58" fmla="+- 0 15568 14352"/>
                              <a:gd name="T59" fmla="*/ 15568 h 1848"/>
                              <a:gd name="T60" fmla="*/ 2722 w 2750"/>
                              <a:gd name="T61" fmla="+- 0 15498 14352"/>
                              <a:gd name="T62" fmla="*/ 15498 h 1848"/>
                              <a:gd name="T63" fmla="*/ 2737 w 2750"/>
                              <a:gd name="T64" fmla="+- 0 15426 14352"/>
                              <a:gd name="T65" fmla="*/ 15426 h 1848"/>
                              <a:gd name="T66" fmla="*/ 2746 w 2750"/>
                              <a:gd name="T67" fmla="+- 0 15352 14352"/>
                              <a:gd name="T68" fmla="*/ 15352 h 1848"/>
                              <a:gd name="T69" fmla="*/ 2749 w 2750"/>
                              <a:gd name="T70" fmla="+- 0 15276 14352"/>
                              <a:gd name="T71" fmla="*/ 15276 h 1848"/>
                              <a:gd name="T72" fmla="*/ 2746 w 2750"/>
                              <a:gd name="T73" fmla="+- 0 15200 14352"/>
                              <a:gd name="T74" fmla="*/ 15200 h 1848"/>
                              <a:gd name="T75" fmla="*/ 2737 w 2750"/>
                              <a:gd name="T76" fmla="+- 0 15126 14352"/>
                              <a:gd name="T77" fmla="*/ 15126 h 1848"/>
                              <a:gd name="T78" fmla="*/ 2722 w 2750"/>
                              <a:gd name="T79" fmla="+- 0 15054 14352"/>
                              <a:gd name="T80" fmla="*/ 15054 h 1848"/>
                              <a:gd name="T81" fmla="*/ 2702 w 2750"/>
                              <a:gd name="T82" fmla="+- 0 14984 14352"/>
                              <a:gd name="T83" fmla="*/ 14984 h 1848"/>
                              <a:gd name="T84" fmla="*/ 2677 w 2750"/>
                              <a:gd name="T85" fmla="+- 0 14916 14352"/>
                              <a:gd name="T86" fmla="*/ 14916 h 1848"/>
                              <a:gd name="T87" fmla="*/ 2646 w 2750"/>
                              <a:gd name="T88" fmla="+- 0 14851 14352"/>
                              <a:gd name="T89" fmla="*/ 14851 h 1848"/>
                              <a:gd name="T90" fmla="*/ 2611 w 2750"/>
                              <a:gd name="T91" fmla="+- 0 14789 14352"/>
                              <a:gd name="T92" fmla="*/ 14789 h 1848"/>
                              <a:gd name="T93" fmla="*/ 2571 w 2750"/>
                              <a:gd name="T94" fmla="+- 0 14730 14352"/>
                              <a:gd name="T95" fmla="*/ 14730 h 1848"/>
                              <a:gd name="T96" fmla="*/ 2527 w 2750"/>
                              <a:gd name="T97" fmla="+- 0 14675 14352"/>
                              <a:gd name="T98" fmla="*/ 14675 h 1848"/>
                              <a:gd name="T99" fmla="*/ 2479 w 2750"/>
                              <a:gd name="T100" fmla="+- 0 14623 14352"/>
                              <a:gd name="T101" fmla="*/ 14623 h 1848"/>
                              <a:gd name="T102" fmla="*/ 2427 w 2750"/>
                              <a:gd name="T103" fmla="+- 0 14574 14352"/>
                              <a:gd name="T104" fmla="*/ 14574 h 1848"/>
                              <a:gd name="T105" fmla="*/ 2371 w 2750"/>
                              <a:gd name="T106" fmla="+- 0 14530 14352"/>
                              <a:gd name="T107" fmla="*/ 14530 h 1848"/>
                              <a:gd name="T108" fmla="*/ 2312 w 2750"/>
                              <a:gd name="T109" fmla="+- 0 14490 14352"/>
                              <a:gd name="T110" fmla="*/ 14490 h 1848"/>
                              <a:gd name="T111" fmla="*/ 2250 w 2750"/>
                              <a:gd name="T112" fmla="+- 0 14455 14352"/>
                              <a:gd name="T113" fmla="*/ 14455 h 1848"/>
                              <a:gd name="T114" fmla="*/ 2185 w 2750"/>
                              <a:gd name="T115" fmla="+- 0 14425 14352"/>
                              <a:gd name="T116" fmla="*/ 14425 h 1848"/>
                              <a:gd name="T117" fmla="*/ 2117 w 2750"/>
                              <a:gd name="T118" fmla="+- 0 14399 14352"/>
                              <a:gd name="T119" fmla="*/ 14399 h 1848"/>
                              <a:gd name="T120" fmla="*/ 2048 w 2750"/>
                              <a:gd name="T121" fmla="+- 0 14379 14352"/>
                              <a:gd name="T122" fmla="*/ 14379 h 1848"/>
                              <a:gd name="T123" fmla="*/ 1975 w 2750"/>
                              <a:gd name="T124" fmla="+- 0 14364 14352"/>
                              <a:gd name="T125" fmla="*/ 14364 h 1848"/>
                              <a:gd name="T126" fmla="*/ 1901 w 2750"/>
                              <a:gd name="T127" fmla="+- 0 14355 14352"/>
                              <a:gd name="T128" fmla="*/ 14355 h 1848"/>
                              <a:gd name="T129" fmla="*/ 1826 w 2750"/>
                              <a:gd name="T130" fmla="+- 0 14352 14352"/>
                              <a:gd name="T131" fmla="*/ 14352 h 184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2750" h="1848">
                                <a:moveTo>
                                  <a:pt x="1826" y="0"/>
                                </a:moveTo>
                                <a:lnTo>
                                  <a:pt x="0" y="0"/>
                                </a:lnTo>
                                <a:lnTo>
                                  <a:pt x="0" y="1848"/>
                                </a:lnTo>
                                <a:lnTo>
                                  <a:pt x="1826" y="1848"/>
                                </a:lnTo>
                                <a:lnTo>
                                  <a:pt x="1901" y="1845"/>
                                </a:lnTo>
                                <a:lnTo>
                                  <a:pt x="1975" y="1836"/>
                                </a:lnTo>
                                <a:lnTo>
                                  <a:pt x="2048" y="1821"/>
                                </a:lnTo>
                                <a:lnTo>
                                  <a:pt x="2117" y="1801"/>
                                </a:lnTo>
                                <a:lnTo>
                                  <a:pt x="2185" y="1775"/>
                                </a:lnTo>
                                <a:lnTo>
                                  <a:pt x="2250" y="1745"/>
                                </a:lnTo>
                                <a:lnTo>
                                  <a:pt x="2312" y="1710"/>
                                </a:lnTo>
                                <a:lnTo>
                                  <a:pt x="2371" y="1670"/>
                                </a:lnTo>
                                <a:lnTo>
                                  <a:pt x="2427" y="1626"/>
                                </a:lnTo>
                                <a:lnTo>
                                  <a:pt x="2479" y="1577"/>
                                </a:lnTo>
                                <a:lnTo>
                                  <a:pt x="2527" y="1525"/>
                                </a:lnTo>
                                <a:lnTo>
                                  <a:pt x="2571" y="1470"/>
                                </a:lnTo>
                                <a:lnTo>
                                  <a:pt x="2611" y="1411"/>
                                </a:lnTo>
                                <a:lnTo>
                                  <a:pt x="2646" y="1349"/>
                                </a:lnTo>
                                <a:lnTo>
                                  <a:pt x="2677" y="1284"/>
                                </a:lnTo>
                                <a:lnTo>
                                  <a:pt x="2702" y="1216"/>
                                </a:lnTo>
                                <a:lnTo>
                                  <a:pt x="2722" y="1146"/>
                                </a:lnTo>
                                <a:lnTo>
                                  <a:pt x="2737" y="1074"/>
                                </a:lnTo>
                                <a:lnTo>
                                  <a:pt x="2746" y="1000"/>
                                </a:lnTo>
                                <a:lnTo>
                                  <a:pt x="2749" y="924"/>
                                </a:lnTo>
                                <a:lnTo>
                                  <a:pt x="2746" y="848"/>
                                </a:lnTo>
                                <a:lnTo>
                                  <a:pt x="2737" y="774"/>
                                </a:lnTo>
                                <a:lnTo>
                                  <a:pt x="2722" y="702"/>
                                </a:lnTo>
                                <a:lnTo>
                                  <a:pt x="2702" y="632"/>
                                </a:lnTo>
                                <a:lnTo>
                                  <a:pt x="2677" y="564"/>
                                </a:lnTo>
                                <a:lnTo>
                                  <a:pt x="2646" y="499"/>
                                </a:lnTo>
                                <a:lnTo>
                                  <a:pt x="2611" y="437"/>
                                </a:lnTo>
                                <a:lnTo>
                                  <a:pt x="2571" y="378"/>
                                </a:lnTo>
                                <a:lnTo>
                                  <a:pt x="2527" y="323"/>
                                </a:lnTo>
                                <a:lnTo>
                                  <a:pt x="2479" y="271"/>
                                </a:lnTo>
                                <a:lnTo>
                                  <a:pt x="2427" y="222"/>
                                </a:lnTo>
                                <a:lnTo>
                                  <a:pt x="2371" y="178"/>
                                </a:lnTo>
                                <a:lnTo>
                                  <a:pt x="2312" y="138"/>
                                </a:lnTo>
                                <a:lnTo>
                                  <a:pt x="2250" y="103"/>
                                </a:lnTo>
                                <a:lnTo>
                                  <a:pt x="2185" y="73"/>
                                </a:lnTo>
                                <a:lnTo>
                                  <a:pt x="2117" y="47"/>
                                </a:lnTo>
                                <a:lnTo>
                                  <a:pt x="2048" y="27"/>
                                </a:lnTo>
                                <a:lnTo>
                                  <a:pt x="1975" y="12"/>
                                </a:lnTo>
                                <a:lnTo>
                                  <a:pt x="1901" y="3"/>
                                </a:lnTo>
                                <a:lnTo>
                                  <a:pt x="1826" y="0"/>
                                </a:lnTo>
                                <a:close/>
                              </a:path>
                            </a:pathLst>
                          </a:custGeom>
                          <a:solidFill>
                            <a:srgbClr val="EE7203">
                              <a:alpha val="49804"/>
                            </a:srgbClr>
                          </a:solidFill>
                          <a:ln>
                            <a:noFill/>
                          </a:ln>
                        </wps:spPr>
                        <wps:bodyPr rot="0" vert="horz" wrap="square" lIns="91440" tIns="45720" rIns="91440" bIns="45720" anchor="t" anchorCtr="0" upright="1">
                          <a:noAutofit/>
                        </wps:bodyPr>
                      </wps:wsp>
                    </a:graphicData>
                  </a:graphic>
                </wp:anchor>
              </w:drawing>
            </mc:Choice>
            <mc:Fallback>
              <w:pict>
                <v:shape w14:anchorId="31C8697B" id="docshape34" o:spid="_x0000_s1026" style="position:absolute;margin-left:26.35pt;margin-top:226.9pt;width:110.75pt;height:81.2pt;z-index:251684868;visibility:visible;mso-wrap-style:square;mso-wrap-distance-left:9pt;mso-wrap-distance-top:0;mso-wrap-distance-right:9pt;mso-wrap-distance-bottom:0;mso-position-horizontal:absolute;mso-position-horizontal-relative:text;mso-position-vertical:absolute;mso-position-vertical-relative:text;v-text-anchor:top" coordsize="2750,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" path="m1826,l,,,1848r1826,l1901,1845r74,-9l2048,1821r69,-20l2185,1775r65,-30l2312,1710r59,-40l2427,1626r52,-49l2527,1525r44,-55l2611,1411r35,-62l2677,1284r25,-68l2722,1146r15,-72l2746,1000r3,-76l2746,848r-9,-74l2722,702r-20,-70l2677,564r-31,-65l2611,437r-40,-59l2527,323r-48,-52l2427,222r-56,-44l2312,138r-62,-35l2185,73,2117,47,2048,27,1975,12,1901,3,1826,xe" fillcolor="#ee7203" stroked="f">
                  <v:fill opacity="32639f"/>
                  <v:path arrowok="t" o:connecttype="custom" o:connectlocs="933933,8008851;0,8008851;0,9040091;933933,9040091;972292,9038417;1010141,9033395;1047478,9025024;1082769,9013863;1117548,8999355;1150793,8982614;1182504,8963083;1212680,8940762;1241322,8916208;1267918,8888865;1292469,8859847;1314973,8829155;1335432,8796232;1353333,8761634;1369188,8725362;1381975,8687416;1392204,8648354;1399876,8608175;1404479,8566881;1406014,8524471;1404479,8482061;1399876,8440766;1392204,8400588;1381975,8361526;1369188,8323580;1353333,8287308;1335432,8252710;1314973,8219786;1292469,8189095;1267918,8160077;1241322,8132734;1212680,8108180;1182504,8085859;1150793,8066328;1117548,8049587;1082769,8035078;1047478,8023918;1010141,8015547;972292,8010525;933933,8008851" o:connectangles="0,0,0,0,0,0,0,0,0,0,0,0,0,0,0,0,0,0,0,0,0,0,0,0,0,0,0,0,0,0,0,0,0,0,0,0,0,0,0,0,0,0,0,0"/>
                </v:shape>
              </w:pict>
            </mc:Fallback>
          </mc:AlternateContent>
        </w:r>
        <w:r w:rsidR="00E7051E">
          <w:rPr>
            <w:noProof/>
          </w:rPr>
          <mc:AlternateContent>
            <mc:Choice Requires="wps">
              <w:drawing>
                <wp:anchor distT="0" distB="0" distL="114300" distR="114300" simplePos="0" relativeHeight="251658241" behindDoc="0" locked="0" layoutInCell="1" allowOverlap="1" wp14:anchorId="263E5D43" wp14:editId="79F3ADD1">
                  <wp:simplePos x="0" y="0"/>
                  <wp:positionH relativeFrom="column">
                    <wp:posOffset>5080</wp:posOffset>
                  </wp:positionH>
                  <wp:positionV relativeFrom="paragraph">
                    <wp:posOffset>3307080</wp:posOffset>
                  </wp:positionV>
                  <wp:extent cx="1406525" cy="1031240"/>
                  <wp:effectExtent l="0" t="0" r="3175" b="0"/>
                  <wp:wrapNone/>
                  <wp:docPr id="962232453"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6525" cy="1031240"/>
                          </a:xfrm>
                          <a:custGeom>
                            <a:avLst/>
                            <a:gdLst>
                              <a:gd name="T0" fmla="*/ 1826 w 2750"/>
                              <a:gd name="T1" fmla="+- 0 14352 14352"/>
                              <a:gd name="T2" fmla="*/ 14352 h 1848"/>
                              <a:gd name="T3" fmla="*/ 0 w 2750"/>
                              <a:gd name="T4" fmla="+- 0 14352 14352"/>
                              <a:gd name="T5" fmla="*/ 14352 h 1848"/>
                              <a:gd name="T6" fmla="*/ 0 w 2750"/>
                              <a:gd name="T7" fmla="+- 0 16200 14352"/>
                              <a:gd name="T8" fmla="*/ 16200 h 1848"/>
                              <a:gd name="T9" fmla="*/ 1826 w 2750"/>
                              <a:gd name="T10" fmla="+- 0 16200 14352"/>
                              <a:gd name="T11" fmla="*/ 16200 h 1848"/>
                              <a:gd name="T12" fmla="*/ 1901 w 2750"/>
                              <a:gd name="T13" fmla="+- 0 16197 14352"/>
                              <a:gd name="T14" fmla="*/ 16197 h 1848"/>
                              <a:gd name="T15" fmla="*/ 1975 w 2750"/>
                              <a:gd name="T16" fmla="+- 0 16188 14352"/>
                              <a:gd name="T17" fmla="*/ 16188 h 1848"/>
                              <a:gd name="T18" fmla="*/ 2048 w 2750"/>
                              <a:gd name="T19" fmla="+- 0 16173 14352"/>
                              <a:gd name="T20" fmla="*/ 16173 h 1848"/>
                              <a:gd name="T21" fmla="*/ 2117 w 2750"/>
                              <a:gd name="T22" fmla="+- 0 16153 14352"/>
                              <a:gd name="T23" fmla="*/ 16153 h 1848"/>
                              <a:gd name="T24" fmla="*/ 2185 w 2750"/>
                              <a:gd name="T25" fmla="+- 0 16127 14352"/>
                              <a:gd name="T26" fmla="*/ 16127 h 1848"/>
                              <a:gd name="T27" fmla="*/ 2250 w 2750"/>
                              <a:gd name="T28" fmla="+- 0 16097 14352"/>
                              <a:gd name="T29" fmla="*/ 16097 h 1848"/>
                              <a:gd name="T30" fmla="*/ 2312 w 2750"/>
                              <a:gd name="T31" fmla="+- 0 16062 14352"/>
                              <a:gd name="T32" fmla="*/ 16062 h 1848"/>
                              <a:gd name="T33" fmla="*/ 2371 w 2750"/>
                              <a:gd name="T34" fmla="+- 0 16022 14352"/>
                              <a:gd name="T35" fmla="*/ 16022 h 1848"/>
                              <a:gd name="T36" fmla="*/ 2427 w 2750"/>
                              <a:gd name="T37" fmla="+- 0 15978 14352"/>
                              <a:gd name="T38" fmla="*/ 15978 h 1848"/>
                              <a:gd name="T39" fmla="*/ 2479 w 2750"/>
                              <a:gd name="T40" fmla="+- 0 15929 14352"/>
                              <a:gd name="T41" fmla="*/ 15929 h 1848"/>
                              <a:gd name="T42" fmla="*/ 2527 w 2750"/>
                              <a:gd name="T43" fmla="+- 0 15877 14352"/>
                              <a:gd name="T44" fmla="*/ 15877 h 1848"/>
                              <a:gd name="T45" fmla="*/ 2571 w 2750"/>
                              <a:gd name="T46" fmla="+- 0 15822 14352"/>
                              <a:gd name="T47" fmla="*/ 15822 h 1848"/>
                              <a:gd name="T48" fmla="*/ 2611 w 2750"/>
                              <a:gd name="T49" fmla="+- 0 15763 14352"/>
                              <a:gd name="T50" fmla="*/ 15763 h 1848"/>
                              <a:gd name="T51" fmla="*/ 2646 w 2750"/>
                              <a:gd name="T52" fmla="+- 0 15701 14352"/>
                              <a:gd name="T53" fmla="*/ 15701 h 1848"/>
                              <a:gd name="T54" fmla="*/ 2677 w 2750"/>
                              <a:gd name="T55" fmla="+- 0 15636 14352"/>
                              <a:gd name="T56" fmla="*/ 15636 h 1848"/>
                              <a:gd name="T57" fmla="*/ 2702 w 2750"/>
                              <a:gd name="T58" fmla="+- 0 15568 14352"/>
                              <a:gd name="T59" fmla="*/ 15568 h 1848"/>
                              <a:gd name="T60" fmla="*/ 2722 w 2750"/>
                              <a:gd name="T61" fmla="+- 0 15498 14352"/>
                              <a:gd name="T62" fmla="*/ 15498 h 1848"/>
                              <a:gd name="T63" fmla="*/ 2737 w 2750"/>
                              <a:gd name="T64" fmla="+- 0 15426 14352"/>
                              <a:gd name="T65" fmla="*/ 15426 h 1848"/>
                              <a:gd name="T66" fmla="*/ 2746 w 2750"/>
                              <a:gd name="T67" fmla="+- 0 15352 14352"/>
                              <a:gd name="T68" fmla="*/ 15352 h 1848"/>
                              <a:gd name="T69" fmla="*/ 2749 w 2750"/>
                              <a:gd name="T70" fmla="+- 0 15276 14352"/>
                              <a:gd name="T71" fmla="*/ 15276 h 1848"/>
                              <a:gd name="T72" fmla="*/ 2746 w 2750"/>
                              <a:gd name="T73" fmla="+- 0 15200 14352"/>
                              <a:gd name="T74" fmla="*/ 15200 h 1848"/>
                              <a:gd name="T75" fmla="*/ 2737 w 2750"/>
                              <a:gd name="T76" fmla="+- 0 15126 14352"/>
                              <a:gd name="T77" fmla="*/ 15126 h 1848"/>
                              <a:gd name="T78" fmla="*/ 2722 w 2750"/>
                              <a:gd name="T79" fmla="+- 0 15054 14352"/>
                              <a:gd name="T80" fmla="*/ 15054 h 1848"/>
                              <a:gd name="T81" fmla="*/ 2702 w 2750"/>
                              <a:gd name="T82" fmla="+- 0 14984 14352"/>
                              <a:gd name="T83" fmla="*/ 14984 h 1848"/>
                              <a:gd name="T84" fmla="*/ 2677 w 2750"/>
                              <a:gd name="T85" fmla="+- 0 14916 14352"/>
                              <a:gd name="T86" fmla="*/ 14916 h 1848"/>
                              <a:gd name="T87" fmla="*/ 2646 w 2750"/>
                              <a:gd name="T88" fmla="+- 0 14851 14352"/>
                              <a:gd name="T89" fmla="*/ 14851 h 1848"/>
                              <a:gd name="T90" fmla="*/ 2611 w 2750"/>
                              <a:gd name="T91" fmla="+- 0 14789 14352"/>
                              <a:gd name="T92" fmla="*/ 14789 h 1848"/>
                              <a:gd name="T93" fmla="*/ 2571 w 2750"/>
                              <a:gd name="T94" fmla="+- 0 14730 14352"/>
                              <a:gd name="T95" fmla="*/ 14730 h 1848"/>
                              <a:gd name="T96" fmla="*/ 2527 w 2750"/>
                              <a:gd name="T97" fmla="+- 0 14675 14352"/>
                              <a:gd name="T98" fmla="*/ 14675 h 1848"/>
                              <a:gd name="T99" fmla="*/ 2479 w 2750"/>
                              <a:gd name="T100" fmla="+- 0 14623 14352"/>
                              <a:gd name="T101" fmla="*/ 14623 h 1848"/>
                              <a:gd name="T102" fmla="*/ 2427 w 2750"/>
                              <a:gd name="T103" fmla="+- 0 14574 14352"/>
                              <a:gd name="T104" fmla="*/ 14574 h 1848"/>
                              <a:gd name="T105" fmla="*/ 2371 w 2750"/>
                              <a:gd name="T106" fmla="+- 0 14530 14352"/>
                              <a:gd name="T107" fmla="*/ 14530 h 1848"/>
                              <a:gd name="T108" fmla="*/ 2312 w 2750"/>
                              <a:gd name="T109" fmla="+- 0 14490 14352"/>
                              <a:gd name="T110" fmla="*/ 14490 h 1848"/>
                              <a:gd name="T111" fmla="*/ 2250 w 2750"/>
                              <a:gd name="T112" fmla="+- 0 14455 14352"/>
                              <a:gd name="T113" fmla="*/ 14455 h 1848"/>
                              <a:gd name="T114" fmla="*/ 2185 w 2750"/>
                              <a:gd name="T115" fmla="+- 0 14425 14352"/>
                              <a:gd name="T116" fmla="*/ 14425 h 1848"/>
                              <a:gd name="T117" fmla="*/ 2117 w 2750"/>
                              <a:gd name="T118" fmla="+- 0 14399 14352"/>
                              <a:gd name="T119" fmla="*/ 14399 h 1848"/>
                              <a:gd name="T120" fmla="*/ 2048 w 2750"/>
                              <a:gd name="T121" fmla="+- 0 14379 14352"/>
                              <a:gd name="T122" fmla="*/ 14379 h 1848"/>
                              <a:gd name="T123" fmla="*/ 1975 w 2750"/>
                              <a:gd name="T124" fmla="+- 0 14364 14352"/>
                              <a:gd name="T125" fmla="*/ 14364 h 1848"/>
                              <a:gd name="T126" fmla="*/ 1901 w 2750"/>
                              <a:gd name="T127" fmla="+- 0 14355 14352"/>
                              <a:gd name="T128" fmla="*/ 14355 h 1848"/>
                              <a:gd name="T129" fmla="*/ 1826 w 2750"/>
                              <a:gd name="T130" fmla="+- 0 14352 14352"/>
                              <a:gd name="T131" fmla="*/ 14352 h 184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2750" h="1848">
                                <a:moveTo>
                                  <a:pt x="1826" y="0"/>
                                </a:moveTo>
                                <a:lnTo>
                                  <a:pt x="0" y="0"/>
                                </a:lnTo>
                                <a:lnTo>
                                  <a:pt x="0" y="1848"/>
                                </a:lnTo>
                                <a:lnTo>
                                  <a:pt x="1826" y="1848"/>
                                </a:lnTo>
                                <a:lnTo>
                                  <a:pt x="1901" y="1845"/>
                                </a:lnTo>
                                <a:lnTo>
                                  <a:pt x="1975" y="1836"/>
                                </a:lnTo>
                                <a:lnTo>
                                  <a:pt x="2048" y="1821"/>
                                </a:lnTo>
                                <a:lnTo>
                                  <a:pt x="2117" y="1801"/>
                                </a:lnTo>
                                <a:lnTo>
                                  <a:pt x="2185" y="1775"/>
                                </a:lnTo>
                                <a:lnTo>
                                  <a:pt x="2250" y="1745"/>
                                </a:lnTo>
                                <a:lnTo>
                                  <a:pt x="2312" y="1710"/>
                                </a:lnTo>
                                <a:lnTo>
                                  <a:pt x="2371" y="1670"/>
                                </a:lnTo>
                                <a:lnTo>
                                  <a:pt x="2427" y="1626"/>
                                </a:lnTo>
                                <a:lnTo>
                                  <a:pt x="2479" y="1577"/>
                                </a:lnTo>
                                <a:lnTo>
                                  <a:pt x="2527" y="1525"/>
                                </a:lnTo>
                                <a:lnTo>
                                  <a:pt x="2571" y="1470"/>
                                </a:lnTo>
                                <a:lnTo>
                                  <a:pt x="2611" y="1411"/>
                                </a:lnTo>
                                <a:lnTo>
                                  <a:pt x="2646" y="1349"/>
                                </a:lnTo>
                                <a:lnTo>
                                  <a:pt x="2677" y="1284"/>
                                </a:lnTo>
                                <a:lnTo>
                                  <a:pt x="2702" y="1216"/>
                                </a:lnTo>
                                <a:lnTo>
                                  <a:pt x="2722" y="1146"/>
                                </a:lnTo>
                                <a:lnTo>
                                  <a:pt x="2737" y="1074"/>
                                </a:lnTo>
                                <a:lnTo>
                                  <a:pt x="2746" y="1000"/>
                                </a:lnTo>
                                <a:lnTo>
                                  <a:pt x="2749" y="924"/>
                                </a:lnTo>
                                <a:lnTo>
                                  <a:pt x="2746" y="848"/>
                                </a:lnTo>
                                <a:lnTo>
                                  <a:pt x="2737" y="774"/>
                                </a:lnTo>
                                <a:lnTo>
                                  <a:pt x="2722" y="702"/>
                                </a:lnTo>
                                <a:lnTo>
                                  <a:pt x="2702" y="632"/>
                                </a:lnTo>
                                <a:lnTo>
                                  <a:pt x="2677" y="564"/>
                                </a:lnTo>
                                <a:lnTo>
                                  <a:pt x="2646" y="499"/>
                                </a:lnTo>
                                <a:lnTo>
                                  <a:pt x="2611" y="437"/>
                                </a:lnTo>
                                <a:lnTo>
                                  <a:pt x="2571" y="378"/>
                                </a:lnTo>
                                <a:lnTo>
                                  <a:pt x="2527" y="323"/>
                                </a:lnTo>
                                <a:lnTo>
                                  <a:pt x="2479" y="271"/>
                                </a:lnTo>
                                <a:lnTo>
                                  <a:pt x="2427" y="222"/>
                                </a:lnTo>
                                <a:lnTo>
                                  <a:pt x="2371" y="178"/>
                                </a:lnTo>
                                <a:lnTo>
                                  <a:pt x="2312" y="138"/>
                                </a:lnTo>
                                <a:lnTo>
                                  <a:pt x="2250" y="103"/>
                                </a:lnTo>
                                <a:lnTo>
                                  <a:pt x="2185" y="73"/>
                                </a:lnTo>
                                <a:lnTo>
                                  <a:pt x="2117" y="47"/>
                                </a:lnTo>
                                <a:lnTo>
                                  <a:pt x="2048" y="27"/>
                                </a:lnTo>
                                <a:lnTo>
                                  <a:pt x="1975" y="12"/>
                                </a:lnTo>
                                <a:lnTo>
                                  <a:pt x="1901" y="3"/>
                                </a:lnTo>
                                <a:lnTo>
                                  <a:pt x="1826" y="0"/>
                                </a:lnTo>
                                <a:close/>
                              </a:path>
                            </a:pathLst>
                          </a:custGeom>
                          <a:solidFill>
                            <a:srgbClr val="EE7203">
                              <a:alpha val="49804"/>
                            </a:srgbClr>
                          </a:solidFill>
                          <a:ln>
                            <a:noFill/>
                          </a:ln>
                        </wps:spPr>
                        <wps:bodyPr rot="0" vert="horz" wrap="square" lIns="91440" tIns="45720" rIns="91440" bIns="45720" anchor="t" anchorCtr="0" upright="1">
                          <a:noAutofit/>
                        </wps:bodyPr>
                      </wps:wsp>
                    </a:graphicData>
                  </a:graphic>
                </wp:anchor>
              </w:drawing>
            </mc:Choice>
            <mc:Fallback>
              <w:pict>
                <v:shape w14:anchorId="1E943061" id="docshape34" o:spid="_x0000_s1026" style="position:absolute;margin-left:.4pt;margin-top:260.4pt;width:110.75pt;height:81.2pt;z-index:251683844;visibility:visible;mso-wrap-style:square;mso-wrap-distance-left:9pt;mso-wrap-distance-top:0;mso-wrap-distance-right:9pt;mso-wrap-distance-bottom:0;mso-position-horizontal:absolute;mso-position-horizontal-relative:text;mso-position-vertical:absolute;mso-position-vertical-relative:text;v-text-anchor:top" coordsize="2750,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" path="m1826,l,,,1848r1826,l1901,1845r74,-9l2048,1821r69,-20l2185,1775r65,-30l2312,1710r59,-40l2427,1626r52,-49l2527,1525r44,-55l2611,1411r35,-62l2677,1284r25,-68l2722,1146r15,-72l2746,1000r3,-76l2746,848r-9,-74l2722,702r-20,-70l2677,564r-31,-65l2611,437r-40,-59l2527,323r-48,-52l2427,222r-56,-44l2312,138r-62,-35l2185,73,2117,47,2048,27,1975,12,1901,3,1826,xe" fillcolor="#ee7203" stroked="f">
                  <v:fill opacity="32639f"/>
                  <v:path arrowok="t" o:connecttype="custom" o:connectlocs="933933,8008851;0,8008851;0,9040091;933933,9040091;972292,9038417;1010141,9033395;1047478,9025024;1082769,9013863;1117548,8999355;1150793,8982614;1182504,8963083;1212680,8940762;1241322,8916208;1267918,8888865;1292469,8859847;1314973,8829155;1335432,8796232;1353333,8761634;1369188,8725362;1381975,8687416;1392204,8648354;1399876,8608175;1404479,8566881;1406014,8524471;1404479,8482061;1399876,8440766;1392204,8400588;1381975,8361526;1369188,8323580;1353333,8287308;1335432,8252710;1314973,8219786;1292469,8189095;1267918,8160077;1241322,8132734;1212680,8108180;1182504,8085859;1150793,8066328;1117548,8049587;1082769,8035078;1047478,8023918;1010141,8015547;972292,8010525;933933,8008851" o:connectangles="0,0,0,0,0,0,0,0,0,0,0,0,0,0,0,0,0,0,0,0,0,0,0,0,0,0,0,0,0,0,0,0,0,0,0,0,0,0,0,0,0,0,0,0"/>
                </v:shape>
              </w:pict>
            </mc:Fallback>
          </mc:AlternateContent>
        </w:r>
        <w:r w:rsidR="00E7051E">
          <w:rPr>
            <w:noProof/>
          </w:rPr>
          <mc:AlternateContent>
            <mc:Choice Requires="wps">
              <w:drawing>
                <wp:anchor distT="0" distB="0" distL="114300" distR="114300" simplePos="0" relativeHeight="251658240" behindDoc="0" locked="0" layoutInCell="1" allowOverlap="1" wp14:anchorId="4BA61D59" wp14:editId="5C09AB0B">
                  <wp:simplePos x="0" y="0"/>
                  <wp:positionH relativeFrom="column">
                    <wp:posOffset>-873694</wp:posOffset>
                  </wp:positionH>
                  <wp:positionV relativeFrom="paragraph">
                    <wp:posOffset>5699760</wp:posOffset>
                  </wp:positionV>
                  <wp:extent cx="1406525" cy="1031240"/>
                  <wp:effectExtent l="0" t="0" r="3175" b="0"/>
                  <wp:wrapNone/>
                  <wp:docPr id="372259491"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6525" cy="1031240"/>
                          </a:xfrm>
                          <a:custGeom>
                            <a:avLst/>
                            <a:gdLst>
                              <a:gd name="T0" fmla="*/ 1826 w 2750"/>
                              <a:gd name="T1" fmla="+- 0 14352 14352"/>
                              <a:gd name="T2" fmla="*/ 14352 h 1848"/>
                              <a:gd name="T3" fmla="*/ 0 w 2750"/>
                              <a:gd name="T4" fmla="+- 0 14352 14352"/>
                              <a:gd name="T5" fmla="*/ 14352 h 1848"/>
                              <a:gd name="T6" fmla="*/ 0 w 2750"/>
                              <a:gd name="T7" fmla="+- 0 16200 14352"/>
                              <a:gd name="T8" fmla="*/ 16200 h 1848"/>
                              <a:gd name="T9" fmla="*/ 1826 w 2750"/>
                              <a:gd name="T10" fmla="+- 0 16200 14352"/>
                              <a:gd name="T11" fmla="*/ 16200 h 1848"/>
                              <a:gd name="T12" fmla="*/ 1901 w 2750"/>
                              <a:gd name="T13" fmla="+- 0 16197 14352"/>
                              <a:gd name="T14" fmla="*/ 16197 h 1848"/>
                              <a:gd name="T15" fmla="*/ 1975 w 2750"/>
                              <a:gd name="T16" fmla="+- 0 16188 14352"/>
                              <a:gd name="T17" fmla="*/ 16188 h 1848"/>
                              <a:gd name="T18" fmla="*/ 2048 w 2750"/>
                              <a:gd name="T19" fmla="+- 0 16173 14352"/>
                              <a:gd name="T20" fmla="*/ 16173 h 1848"/>
                              <a:gd name="T21" fmla="*/ 2117 w 2750"/>
                              <a:gd name="T22" fmla="+- 0 16153 14352"/>
                              <a:gd name="T23" fmla="*/ 16153 h 1848"/>
                              <a:gd name="T24" fmla="*/ 2185 w 2750"/>
                              <a:gd name="T25" fmla="+- 0 16127 14352"/>
                              <a:gd name="T26" fmla="*/ 16127 h 1848"/>
                              <a:gd name="T27" fmla="*/ 2250 w 2750"/>
                              <a:gd name="T28" fmla="+- 0 16097 14352"/>
                              <a:gd name="T29" fmla="*/ 16097 h 1848"/>
                              <a:gd name="T30" fmla="*/ 2312 w 2750"/>
                              <a:gd name="T31" fmla="+- 0 16062 14352"/>
                              <a:gd name="T32" fmla="*/ 16062 h 1848"/>
                              <a:gd name="T33" fmla="*/ 2371 w 2750"/>
                              <a:gd name="T34" fmla="+- 0 16022 14352"/>
                              <a:gd name="T35" fmla="*/ 16022 h 1848"/>
                              <a:gd name="T36" fmla="*/ 2427 w 2750"/>
                              <a:gd name="T37" fmla="+- 0 15978 14352"/>
                              <a:gd name="T38" fmla="*/ 15978 h 1848"/>
                              <a:gd name="T39" fmla="*/ 2479 w 2750"/>
                              <a:gd name="T40" fmla="+- 0 15929 14352"/>
                              <a:gd name="T41" fmla="*/ 15929 h 1848"/>
                              <a:gd name="T42" fmla="*/ 2527 w 2750"/>
                              <a:gd name="T43" fmla="+- 0 15877 14352"/>
                              <a:gd name="T44" fmla="*/ 15877 h 1848"/>
                              <a:gd name="T45" fmla="*/ 2571 w 2750"/>
                              <a:gd name="T46" fmla="+- 0 15822 14352"/>
                              <a:gd name="T47" fmla="*/ 15822 h 1848"/>
                              <a:gd name="T48" fmla="*/ 2611 w 2750"/>
                              <a:gd name="T49" fmla="+- 0 15763 14352"/>
                              <a:gd name="T50" fmla="*/ 15763 h 1848"/>
                              <a:gd name="T51" fmla="*/ 2646 w 2750"/>
                              <a:gd name="T52" fmla="+- 0 15701 14352"/>
                              <a:gd name="T53" fmla="*/ 15701 h 1848"/>
                              <a:gd name="T54" fmla="*/ 2677 w 2750"/>
                              <a:gd name="T55" fmla="+- 0 15636 14352"/>
                              <a:gd name="T56" fmla="*/ 15636 h 1848"/>
                              <a:gd name="T57" fmla="*/ 2702 w 2750"/>
                              <a:gd name="T58" fmla="+- 0 15568 14352"/>
                              <a:gd name="T59" fmla="*/ 15568 h 1848"/>
                              <a:gd name="T60" fmla="*/ 2722 w 2750"/>
                              <a:gd name="T61" fmla="+- 0 15498 14352"/>
                              <a:gd name="T62" fmla="*/ 15498 h 1848"/>
                              <a:gd name="T63" fmla="*/ 2737 w 2750"/>
                              <a:gd name="T64" fmla="+- 0 15426 14352"/>
                              <a:gd name="T65" fmla="*/ 15426 h 1848"/>
                              <a:gd name="T66" fmla="*/ 2746 w 2750"/>
                              <a:gd name="T67" fmla="+- 0 15352 14352"/>
                              <a:gd name="T68" fmla="*/ 15352 h 1848"/>
                              <a:gd name="T69" fmla="*/ 2749 w 2750"/>
                              <a:gd name="T70" fmla="+- 0 15276 14352"/>
                              <a:gd name="T71" fmla="*/ 15276 h 1848"/>
                              <a:gd name="T72" fmla="*/ 2746 w 2750"/>
                              <a:gd name="T73" fmla="+- 0 15200 14352"/>
                              <a:gd name="T74" fmla="*/ 15200 h 1848"/>
                              <a:gd name="T75" fmla="*/ 2737 w 2750"/>
                              <a:gd name="T76" fmla="+- 0 15126 14352"/>
                              <a:gd name="T77" fmla="*/ 15126 h 1848"/>
                              <a:gd name="T78" fmla="*/ 2722 w 2750"/>
                              <a:gd name="T79" fmla="+- 0 15054 14352"/>
                              <a:gd name="T80" fmla="*/ 15054 h 1848"/>
                              <a:gd name="T81" fmla="*/ 2702 w 2750"/>
                              <a:gd name="T82" fmla="+- 0 14984 14352"/>
                              <a:gd name="T83" fmla="*/ 14984 h 1848"/>
                              <a:gd name="T84" fmla="*/ 2677 w 2750"/>
                              <a:gd name="T85" fmla="+- 0 14916 14352"/>
                              <a:gd name="T86" fmla="*/ 14916 h 1848"/>
                              <a:gd name="T87" fmla="*/ 2646 w 2750"/>
                              <a:gd name="T88" fmla="+- 0 14851 14352"/>
                              <a:gd name="T89" fmla="*/ 14851 h 1848"/>
                              <a:gd name="T90" fmla="*/ 2611 w 2750"/>
                              <a:gd name="T91" fmla="+- 0 14789 14352"/>
                              <a:gd name="T92" fmla="*/ 14789 h 1848"/>
                              <a:gd name="T93" fmla="*/ 2571 w 2750"/>
                              <a:gd name="T94" fmla="+- 0 14730 14352"/>
                              <a:gd name="T95" fmla="*/ 14730 h 1848"/>
                              <a:gd name="T96" fmla="*/ 2527 w 2750"/>
                              <a:gd name="T97" fmla="+- 0 14675 14352"/>
                              <a:gd name="T98" fmla="*/ 14675 h 1848"/>
                              <a:gd name="T99" fmla="*/ 2479 w 2750"/>
                              <a:gd name="T100" fmla="+- 0 14623 14352"/>
                              <a:gd name="T101" fmla="*/ 14623 h 1848"/>
                              <a:gd name="T102" fmla="*/ 2427 w 2750"/>
                              <a:gd name="T103" fmla="+- 0 14574 14352"/>
                              <a:gd name="T104" fmla="*/ 14574 h 1848"/>
                              <a:gd name="T105" fmla="*/ 2371 w 2750"/>
                              <a:gd name="T106" fmla="+- 0 14530 14352"/>
                              <a:gd name="T107" fmla="*/ 14530 h 1848"/>
                              <a:gd name="T108" fmla="*/ 2312 w 2750"/>
                              <a:gd name="T109" fmla="+- 0 14490 14352"/>
                              <a:gd name="T110" fmla="*/ 14490 h 1848"/>
                              <a:gd name="T111" fmla="*/ 2250 w 2750"/>
                              <a:gd name="T112" fmla="+- 0 14455 14352"/>
                              <a:gd name="T113" fmla="*/ 14455 h 1848"/>
                              <a:gd name="T114" fmla="*/ 2185 w 2750"/>
                              <a:gd name="T115" fmla="+- 0 14425 14352"/>
                              <a:gd name="T116" fmla="*/ 14425 h 1848"/>
                              <a:gd name="T117" fmla="*/ 2117 w 2750"/>
                              <a:gd name="T118" fmla="+- 0 14399 14352"/>
                              <a:gd name="T119" fmla="*/ 14399 h 1848"/>
                              <a:gd name="T120" fmla="*/ 2048 w 2750"/>
                              <a:gd name="T121" fmla="+- 0 14379 14352"/>
                              <a:gd name="T122" fmla="*/ 14379 h 1848"/>
                              <a:gd name="T123" fmla="*/ 1975 w 2750"/>
                              <a:gd name="T124" fmla="+- 0 14364 14352"/>
                              <a:gd name="T125" fmla="*/ 14364 h 1848"/>
                              <a:gd name="T126" fmla="*/ 1901 w 2750"/>
                              <a:gd name="T127" fmla="+- 0 14355 14352"/>
                              <a:gd name="T128" fmla="*/ 14355 h 1848"/>
                              <a:gd name="T129" fmla="*/ 1826 w 2750"/>
                              <a:gd name="T130" fmla="+- 0 14352 14352"/>
                              <a:gd name="T131" fmla="*/ 14352 h 184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2750" h="1848">
                                <a:moveTo>
                                  <a:pt x="1826" y="0"/>
                                </a:moveTo>
                                <a:lnTo>
                                  <a:pt x="0" y="0"/>
                                </a:lnTo>
                                <a:lnTo>
                                  <a:pt x="0" y="1848"/>
                                </a:lnTo>
                                <a:lnTo>
                                  <a:pt x="1826" y="1848"/>
                                </a:lnTo>
                                <a:lnTo>
                                  <a:pt x="1901" y="1845"/>
                                </a:lnTo>
                                <a:lnTo>
                                  <a:pt x="1975" y="1836"/>
                                </a:lnTo>
                                <a:lnTo>
                                  <a:pt x="2048" y="1821"/>
                                </a:lnTo>
                                <a:lnTo>
                                  <a:pt x="2117" y="1801"/>
                                </a:lnTo>
                                <a:lnTo>
                                  <a:pt x="2185" y="1775"/>
                                </a:lnTo>
                                <a:lnTo>
                                  <a:pt x="2250" y="1745"/>
                                </a:lnTo>
                                <a:lnTo>
                                  <a:pt x="2312" y="1710"/>
                                </a:lnTo>
                                <a:lnTo>
                                  <a:pt x="2371" y="1670"/>
                                </a:lnTo>
                                <a:lnTo>
                                  <a:pt x="2427" y="1626"/>
                                </a:lnTo>
                                <a:lnTo>
                                  <a:pt x="2479" y="1577"/>
                                </a:lnTo>
                                <a:lnTo>
                                  <a:pt x="2527" y="1525"/>
                                </a:lnTo>
                                <a:lnTo>
                                  <a:pt x="2571" y="1470"/>
                                </a:lnTo>
                                <a:lnTo>
                                  <a:pt x="2611" y="1411"/>
                                </a:lnTo>
                                <a:lnTo>
                                  <a:pt x="2646" y="1349"/>
                                </a:lnTo>
                                <a:lnTo>
                                  <a:pt x="2677" y="1284"/>
                                </a:lnTo>
                                <a:lnTo>
                                  <a:pt x="2702" y="1216"/>
                                </a:lnTo>
                                <a:lnTo>
                                  <a:pt x="2722" y="1146"/>
                                </a:lnTo>
                                <a:lnTo>
                                  <a:pt x="2737" y="1074"/>
                                </a:lnTo>
                                <a:lnTo>
                                  <a:pt x="2746" y="1000"/>
                                </a:lnTo>
                                <a:lnTo>
                                  <a:pt x="2749" y="924"/>
                                </a:lnTo>
                                <a:lnTo>
                                  <a:pt x="2746" y="848"/>
                                </a:lnTo>
                                <a:lnTo>
                                  <a:pt x="2737" y="774"/>
                                </a:lnTo>
                                <a:lnTo>
                                  <a:pt x="2722" y="702"/>
                                </a:lnTo>
                                <a:lnTo>
                                  <a:pt x="2702" y="632"/>
                                </a:lnTo>
                                <a:lnTo>
                                  <a:pt x="2677" y="564"/>
                                </a:lnTo>
                                <a:lnTo>
                                  <a:pt x="2646" y="499"/>
                                </a:lnTo>
                                <a:lnTo>
                                  <a:pt x="2611" y="437"/>
                                </a:lnTo>
                                <a:lnTo>
                                  <a:pt x="2571" y="378"/>
                                </a:lnTo>
                                <a:lnTo>
                                  <a:pt x="2527" y="323"/>
                                </a:lnTo>
                                <a:lnTo>
                                  <a:pt x="2479" y="271"/>
                                </a:lnTo>
                                <a:lnTo>
                                  <a:pt x="2427" y="222"/>
                                </a:lnTo>
                                <a:lnTo>
                                  <a:pt x="2371" y="178"/>
                                </a:lnTo>
                                <a:lnTo>
                                  <a:pt x="2312" y="138"/>
                                </a:lnTo>
                                <a:lnTo>
                                  <a:pt x="2250" y="103"/>
                                </a:lnTo>
                                <a:lnTo>
                                  <a:pt x="2185" y="73"/>
                                </a:lnTo>
                                <a:lnTo>
                                  <a:pt x="2117" y="47"/>
                                </a:lnTo>
                                <a:lnTo>
                                  <a:pt x="2048" y="27"/>
                                </a:lnTo>
                                <a:lnTo>
                                  <a:pt x="1975" y="12"/>
                                </a:lnTo>
                                <a:lnTo>
                                  <a:pt x="1901" y="3"/>
                                </a:lnTo>
                                <a:lnTo>
                                  <a:pt x="1826" y="0"/>
                                </a:lnTo>
                                <a:close/>
                              </a:path>
                            </a:pathLst>
                          </a:custGeom>
                          <a:solidFill>
                            <a:srgbClr val="EE7203">
                              <a:alpha val="49804"/>
                            </a:srgbClr>
                          </a:solidFill>
                          <a:ln>
                            <a:noFill/>
                          </a:ln>
                        </wps:spPr>
                        <wps:bodyPr rot="0" vert="horz" wrap="square" lIns="91440" tIns="45720" rIns="91440" bIns="45720" anchor="t" anchorCtr="0" upright="1">
                          <a:noAutofit/>
                        </wps:bodyPr>
                      </wps:wsp>
                    </a:graphicData>
                  </a:graphic>
                </wp:anchor>
              </w:drawing>
            </mc:Choice>
            <mc:Fallback>
              <w:pict>
                <v:shape w14:anchorId="09D4D77A" id="docshape34" o:spid="_x0000_s1026" style="position:absolute;margin-left:-68.8pt;margin-top:448.8pt;width:110.75pt;height:81.2pt;z-index:251682820;visibility:visible;mso-wrap-style:square;mso-wrap-distance-left:9pt;mso-wrap-distance-top:0;mso-wrap-distance-right:9pt;mso-wrap-distance-bottom:0;mso-position-horizontal:absolute;mso-position-horizontal-relative:text;mso-position-vertical:absolute;mso-position-vertical-relative:text;v-text-anchor:top" coordsize="2750,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" path="m1826,l,,,1848r1826,l1901,1845r74,-9l2048,1821r69,-20l2185,1775r65,-30l2312,1710r59,-40l2427,1626r52,-49l2527,1525r44,-55l2611,1411r35,-62l2677,1284r25,-68l2722,1146r15,-72l2746,1000r3,-76l2746,848r-9,-74l2722,702r-20,-70l2677,564r-31,-65l2611,437r-40,-59l2527,323r-48,-52l2427,222r-56,-44l2312,138r-62,-35l2185,73,2117,47,2048,27,1975,12,1901,3,1826,xe" fillcolor="#ee7203" stroked="f">
                  <v:fill opacity="32639f"/>
                  <v:path arrowok="t" o:connecttype="custom" o:connectlocs="933933,8008851;0,8008851;0,9040091;933933,9040091;972292,9038417;1010141,9033395;1047478,9025024;1082769,9013863;1117548,8999355;1150793,8982614;1182504,8963083;1212680,8940762;1241322,8916208;1267918,8888865;1292469,8859847;1314973,8829155;1335432,8796232;1353333,8761634;1369188,8725362;1381975,8687416;1392204,8648354;1399876,8608175;1404479,8566881;1406014,8524471;1404479,8482061;1399876,8440766;1392204,8400588;1381975,8361526;1369188,8323580;1353333,8287308;1335432,8252710;1314973,8219786;1292469,8189095;1267918,8160077;1241322,8132734;1212680,8108180;1182504,8085859;1150793,8066328;1117548,8049587;1082769,8035078;1047478,8023918;1010141,8015547;972292,8010525;933933,8008851" o:connectangles="0,0,0,0,0,0,0,0,0,0,0,0,0,0,0,0,0,0,0,0,0,0,0,0,0,0,0,0,0,0,0,0,0,0,0,0,0,0,0,0,0,0,0,0"/>
                </v:shape>
              </w:pict>
            </mc:Fallback>
          </mc:AlternateContent>
        </w:r>
        <w:r w:rsidR="00E7051E">
          <w:rPr>
            <w:color w:val="3B3838" w:themeColor="background2" w:themeShade="40"/>
          </w:rPr>
          <w:tab/>
        </w:r>
        <w:r w:rsidR="00E7051E">
          <w:rPr>
            <w:color w:val="3B3838" w:themeColor="background2" w:themeShade="40"/>
          </w:rPr>
          <w:br/>
        </w:r>
        <w:r w:rsidR="00E7051E" w:rsidRPr="00953EB4">
          <w:rPr>
            <w:color w:val="FFFFFF" w:themeColor="background1"/>
            <w:sz w:val="17"/>
            <w:szCs w:val="17"/>
          </w:rPr>
          <w:fldChar w:fldCharType="begin"/>
        </w:r>
        <w:r w:rsidR="00E7051E" w:rsidRPr="00953EB4">
          <w:rPr>
            <w:color w:val="FFFFFF" w:themeColor="background1"/>
            <w:sz w:val="17"/>
            <w:szCs w:val="17"/>
          </w:rPr>
          <w:instrText>PAGE   \* MERGEFORMAT</w:instrText>
        </w:r>
        <w:r w:rsidR="00E7051E" w:rsidRPr="00953EB4">
          <w:rPr>
            <w:color w:val="FFFFFF" w:themeColor="background1"/>
            <w:sz w:val="17"/>
            <w:szCs w:val="17"/>
          </w:rPr>
          <w:fldChar w:fldCharType="separate"/>
        </w:r>
        <w:r w:rsidR="00E7051E" w:rsidRPr="00953EB4">
          <w:rPr>
            <w:color w:val="FFFFFF" w:themeColor="background1"/>
            <w:sz w:val="17"/>
            <w:szCs w:val="17"/>
          </w:rPr>
          <w:t>2</w:t>
        </w:r>
        <w:r w:rsidR="00E7051E" w:rsidRPr="00953EB4">
          <w:rPr>
            <w:color w:val="FFFFFF" w:themeColor="background1"/>
            <w:sz w:val="17"/>
            <w:szCs w:val="17"/>
          </w:rPr>
          <w:fldChar w:fldCharType="end"/>
        </w:r>
        <w:r w:rsidR="00E7051E" w:rsidRPr="00953EB4">
          <w:rPr>
            <w:color w:val="FFFFFF" w:themeColor="background1"/>
            <w:sz w:val="17"/>
            <w:szCs w:val="17"/>
          </w:rPr>
          <w:t xml:space="preserve">  |  </w:t>
        </w:r>
        <w:r w:rsidR="00DF780B">
          <w:rPr>
            <w:color w:val="FFFFFF" w:themeColor="background1"/>
            <w:sz w:val="17"/>
            <w:szCs w:val="17"/>
          </w:rPr>
          <w:t>De Fontein</w:t>
        </w:r>
        <w:r w:rsidR="00E7051E" w:rsidRPr="00953EB4">
          <w:rPr>
            <w:color w:val="FFFFFF" w:themeColor="background1"/>
            <w:sz w:val="17"/>
            <w:szCs w:val="17"/>
          </w:rPr>
          <w:t xml:space="preserve"> | School</w:t>
        </w:r>
        <w:r w:rsidR="00953EB4" w:rsidRPr="00953EB4">
          <w:rPr>
            <w:color w:val="FFFFFF" w:themeColor="background1"/>
            <w:sz w:val="17"/>
            <w:szCs w:val="17"/>
          </w:rPr>
          <w:t>gids</w:t>
        </w:r>
        <w:r w:rsidR="00E7051E" w:rsidRPr="00953EB4">
          <w:rPr>
            <w:color w:val="FFFFFF" w:themeColor="background1"/>
            <w:sz w:val="17"/>
            <w:szCs w:val="17"/>
          </w:rPr>
          <w:t xml:space="preserve"> 202</w:t>
        </w:r>
        <w:r w:rsidR="0026719C">
          <w:rPr>
            <w:color w:val="FFFFFF" w:themeColor="background1"/>
            <w:sz w:val="17"/>
            <w:szCs w:val="17"/>
          </w:rPr>
          <w:t>5</w:t>
        </w:r>
        <w:r w:rsidR="00E7051E" w:rsidRPr="00953EB4">
          <w:rPr>
            <w:color w:val="FFFFFF" w:themeColor="background1"/>
            <w:sz w:val="17"/>
            <w:szCs w:val="17"/>
          </w:rPr>
          <w:t>-20</w:t>
        </w:r>
        <w:r w:rsidR="00953EB4" w:rsidRPr="00953EB4">
          <w:rPr>
            <w:color w:val="FFFFFF" w:themeColor="background1"/>
            <w:sz w:val="17"/>
            <w:szCs w:val="17"/>
          </w:rPr>
          <w:t>2</w:t>
        </w:r>
        <w:r w:rsidR="0026719C">
          <w:rPr>
            <w:color w:val="FFFFFF" w:themeColor="background1"/>
            <w:sz w:val="17"/>
            <w:szCs w:val="17"/>
          </w:rPr>
          <w:t>6</w:t>
        </w:r>
      </w:p>
      <w:p w14:paraId="412788EC" w14:textId="5A6C7E54" w:rsidR="00E7051E" w:rsidRPr="000F4D74" w:rsidRDefault="00E724A7" w:rsidP="00E7051E">
        <w:pPr>
          <w:pStyle w:val="Voettekst"/>
          <w:tabs>
            <w:tab w:val="clear" w:pos="4536"/>
            <w:tab w:val="clear" w:pos="9072"/>
            <w:tab w:val="center" w:pos="4535"/>
            <w:tab w:val="right" w:pos="9070"/>
          </w:tabs>
          <w:jc w:val="center"/>
          <w:rPr>
            <w:color w:val="FFFFFF" w:themeColor="background1"/>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76A6E1" w14:textId="77777777" w:rsidR="00E724A7" w:rsidRDefault="00E724A7" w:rsidP="00E56937">
      <w:pPr>
        <w:spacing w:after="0" w:line="240" w:lineRule="auto"/>
      </w:pPr>
      <w:r>
        <w:separator/>
      </w:r>
    </w:p>
  </w:footnote>
  <w:footnote w:type="continuationSeparator" w:id="0">
    <w:p w14:paraId="5096F0E8" w14:textId="77777777" w:rsidR="00E724A7" w:rsidRDefault="00E724A7" w:rsidP="00E56937">
      <w:pPr>
        <w:spacing w:after="0" w:line="240" w:lineRule="auto"/>
      </w:pPr>
      <w:r>
        <w:continuationSeparator/>
      </w:r>
    </w:p>
  </w:footnote>
  <w:footnote w:type="continuationNotice" w:id="1">
    <w:p w14:paraId="51A13726" w14:textId="77777777" w:rsidR="00E724A7" w:rsidRDefault="00E724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20"/>
    </w:tblGrid>
    <w:tr w:rsidR="00991CB3" w14:paraId="1D416D29" w14:textId="77777777" w:rsidTr="553D3E11">
      <w:trPr>
        <w:trHeight w:val="300"/>
      </w:trPr>
      <w:tc>
        <w:tcPr>
          <w:tcW w:w="3020" w:type="dxa"/>
        </w:tcPr>
        <w:p w14:paraId="44A23113" w14:textId="77777777" w:rsidR="00991CB3" w:rsidRDefault="00991CB3" w:rsidP="00B760DA">
          <w:pPr>
            <w:pStyle w:val="Koptekst"/>
            <w:ind w:right="-115"/>
            <w:jc w:val="center"/>
          </w:pPr>
        </w:p>
      </w:tc>
    </w:tr>
  </w:tbl>
  <w:p w14:paraId="72058DC4" w14:textId="77777777" w:rsidR="00991CB3" w:rsidRDefault="00991CB3" w:rsidP="00427F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36437" w14:textId="1F3A426E" w:rsidR="008C2E72" w:rsidRDefault="0027213A">
    <w:pPr>
      <w:pStyle w:val="Koptekst"/>
    </w:pPr>
    <w:r>
      <w:rPr>
        <w:noProof/>
      </w:rPr>
      <mc:AlternateContent>
        <mc:Choice Requires="wpg">
          <w:drawing>
            <wp:anchor distT="0" distB="0" distL="114300" distR="114300" simplePos="0" relativeHeight="251658245" behindDoc="0" locked="0" layoutInCell="1" allowOverlap="1" wp14:anchorId="19133E58" wp14:editId="0F8B122A">
              <wp:simplePos x="0" y="0"/>
              <wp:positionH relativeFrom="page">
                <wp:posOffset>5160010</wp:posOffset>
              </wp:positionH>
              <wp:positionV relativeFrom="page">
                <wp:posOffset>-1107</wp:posOffset>
              </wp:positionV>
              <wp:extent cx="2391410" cy="472440"/>
              <wp:effectExtent l="0" t="0" r="8890" b="3810"/>
              <wp:wrapNone/>
              <wp:docPr id="1092428279" name="Groe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1410" cy="472440"/>
                        <a:chOff x="8140" y="0"/>
                        <a:chExt cx="3766" cy="744"/>
                      </a:xfrm>
                    </wpg:grpSpPr>
                    <wps:wsp>
                      <wps:cNvPr id="1814791356" name="docshape129"/>
                      <wps:cNvSpPr>
                        <a:spLocks/>
                      </wps:cNvSpPr>
                      <wps:spPr bwMode="auto">
                        <a:xfrm>
                          <a:off x="8140" y="0"/>
                          <a:ext cx="3766" cy="528"/>
                        </a:xfrm>
                        <a:custGeom>
                          <a:avLst/>
                          <a:gdLst>
                            <a:gd name="T0" fmla="+- 0 11906 8140"/>
                            <a:gd name="T1" fmla="*/ T0 w 3766"/>
                            <a:gd name="T2" fmla="*/ 0 h 528"/>
                            <a:gd name="T3" fmla="+- 0 8140 8140"/>
                            <a:gd name="T4" fmla="*/ T3 w 3766"/>
                            <a:gd name="T5" fmla="*/ 0 h 528"/>
                            <a:gd name="T6" fmla="+- 0 8154 8140"/>
                            <a:gd name="T7" fmla="*/ T6 w 3766"/>
                            <a:gd name="T8" fmla="*/ 29 h 528"/>
                            <a:gd name="T9" fmla="+- 0 8189 8140"/>
                            <a:gd name="T10" fmla="*/ T9 w 3766"/>
                            <a:gd name="T11" fmla="*/ 91 h 528"/>
                            <a:gd name="T12" fmla="+- 0 8229 8140"/>
                            <a:gd name="T13" fmla="*/ T12 w 3766"/>
                            <a:gd name="T14" fmla="*/ 150 h 528"/>
                            <a:gd name="T15" fmla="+- 0 8273 8140"/>
                            <a:gd name="T16" fmla="*/ T15 w 3766"/>
                            <a:gd name="T17" fmla="*/ 205 h 528"/>
                            <a:gd name="T18" fmla="+- 0 8321 8140"/>
                            <a:gd name="T19" fmla="*/ T18 w 3766"/>
                            <a:gd name="T20" fmla="*/ 257 h 528"/>
                            <a:gd name="T21" fmla="+- 0 8373 8140"/>
                            <a:gd name="T22" fmla="*/ T21 w 3766"/>
                            <a:gd name="T23" fmla="*/ 306 h 528"/>
                            <a:gd name="T24" fmla="+- 0 8429 8140"/>
                            <a:gd name="T25" fmla="*/ T24 w 3766"/>
                            <a:gd name="T26" fmla="*/ 350 h 528"/>
                            <a:gd name="T27" fmla="+- 0 8488 8140"/>
                            <a:gd name="T28" fmla="*/ T27 w 3766"/>
                            <a:gd name="T29" fmla="*/ 389 h 528"/>
                            <a:gd name="T30" fmla="+- 0 8550 8140"/>
                            <a:gd name="T31" fmla="*/ T30 w 3766"/>
                            <a:gd name="T32" fmla="*/ 425 h 528"/>
                            <a:gd name="T33" fmla="+- 0 8615 8140"/>
                            <a:gd name="T34" fmla="*/ T33 w 3766"/>
                            <a:gd name="T35" fmla="*/ 455 h 528"/>
                            <a:gd name="T36" fmla="+- 0 8683 8140"/>
                            <a:gd name="T37" fmla="*/ T36 w 3766"/>
                            <a:gd name="T38" fmla="*/ 481 h 528"/>
                            <a:gd name="T39" fmla="+- 0 8752 8140"/>
                            <a:gd name="T40" fmla="*/ T39 w 3766"/>
                            <a:gd name="T41" fmla="*/ 501 h 528"/>
                            <a:gd name="T42" fmla="+- 0 8825 8140"/>
                            <a:gd name="T43" fmla="*/ T42 w 3766"/>
                            <a:gd name="T44" fmla="*/ 516 h 528"/>
                            <a:gd name="T45" fmla="+- 0 8899 8140"/>
                            <a:gd name="T46" fmla="*/ T45 w 3766"/>
                            <a:gd name="T47" fmla="*/ 525 h 528"/>
                            <a:gd name="T48" fmla="+- 0 8974 8140"/>
                            <a:gd name="T49" fmla="*/ T48 w 3766"/>
                            <a:gd name="T50" fmla="*/ 528 h 528"/>
                            <a:gd name="T51" fmla="+- 0 11906 8140"/>
                            <a:gd name="T52" fmla="*/ T51 w 3766"/>
                            <a:gd name="T53" fmla="*/ 528 h 528"/>
                            <a:gd name="T54" fmla="+- 0 11906 8140"/>
                            <a:gd name="T55" fmla="*/ T54 w 3766"/>
                            <a:gd name="T56" fmla="*/ 0 h 5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Lst>
                          <a:rect l="0" t="0" r="r" b="b"/>
                          <a:pathLst>
                            <a:path w="3766" h="528">
                              <a:moveTo>
                                <a:pt x="3766" y="0"/>
                              </a:moveTo>
                              <a:lnTo>
                                <a:pt x="0" y="0"/>
                              </a:lnTo>
                              <a:lnTo>
                                <a:pt x="14" y="29"/>
                              </a:lnTo>
                              <a:lnTo>
                                <a:pt x="49" y="91"/>
                              </a:lnTo>
                              <a:lnTo>
                                <a:pt x="89" y="150"/>
                              </a:lnTo>
                              <a:lnTo>
                                <a:pt x="133" y="205"/>
                              </a:lnTo>
                              <a:lnTo>
                                <a:pt x="181" y="257"/>
                              </a:lnTo>
                              <a:lnTo>
                                <a:pt x="233" y="306"/>
                              </a:lnTo>
                              <a:lnTo>
                                <a:pt x="289" y="350"/>
                              </a:lnTo>
                              <a:lnTo>
                                <a:pt x="348" y="389"/>
                              </a:lnTo>
                              <a:lnTo>
                                <a:pt x="410" y="425"/>
                              </a:lnTo>
                              <a:lnTo>
                                <a:pt x="475" y="455"/>
                              </a:lnTo>
                              <a:lnTo>
                                <a:pt x="543" y="481"/>
                              </a:lnTo>
                              <a:lnTo>
                                <a:pt x="612" y="501"/>
                              </a:lnTo>
                              <a:lnTo>
                                <a:pt x="685" y="516"/>
                              </a:lnTo>
                              <a:lnTo>
                                <a:pt x="759" y="525"/>
                              </a:lnTo>
                              <a:lnTo>
                                <a:pt x="834" y="528"/>
                              </a:lnTo>
                              <a:lnTo>
                                <a:pt x="3766" y="528"/>
                              </a:lnTo>
                              <a:lnTo>
                                <a:pt x="3766" y="0"/>
                              </a:lnTo>
                              <a:close/>
                            </a:path>
                          </a:pathLst>
                        </a:custGeom>
                        <a:solidFill>
                          <a:srgbClr val="009EC1">
                            <a:alpha val="8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1327908" name="docshape130"/>
                      <wps:cNvSpPr>
                        <a:spLocks/>
                      </wps:cNvSpPr>
                      <wps:spPr bwMode="auto">
                        <a:xfrm>
                          <a:off x="10595" y="0"/>
                          <a:ext cx="1311" cy="744"/>
                        </a:xfrm>
                        <a:custGeom>
                          <a:avLst/>
                          <a:gdLst>
                            <a:gd name="T0" fmla="+- 0 11906 10595"/>
                            <a:gd name="T1" fmla="*/ T0 w 1311"/>
                            <a:gd name="T2" fmla="*/ 0 h 744"/>
                            <a:gd name="T3" fmla="+- 0 10692 10595"/>
                            <a:gd name="T4" fmla="*/ T3 w 1311"/>
                            <a:gd name="T5" fmla="*/ 0 h 744"/>
                            <a:gd name="T6" fmla="+- 0 10684 10595"/>
                            <a:gd name="T7" fmla="*/ T6 w 1311"/>
                            <a:gd name="T8" fmla="*/ 9 h 744"/>
                            <a:gd name="T9" fmla="+- 0 10647 10595"/>
                            <a:gd name="T10" fmla="*/ T9 w 1311"/>
                            <a:gd name="T11" fmla="*/ 70 h 744"/>
                            <a:gd name="T12" fmla="+- 0 10619 10595"/>
                            <a:gd name="T13" fmla="*/ T12 w 1311"/>
                            <a:gd name="T14" fmla="*/ 136 h 744"/>
                            <a:gd name="T15" fmla="+- 0 10601 10595"/>
                            <a:gd name="T16" fmla="*/ T15 w 1311"/>
                            <a:gd name="T17" fmla="*/ 207 h 744"/>
                            <a:gd name="T18" fmla="+- 0 10595 10595"/>
                            <a:gd name="T19" fmla="*/ T18 w 1311"/>
                            <a:gd name="T20" fmla="*/ 282 h 744"/>
                            <a:gd name="T21" fmla="+- 0 10601 10595"/>
                            <a:gd name="T22" fmla="*/ T21 w 1311"/>
                            <a:gd name="T23" fmla="*/ 357 h 744"/>
                            <a:gd name="T24" fmla="+- 0 10619 10595"/>
                            <a:gd name="T25" fmla="*/ T24 w 1311"/>
                            <a:gd name="T26" fmla="*/ 428 h 744"/>
                            <a:gd name="T27" fmla="+- 0 10647 10595"/>
                            <a:gd name="T28" fmla="*/ T27 w 1311"/>
                            <a:gd name="T29" fmla="*/ 494 h 744"/>
                            <a:gd name="T30" fmla="+- 0 10684 10595"/>
                            <a:gd name="T31" fmla="*/ T30 w 1311"/>
                            <a:gd name="T32" fmla="*/ 555 h 744"/>
                            <a:gd name="T33" fmla="+- 0 10731 10595"/>
                            <a:gd name="T34" fmla="*/ T33 w 1311"/>
                            <a:gd name="T35" fmla="*/ 609 h 744"/>
                            <a:gd name="T36" fmla="+- 0 10784 10595"/>
                            <a:gd name="T37" fmla="*/ T36 w 1311"/>
                            <a:gd name="T38" fmla="*/ 655 h 744"/>
                            <a:gd name="T39" fmla="+- 0 10845 10595"/>
                            <a:gd name="T40" fmla="*/ T39 w 1311"/>
                            <a:gd name="T41" fmla="*/ 692 h 744"/>
                            <a:gd name="T42" fmla="+- 0 10911 10595"/>
                            <a:gd name="T43" fmla="*/ T42 w 1311"/>
                            <a:gd name="T44" fmla="*/ 720 h 744"/>
                            <a:gd name="T45" fmla="+- 0 10982 10595"/>
                            <a:gd name="T46" fmla="*/ T45 w 1311"/>
                            <a:gd name="T47" fmla="*/ 738 h 744"/>
                            <a:gd name="T48" fmla="+- 0 11057 10595"/>
                            <a:gd name="T49" fmla="*/ T48 w 1311"/>
                            <a:gd name="T50" fmla="*/ 744 h 744"/>
                            <a:gd name="T51" fmla="+- 0 11906 10595"/>
                            <a:gd name="T52" fmla="*/ T51 w 1311"/>
                            <a:gd name="T53" fmla="*/ 744 h 744"/>
                            <a:gd name="T54" fmla="+- 0 11906 10595"/>
                            <a:gd name="T55" fmla="*/ T54 w 1311"/>
                            <a:gd name="T56" fmla="*/ 0 h 74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Lst>
                          <a:rect l="0" t="0" r="r" b="b"/>
                          <a:pathLst>
                            <a:path w="1311" h="744">
                              <a:moveTo>
                                <a:pt x="1311" y="0"/>
                              </a:moveTo>
                              <a:lnTo>
                                <a:pt x="97" y="0"/>
                              </a:lnTo>
                              <a:lnTo>
                                <a:pt x="89" y="9"/>
                              </a:lnTo>
                              <a:lnTo>
                                <a:pt x="52" y="70"/>
                              </a:lnTo>
                              <a:lnTo>
                                <a:pt x="24" y="136"/>
                              </a:lnTo>
                              <a:lnTo>
                                <a:pt x="6" y="207"/>
                              </a:lnTo>
                              <a:lnTo>
                                <a:pt x="0" y="282"/>
                              </a:lnTo>
                              <a:lnTo>
                                <a:pt x="6" y="357"/>
                              </a:lnTo>
                              <a:lnTo>
                                <a:pt x="24" y="428"/>
                              </a:lnTo>
                              <a:lnTo>
                                <a:pt x="52" y="494"/>
                              </a:lnTo>
                              <a:lnTo>
                                <a:pt x="89" y="555"/>
                              </a:lnTo>
                              <a:lnTo>
                                <a:pt x="136" y="609"/>
                              </a:lnTo>
                              <a:lnTo>
                                <a:pt x="189" y="655"/>
                              </a:lnTo>
                              <a:lnTo>
                                <a:pt x="250" y="692"/>
                              </a:lnTo>
                              <a:lnTo>
                                <a:pt x="316" y="720"/>
                              </a:lnTo>
                              <a:lnTo>
                                <a:pt x="387" y="738"/>
                              </a:lnTo>
                              <a:lnTo>
                                <a:pt x="462" y="744"/>
                              </a:lnTo>
                              <a:lnTo>
                                <a:pt x="1311" y="744"/>
                              </a:lnTo>
                              <a:lnTo>
                                <a:pt x="1311" y="0"/>
                              </a:lnTo>
                              <a:close/>
                            </a:path>
                          </a:pathLst>
                        </a:custGeom>
                        <a:solidFill>
                          <a:srgbClr val="C5E3D7">
                            <a:alpha val="8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E7C854" id="Groep 7" o:spid="_x0000_s1026" style="position:absolute;margin-left:406.3pt;margin-top:-.1pt;width:188.3pt;height:37.2pt;z-index:251693060;mso-position-horizontal-relative:page;mso-position-vertical-relative:page" coordorigin="8140" coordsize="3766,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">
              <v:shape id="docshape129" o:spid="_x0000_s1027" style="position:absolute;left:8140;width:3766;height:528;visibility:visible;mso-wrap-style:square;v-text-anchor:top" coordsize="3766,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" path="m3766,l,,14,29,49,91r40,59l133,205r48,52l233,306r56,44l348,389r62,36l475,455r68,26l612,501r73,15l759,525r75,3l3766,528,3766,xe" fillcolor="#009ec1" stroked="f">
                <v:fill opacity="52428f"/>
                <v:path arrowok="t" o:connecttype="custom" o:connectlocs="3766,0;0,0;14,29;49,91;89,150;133,205;181,257;233,306;289,350;348,389;410,425;475,455;543,481;612,501;685,516;759,525;834,528;3766,528;3766,0" o:connectangles="0,0,0,0,0,0,0,0,0,0,0,0,0,0,0,0,0,0,0"/>
              </v:shape>
              <v:shape id="docshape130" o:spid="_x0000_s1028" style="position:absolute;left:10595;width:1311;height:744;visibility:visible;mso-wrap-style:square;v-text-anchor:top" coordsize="131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" path="m1311,l97,,89,9,52,70,24,136,6,207,,282r6,75l24,428r28,66l89,555r47,54l189,655r61,37l316,720r71,18l462,744r849,l1311,xe" fillcolor="#c5e3d7" stroked="f">
                <v:fill opacity="52428f"/>
                <v:path arrowok="t" o:connecttype="custom" o:connectlocs="1311,0;97,0;89,9;52,70;24,136;6,207;0,282;6,357;24,428;52,494;89,555;136,609;189,655;250,692;316,720;387,738;462,744;1311,744;1311,0" o:connectangles="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25445"/>
    <w:multiLevelType w:val="multilevel"/>
    <w:tmpl w:val="6752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B2903"/>
    <w:multiLevelType w:val="multilevel"/>
    <w:tmpl w:val="3A8E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B3A3A"/>
    <w:multiLevelType w:val="multilevel"/>
    <w:tmpl w:val="F956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B949B9"/>
    <w:multiLevelType w:val="multilevel"/>
    <w:tmpl w:val="0804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CA2767"/>
    <w:multiLevelType w:val="multilevel"/>
    <w:tmpl w:val="AB9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6C6FCB"/>
    <w:multiLevelType w:val="multilevel"/>
    <w:tmpl w:val="2DCA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AB5578"/>
    <w:multiLevelType w:val="multilevel"/>
    <w:tmpl w:val="49940C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8317E23"/>
    <w:multiLevelType w:val="multilevel"/>
    <w:tmpl w:val="A55C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46612C"/>
    <w:multiLevelType w:val="multilevel"/>
    <w:tmpl w:val="2D2AF1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1E06E67"/>
    <w:multiLevelType w:val="hybridMultilevel"/>
    <w:tmpl w:val="8C342A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9B5DFA"/>
    <w:multiLevelType w:val="multilevel"/>
    <w:tmpl w:val="29B08B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A67EC9"/>
    <w:multiLevelType w:val="multilevel"/>
    <w:tmpl w:val="7170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5B5807"/>
    <w:multiLevelType w:val="hybridMultilevel"/>
    <w:tmpl w:val="7F4C139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3C5FCC"/>
    <w:multiLevelType w:val="hybridMultilevel"/>
    <w:tmpl w:val="D8586392"/>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18553786"/>
    <w:multiLevelType w:val="multilevel"/>
    <w:tmpl w:val="AB80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764EB2"/>
    <w:multiLevelType w:val="multilevel"/>
    <w:tmpl w:val="A228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8F07C4"/>
    <w:multiLevelType w:val="multilevel"/>
    <w:tmpl w:val="126C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4E32F2"/>
    <w:multiLevelType w:val="multilevel"/>
    <w:tmpl w:val="792A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80067F"/>
    <w:multiLevelType w:val="multilevel"/>
    <w:tmpl w:val="BEC8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E35493"/>
    <w:multiLevelType w:val="multilevel"/>
    <w:tmpl w:val="D3CA744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2C26BB"/>
    <w:multiLevelType w:val="multilevel"/>
    <w:tmpl w:val="357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681B1D"/>
    <w:multiLevelType w:val="multilevel"/>
    <w:tmpl w:val="BC5A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995C63"/>
    <w:multiLevelType w:val="multilevel"/>
    <w:tmpl w:val="FA82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CE51C2"/>
    <w:multiLevelType w:val="multilevel"/>
    <w:tmpl w:val="7948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890CA3"/>
    <w:multiLevelType w:val="multilevel"/>
    <w:tmpl w:val="EB44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394FD9"/>
    <w:multiLevelType w:val="multilevel"/>
    <w:tmpl w:val="FF6E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135B06"/>
    <w:multiLevelType w:val="multilevel"/>
    <w:tmpl w:val="95D6E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D596C0F"/>
    <w:multiLevelType w:val="multilevel"/>
    <w:tmpl w:val="AC3C01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10712AF"/>
    <w:multiLevelType w:val="multilevel"/>
    <w:tmpl w:val="E1D4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593160"/>
    <w:multiLevelType w:val="multilevel"/>
    <w:tmpl w:val="F5C0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4948FE"/>
    <w:multiLevelType w:val="multilevel"/>
    <w:tmpl w:val="1DDE3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275F88"/>
    <w:multiLevelType w:val="multilevel"/>
    <w:tmpl w:val="6600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3367E0"/>
    <w:multiLevelType w:val="multilevel"/>
    <w:tmpl w:val="72D2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AC005C7"/>
    <w:multiLevelType w:val="multilevel"/>
    <w:tmpl w:val="A69661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3D0F3224"/>
    <w:multiLevelType w:val="hybridMultilevel"/>
    <w:tmpl w:val="75A248FA"/>
    <w:lvl w:ilvl="0" w:tplc="04130003">
      <w:start w:val="1"/>
      <w:numFmt w:val="bullet"/>
      <w:lvlText w:val="o"/>
      <w:lvlJc w:val="left"/>
      <w:pPr>
        <w:ind w:left="841" w:hanging="360"/>
      </w:pPr>
      <w:rPr>
        <w:rFonts w:ascii="Courier New" w:hAnsi="Courier New" w:cs="Courier New" w:hint="default"/>
      </w:rPr>
    </w:lvl>
    <w:lvl w:ilvl="1" w:tplc="04130003" w:tentative="1">
      <w:start w:val="1"/>
      <w:numFmt w:val="bullet"/>
      <w:lvlText w:val="o"/>
      <w:lvlJc w:val="left"/>
      <w:pPr>
        <w:ind w:left="1561" w:hanging="360"/>
      </w:pPr>
      <w:rPr>
        <w:rFonts w:ascii="Courier New" w:hAnsi="Courier New" w:cs="Courier New" w:hint="default"/>
      </w:rPr>
    </w:lvl>
    <w:lvl w:ilvl="2" w:tplc="04130005" w:tentative="1">
      <w:start w:val="1"/>
      <w:numFmt w:val="bullet"/>
      <w:lvlText w:val=""/>
      <w:lvlJc w:val="left"/>
      <w:pPr>
        <w:ind w:left="2281" w:hanging="360"/>
      </w:pPr>
      <w:rPr>
        <w:rFonts w:ascii="Wingdings" w:hAnsi="Wingdings" w:hint="default"/>
      </w:rPr>
    </w:lvl>
    <w:lvl w:ilvl="3" w:tplc="04130001" w:tentative="1">
      <w:start w:val="1"/>
      <w:numFmt w:val="bullet"/>
      <w:lvlText w:val=""/>
      <w:lvlJc w:val="left"/>
      <w:pPr>
        <w:ind w:left="3001" w:hanging="360"/>
      </w:pPr>
      <w:rPr>
        <w:rFonts w:ascii="Symbol" w:hAnsi="Symbol" w:hint="default"/>
      </w:rPr>
    </w:lvl>
    <w:lvl w:ilvl="4" w:tplc="04130003" w:tentative="1">
      <w:start w:val="1"/>
      <w:numFmt w:val="bullet"/>
      <w:lvlText w:val="o"/>
      <w:lvlJc w:val="left"/>
      <w:pPr>
        <w:ind w:left="3721" w:hanging="360"/>
      </w:pPr>
      <w:rPr>
        <w:rFonts w:ascii="Courier New" w:hAnsi="Courier New" w:cs="Courier New" w:hint="default"/>
      </w:rPr>
    </w:lvl>
    <w:lvl w:ilvl="5" w:tplc="04130005" w:tentative="1">
      <w:start w:val="1"/>
      <w:numFmt w:val="bullet"/>
      <w:lvlText w:val=""/>
      <w:lvlJc w:val="left"/>
      <w:pPr>
        <w:ind w:left="4441" w:hanging="360"/>
      </w:pPr>
      <w:rPr>
        <w:rFonts w:ascii="Wingdings" w:hAnsi="Wingdings" w:hint="default"/>
      </w:rPr>
    </w:lvl>
    <w:lvl w:ilvl="6" w:tplc="04130001" w:tentative="1">
      <w:start w:val="1"/>
      <w:numFmt w:val="bullet"/>
      <w:lvlText w:val=""/>
      <w:lvlJc w:val="left"/>
      <w:pPr>
        <w:ind w:left="5161" w:hanging="360"/>
      </w:pPr>
      <w:rPr>
        <w:rFonts w:ascii="Symbol" w:hAnsi="Symbol" w:hint="default"/>
      </w:rPr>
    </w:lvl>
    <w:lvl w:ilvl="7" w:tplc="04130003" w:tentative="1">
      <w:start w:val="1"/>
      <w:numFmt w:val="bullet"/>
      <w:lvlText w:val="o"/>
      <w:lvlJc w:val="left"/>
      <w:pPr>
        <w:ind w:left="5881" w:hanging="360"/>
      </w:pPr>
      <w:rPr>
        <w:rFonts w:ascii="Courier New" w:hAnsi="Courier New" w:cs="Courier New" w:hint="default"/>
      </w:rPr>
    </w:lvl>
    <w:lvl w:ilvl="8" w:tplc="04130005" w:tentative="1">
      <w:start w:val="1"/>
      <w:numFmt w:val="bullet"/>
      <w:lvlText w:val=""/>
      <w:lvlJc w:val="left"/>
      <w:pPr>
        <w:ind w:left="6601" w:hanging="360"/>
      </w:pPr>
      <w:rPr>
        <w:rFonts w:ascii="Wingdings" w:hAnsi="Wingdings" w:hint="default"/>
      </w:rPr>
    </w:lvl>
  </w:abstractNum>
  <w:abstractNum w:abstractNumId="35" w15:restartNumberingAfterBreak="0">
    <w:nsid w:val="3D360077"/>
    <w:multiLevelType w:val="multilevel"/>
    <w:tmpl w:val="FC34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6B684A"/>
    <w:multiLevelType w:val="hybridMultilevel"/>
    <w:tmpl w:val="0330CA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3D80316"/>
    <w:multiLevelType w:val="multilevel"/>
    <w:tmpl w:val="3A4A9E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4941CBF"/>
    <w:multiLevelType w:val="multilevel"/>
    <w:tmpl w:val="2648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C6102A"/>
    <w:multiLevelType w:val="multilevel"/>
    <w:tmpl w:val="B0A6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860712"/>
    <w:multiLevelType w:val="hybridMultilevel"/>
    <w:tmpl w:val="EEFCFFAE"/>
    <w:lvl w:ilvl="0" w:tplc="7F3A524E">
      <w:numFmt w:val="bullet"/>
      <w:lvlText w:val="•"/>
      <w:lvlJc w:val="left"/>
      <w:pPr>
        <w:ind w:left="1068" w:hanging="708"/>
      </w:pPr>
      <w:rPr>
        <w:rFonts w:ascii="Open Sans Light" w:eastAsia="Open Sans" w:hAnsi="Open Sans Light" w:cs="Open Sans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1DF1FF2"/>
    <w:multiLevelType w:val="multilevel"/>
    <w:tmpl w:val="A384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408725A"/>
    <w:multiLevelType w:val="multilevel"/>
    <w:tmpl w:val="92B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1871DA"/>
    <w:multiLevelType w:val="multilevel"/>
    <w:tmpl w:val="295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9E6449"/>
    <w:multiLevelType w:val="multilevel"/>
    <w:tmpl w:val="41CC8A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57FC312B"/>
    <w:multiLevelType w:val="multilevel"/>
    <w:tmpl w:val="FDC8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8C30600"/>
    <w:multiLevelType w:val="multilevel"/>
    <w:tmpl w:val="DD08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9625374"/>
    <w:multiLevelType w:val="multilevel"/>
    <w:tmpl w:val="C1F8BC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5B2B42E9"/>
    <w:multiLevelType w:val="multilevel"/>
    <w:tmpl w:val="403E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CF15775"/>
    <w:multiLevelType w:val="hybridMultilevel"/>
    <w:tmpl w:val="EEDC12F2"/>
    <w:lvl w:ilvl="0" w:tplc="7F3A524E">
      <w:numFmt w:val="bullet"/>
      <w:lvlText w:val="•"/>
      <w:lvlJc w:val="left"/>
      <w:pPr>
        <w:ind w:left="1068" w:hanging="708"/>
      </w:pPr>
      <w:rPr>
        <w:rFonts w:ascii="Open Sans Light" w:eastAsia="Open Sans" w:hAnsi="Open Sans Light" w:cs="Open Sans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074049A"/>
    <w:multiLevelType w:val="multilevel"/>
    <w:tmpl w:val="6AA2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39E680A"/>
    <w:multiLevelType w:val="hybridMultilevel"/>
    <w:tmpl w:val="22149F78"/>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2" w15:restartNumberingAfterBreak="0">
    <w:nsid w:val="649F6D40"/>
    <w:multiLevelType w:val="multilevel"/>
    <w:tmpl w:val="22EC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64066DE"/>
    <w:multiLevelType w:val="multilevel"/>
    <w:tmpl w:val="5A82A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66879C3"/>
    <w:multiLevelType w:val="multilevel"/>
    <w:tmpl w:val="F3C465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66A16BCD"/>
    <w:multiLevelType w:val="multilevel"/>
    <w:tmpl w:val="D466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7725520"/>
    <w:multiLevelType w:val="multilevel"/>
    <w:tmpl w:val="E2685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1E2003"/>
    <w:multiLevelType w:val="multilevel"/>
    <w:tmpl w:val="957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8D32ECD"/>
    <w:multiLevelType w:val="multilevel"/>
    <w:tmpl w:val="5228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575E88"/>
    <w:multiLevelType w:val="multilevel"/>
    <w:tmpl w:val="BE3A30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EB204C9"/>
    <w:multiLevelType w:val="multilevel"/>
    <w:tmpl w:val="8F005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ECB36F4"/>
    <w:multiLevelType w:val="hybridMultilevel"/>
    <w:tmpl w:val="00562652"/>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2" w15:restartNumberingAfterBreak="0">
    <w:nsid w:val="6FB834F6"/>
    <w:multiLevelType w:val="multilevel"/>
    <w:tmpl w:val="E2D6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37C204F"/>
    <w:multiLevelType w:val="multilevel"/>
    <w:tmpl w:val="3F5864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75076BD6"/>
    <w:multiLevelType w:val="multilevel"/>
    <w:tmpl w:val="62FA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54B002E"/>
    <w:multiLevelType w:val="hybridMultilevel"/>
    <w:tmpl w:val="3F40C35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6B70FDB"/>
    <w:multiLevelType w:val="multilevel"/>
    <w:tmpl w:val="E4D2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8037071"/>
    <w:multiLevelType w:val="multilevel"/>
    <w:tmpl w:val="F258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A89224A"/>
    <w:multiLevelType w:val="multilevel"/>
    <w:tmpl w:val="658E60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7B165E99"/>
    <w:multiLevelType w:val="multilevel"/>
    <w:tmpl w:val="A3F2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B606355"/>
    <w:multiLevelType w:val="hybridMultilevel"/>
    <w:tmpl w:val="F7DC39A8"/>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974677894">
    <w:abstractNumId w:val="40"/>
  </w:num>
  <w:num w:numId="2" w16cid:durableId="298608822">
    <w:abstractNumId w:val="49"/>
  </w:num>
  <w:num w:numId="3" w16cid:durableId="260842390">
    <w:abstractNumId w:val="19"/>
  </w:num>
  <w:num w:numId="4" w16cid:durableId="1335692705">
    <w:abstractNumId w:val="30"/>
  </w:num>
  <w:num w:numId="5" w16cid:durableId="1932543654">
    <w:abstractNumId w:val="12"/>
  </w:num>
  <w:num w:numId="6" w16cid:durableId="1364749679">
    <w:abstractNumId w:val="13"/>
  </w:num>
  <w:num w:numId="7" w16cid:durableId="1943566859">
    <w:abstractNumId w:val="34"/>
  </w:num>
  <w:num w:numId="8" w16cid:durableId="577133250">
    <w:abstractNumId w:val="9"/>
  </w:num>
  <w:num w:numId="9" w16cid:durableId="1867404406">
    <w:abstractNumId w:val="65"/>
  </w:num>
  <w:num w:numId="10" w16cid:durableId="555820003">
    <w:abstractNumId w:val="70"/>
  </w:num>
  <w:num w:numId="11" w16cid:durableId="867328595">
    <w:abstractNumId w:val="51"/>
  </w:num>
  <w:num w:numId="12" w16cid:durableId="2086418181">
    <w:abstractNumId w:val="61"/>
  </w:num>
  <w:num w:numId="13" w16cid:durableId="283388498">
    <w:abstractNumId w:val="36"/>
  </w:num>
  <w:num w:numId="14" w16cid:durableId="1602448965">
    <w:abstractNumId w:val="55"/>
  </w:num>
  <w:num w:numId="15" w16cid:durableId="849753792">
    <w:abstractNumId w:val="14"/>
  </w:num>
  <w:num w:numId="16" w16cid:durableId="30109218">
    <w:abstractNumId w:val="24"/>
  </w:num>
  <w:num w:numId="17" w16cid:durableId="1819154179">
    <w:abstractNumId w:val="50"/>
  </w:num>
  <w:num w:numId="18" w16cid:durableId="84767257">
    <w:abstractNumId w:val="3"/>
  </w:num>
  <w:num w:numId="19" w16cid:durableId="1501386242">
    <w:abstractNumId w:val="69"/>
  </w:num>
  <w:num w:numId="20" w16cid:durableId="951740773">
    <w:abstractNumId w:val="39"/>
  </w:num>
  <w:num w:numId="21" w16cid:durableId="1032416021">
    <w:abstractNumId w:val="17"/>
  </w:num>
  <w:num w:numId="22" w16cid:durableId="1040934646">
    <w:abstractNumId w:val="47"/>
  </w:num>
  <w:num w:numId="23" w16cid:durableId="761533683">
    <w:abstractNumId w:val="26"/>
  </w:num>
  <w:num w:numId="24" w16cid:durableId="1306547728">
    <w:abstractNumId w:val="54"/>
  </w:num>
  <w:num w:numId="25" w16cid:durableId="769205315">
    <w:abstractNumId w:val="68"/>
  </w:num>
  <w:num w:numId="26" w16cid:durableId="180972477">
    <w:abstractNumId w:val="58"/>
  </w:num>
  <w:num w:numId="27" w16cid:durableId="1191725632">
    <w:abstractNumId w:val="1"/>
  </w:num>
  <w:num w:numId="28" w16cid:durableId="396173139">
    <w:abstractNumId w:val="25"/>
  </w:num>
  <w:num w:numId="29" w16cid:durableId="729115789">
    <w:abstractNumId w:val="45"/>
  </w:num>
  <w:num w:numId="30" w16cid:durableId="1332369591">
    <w:abstractNumId w:val="20"/>
  </w:num>
  <w:num w:numId="31" w16cid:durableId="752627518">
    <w:abstractNumId w:val="32"/>
  </w:num>
  <w:num w:numId="32" w16cid:durableId="2117170728">
    <w:abstractNumId w:val="4"/>
  </w:num>
  <w:num w:numId="33" w16cid:durableId="1172374239">
    <w:abstractNumId w:val="29"/>
  </w:num>
  <w:num w:numId="34" w16cid:durableId="717511939">
    <w:abstractNumId w:val="42"/>
  </w:num>
  <w:num w:numId="35" w16cid:durableId="2126270189">
    <w:abstractNumId w:val="67"/>
  </w:num>
  <w:num w:numId="36" w16cid:durableId="1606769796">
    <w:abstractNumId w:val="28"/>
  </w:num>
  <w:num w:numId="37" w16cid:durableId="426080785">
    <w:abstractNumId w:val="66"/>
  </w:num>
  <w:num w:numId="38" w16cid:durableId="1499343703">
    <w:abstractNumId w:val="35"/>
  </w:num>
  <w:num w:numId="39" w16cid:durableId="1586501250">
    <w:abstractNumId w:val="64"/>
  </w:num>
  <w:num w:numId="40" w16cid:durableId="1855874551">
    <w:abstractNumId w:val="22"/>
  </w:num>
  <w:num w:numId="41" w16cid:durableId="1333870238">
    <w:abstractNumId w:val="5"/>
  </w:num>
  <w:num w:numId="42" w16cid:durableId="339821924">
    <w:abstractNumId w:val="52"/>
  </w:num>
  <w:num w:numId="43" w16cid:durableId="139426424">
    <w:abstractNumId w:val="46"/>
  </w:num>
  <w:num w:numId="44" w16cid:durableId="1108279366">
    <w:abstractNumId w:val="11"/>
  </w:num>
  <w:num w:numId="45" w16cid:durableId="508831105">
    <w:abstractNumId w:val="23"/>
  </w:num>
  <w:num w:numId="46" w16cid:durableId="1539123808">
    <w:abstractNumId w:val="0"/>
  </w:num>
  <w:num w:numId="47" w16cid:durableId="1459488562">
    <w:abstractNumId w:val="41"/>
  </w:num>
  <w:num w:numId="48" w16cid:durableId="1378773091">
    <w:abstractNumId w:val="31"/>
  </w:num>
  <w:num w:numId="49" w16cid:durableId="806243656">
    <w:abstractNumId w:val="48"/>
  </w:num>
  <w:num w:numId="50" w16cid:durableId="1496727645">
    <w:abstractNumId w:val="2"/>
  </w:num>
  <w:num w:numId="51" w16cid:durableId="2114937945">
    <w:abstractNumId w:val="62"/>
  </w:num>
  <w:num w:numId="52" w16cid:durableId="562637899">
    <w:abstractNumId w:val="7"/>
  </w:num>
  <w:num w:numId="53" w16cid:durableId="1882477907">
    <w:abstractNumId w:val="57"/>
  </w:num>
  <w:num w:numId="54" w16cid:durableId="1968193987">
    <w:abstractNumId w:val="21"/>
  </w:num>
  <w:num w:numId="55" w16cid:durableId="907039718">
    <w:abstractNumId w:val="63"/>
  </w:num>
  <w:num w:numId="56" w16cid:durableId="1991789864">
    <w:abstractNumId w:val="59"/>
  </w:num>
  <w:num w:numId="57" w16cid:durableId="1191723444">
    <w:abstractNumId w:val="37"/>
  </w:num>
  <w:num w:numId="58" w16cid:durableId="32658177">
    <w:abstractNumId w:val="6"/>
  </w:num>
  <w:num w:numId="59" w16cid:durableId="289358645">
    <w:abstractNumId w:val="8"/>
  </w:num>
  <w:num w:numId="60" w16cid:durableId="343871083">
    <w:abstractNumId w:val="15"/>
  </w:num>
  <w:num w:numId="61" w16cid:durableId="1710568872">
    <w:abstractNumId w:val="43"/>
  </w:num>
  <w:num w:numId="62" w16cid:durableId="1206455182">
    <w:abstractNumId w:val="18"/>
  </w:num>
  <w:num w:numId="63" w16cid:durableId="1431050308">
    <w:abstractNumId w:val="60"/>
  </w:num>
  <w:num w:numId="64" w16cid:durableId="193151594">
    <w:abstractNumId w:val="10"/>
  </w:num>
  <w:num w:numId="65" w16cid:durableId="727997588">
    <w:abstractNumId w:val="56"/>
  </w:num>
  <w:num w:numId="66" w16cid:durableId="88627139">
    <w:abstractNumId w:val="53"/>
  </w:num>
  <w:num w:numId="67" w16cid:durableId="1020854441">
    <w:abstractNumId w:val="27"/>
  </w:num>
  <w:num w:numId="68" w16cid:durableId="741291493">
    <w:abstractNumId w:val="33"/>
  </w:num>
  <w:num w:numId="69" w16cid:durableId="686098012">
    <w:abstractNumId w:val="44"/>
  </w:num>
  <w:num w:numId="70" w16cid:durableId="264114878">
    <w:abstractNumId w:val="16"/>
  </w:num>
  <w:num w:numId="71" w16cid:durableId="1094935547">
    <w:abstractNumId w:val="38"/>
  </w:num>
  <w:numIdMacAtCleanup w:val="6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B7"/>
    <w:rsid w:val="000041E5"/>
    <w:rsid w:val="000043D3"/>
    <w:rsid w:val="0000577C"/>
    <w:rsid w:val="00010E5F"/>
    <w:rsid w:val="000174B0"/>
    <w:rsid w:val="00027A2B"/>
    <w:rsid w:val="00027B26"/>
    <w:rsid w:val="00027DCF"/>
    <w:rsid w:val="000314E0"/>
    <w:rsid w:val="00031C36"/>
    <w:rsid w:val="00031D75"/>
    <w:rsid w:val="000322A8"/>
    <w:rsid w:val="00037601"/>
    <w:rsid w:val="000404CE"/>
    <w:rsid w:val="00041B3E"/>
    <w:rsid w:val="000458FA"/>
    <w:rsid w:val="000519E4"/>
    <w:rsid w:val="00051D73"/>
    <w:rsid w:val="00052D2C"/>
    <w:rsid w:val="00053E01"/>
    <w:rsid w:val="00056EE4"/>
    <w:rsid w:val="00064F9D"/>
    <w:rsid w:val="000651C5"/>
    <w:rsid w:val="00065636"/>
    <w:rsid w:val="00065711"/>
    <w:rsid w:val="00065780"/>
    <w:rsid w:val="00073AA0"/>
    <w:rsid w:val="00075A20"/>
    <w:rsid w:val="00075AE7"/>
    <w:rsid w:val="00075CEA"/>
    <w:rsid w:val="00076F21"/>
    <w:rsid w:val="00080E6B"/>
    <w:rsid w:val="0008507E"/>
    <w:rsid w:val="0009066E"/>
    <w:rsid w:val="00091D6F"/>
    <w:rsid w:val="000935EE"/>
    <w:rsid w:val="0009478C"/>
    <w:rsid w:val="0009588E"/>
    <w:rsid w:val="000978C4"/>
    <w:rsid w:val="000A3649"/>
    <w:rsid w:val="000A6F0B"/>
    <w:rsid w:val="000A7E2E"/>
    <w:rsid w:val="000B0E62"/>
    <w:rsid w:val="000B3E2D"/>
    <w:rsid w:val="000B6CDA"/>
    <w:rsid w:val="000C45C9"/>
    <w:rsid w:val="000C4C8E"/>
    <w:rsid w:val="000C73A6"/>
    <w:rsid w:val="000C7804"/>
    <w:rsid w:val="000D2AA3"/>
    <w:rsid w:val="000D4900"/>
    <w:rsid w:val="000D71AE"/>
    <w:rsid w:val="000E2119"/>
    <w:rsid w:val="000E253B"/>
    <w:rsid w:val="000E4582"/>
    <w:rsid w:val="000E78BB"/>
    <w:rsid w:val="000E7E64"/>
    <w:rsid w:val="000F0E03"/>
    <w:rsid w:val="000F2495"/>
    <w:rsid w:val="000F4D74"/>
    <w:rsid w:val="00103172"/>
    <w:rsid w:val="00104ED2"/>
    <w:rsid w:val="001072B5"/>
    <w:rsid w:val="00111362"/>
    <w:rsid w:val="00111DCE"/>
    <w:rsid w:val="001132FE"/>
    <w:rsid w:val="0011336F"/>
    <w:rsid w:val="00113D1B"/>
    <w:rsid w:val="001140BA"/>
    <w:rsid w:val="001152C6"/>
    <w:rsid w:val="001168C1"/>
    <w:rsid w:val="0011722B"/>
    <w:rsid w:val="00120B2D"/>
    <w:rsid w:val="00121F43"/>
    <w:rsid w:val="001220AF"/>
    <w:rsid w:val="00124894"/>
    <w:rsid w:val="00124BB0"/>
    <w:rsid w:val="00125A27"/>
    <w:rsid w:val="00133865"/>
    <w:rsid w:val="00137396"/>
    <w:rsid w:val="0014013E"/>
    <w:rsid w:val="001415AC"/>
    <w:rsid w:val="001434C5"/>
    <w:rsid w:val="00146AC9"/>
    <w:rsid w:val="00147B73"/>
    <w:rsid w:val="001503E8"/>
    <w:rsid w:val="0015338B"/>
    <w:rsid w:val="00154666"/>
    <w:rsid w:val="0015675A"/>
    <w:rsid w:val="00163859"/>
    <w:rsid w:val="00165948"/>
    <w:rsid w:val="00166A02"/>
    <w:rsid w:val="0016761C"/>
    <w:rsid w:val="00167F2B"/>
    <w:rsid w:val="00172758"/>
    <w:rsid w:val="00172905"/>
    <w:rsid w:val="00174176"/>
    <w:rsid w:val="00174F65"/>
    <w:rsid w:val="00177C66"/>
    <w:rsid w:val="00177CAD"/>
    <w:rsid w:val="00181F51"/>
    <w:rsid w:val="0018229B"/>
    <w:rsid w:val="0018396C"/>
    <w:rsid w:val="001851D3"/>
    <w:rsid w:val="001872F1"/>
    <w:rsid w:val="00187DBF"/>
    <w:rsid w:val="00191F66"/>
    <w:rsid w:val="00192613"/>
    <w:rsid w:val="00195946"/>
    <w:rsid w:val="001959ED"/>
    <w:rsid w:val="00196270"/>
    <w:rsid w:val="00196FDC"/>
    <w:rsid w:val="00197219"/>
    <w:rsid w:val="001A1007"/>
    <w:rsid w:val="001A4478"/>
    <w:rsid w:val="001A573B"/>
    <w:rsid w:val="001B003E"/>
    <w:rsid w:val="001B0E98"/>
    <w:rsid w:val="001B228D"/>
    <w:rsid w:val="001B23A2"/>
    <w:rsid w:val="001B29A1"/>
    <w:rsid w:val="001B361C"/>
    <w:rsid w:val="001B371A"/>
    <w:rsid w:val="001B6742"/>
    <w:rsid w:val="001B7C14"/>
    <w:rsid w:val="001C1C23"/>
    <w:rsid w:val="001C20C7"/>
    <w:rsid w:val="001C5164"/>
    <w:rsid w:val="001C5698"/>
    <w:rsid w:val="001C5763"/>
    <w:rsid w:val="001D1845"/>
    <w:rsid w:val="001D1F85"/>
    <w:rsid w:val="001D7095"/>
    <w:rsid w:val="001E12F8"/>
    <w:rsid w:val="001E3252"/>
    <w:rsid w:val="001E5277"/>
    <w:rsid w:val="001E702A"/>
    <w:rsid w:val="001F1B64"/>
    <w:rsid w:val="001F4DDA"/>
    <w:rsid w:val="001F563E"/>
    <w:rsid w:val="00200810"/>
    <w:rsid w:val="0020206D"/>
    <w:rsid w:val="0020253C"/>
    <w:rsid w:val="00202A75"/>
    <w:rsid w:val="00207906"/>
    <w:rsid w:val="00214F50"/>
    <w:rsid w:val="00217C2D"/>
    <w:rsid w:val="002217AA"/>
    <w:rsid w:val="00222196"/>
    <w:rsid w:val="0022256A"/>
    <w:rsid w:val="00222746"/>
    <w:rsid w:val="00224700"/>
    <w:rsid w:val="00224CF2"/>
    <w:rsid w:val="002264DA"/>
    <w:rsid w:val="00227BFA"/>
    <w:rsid w:val="00234F8E"/>
    <w:rsid w:val="00240181"/>
    <w:rsid w:val="0024046F"/>
    <w:rsid w:val="00240790"/>
    <w:rsid w:val="002444FB"/>
    <w:rsid w:val="002474AF"/>
    <w:rsid w:val="002509B9"/>
    <w:rsid w:val="00254FB8"/>
    <w:rsid w:val="00257463"/>
    <w:rsid w:val="00262893"/>
    <w:rsid w:val="0026410A"/>
    <w:rsid w:val="002642A0"/>
    <w:rsid w:val="0026719C"/>
    <w:rsid w:val="0027007C"/>
    <w:rsid w:val="00270B00"/>
    <w:rsid w:val="00270D8F"/>
    <w:rsid w:val="0027213A"/>
    <w:rsid w:val="00272A56"/>
    <w:rsid w:val="00273FA3"/>
    <w:rsid w:val="0027598A"/>
    <w:rsid w:val="002779C5"/>
    <w:rsid w:val="00283BE7"/>
    <w:rsid w:val="00290036"/>
    <w:rsid w:val="002902ED"/>
    <w:rsid w:val="00294231"/>
    <w:rsid w:val="002965B1"/>
    <w:rsid w:val="00296D93"/>
    <w:rsid w:val="00297DE0"/>
    <w:rsid w:val="002A0176"/>
    <w:rsid w:val="002A1743"/>
    <w:rsid w:val="002A250E"/>
    <w:rsid w:val="002A26EE"/>
    <w:rsid w:val="002A49DC"/>
    <w:rsid w:val="002A587F"/>
    <w:rsid w:val="002A5A72"/>
    <w:rsid w:val="002A60F6"/>
    <w:rsid w:val="002A7B93"/>
    <w:rsid w:val="002B09CA"/>
    <w:rsid w:val="002C0055"/>
    <w:rsid w:val="002C06B6"/>
    <w:rsid w:val="002C0C2D"/>
    <w:rsid w:val="002C18CA"/>
    <w:rsid w:val="002C4EDA"/>
    <w:rsid w:val="002D3421"/>
    <w:rsid w:val="002D5283"/>
    <w:rsid w:val="002D5358"/>
    <w:rsid w:val="002D551B"/>
    <w:rsid w:val="002D7A9B"/>
    <w:rsid w:val="002E1B43"/>
    <w:rsid w:val="002E2422"/>
    <w:rsid w:val="002E3077"/>
    <w:rsid w:val="002E39C6"/>
    <w:rsid w:val="002E51A0"/>
    <w:rsid w:val="002E520F"/>
    <w:rsid w:val="002E5F28"/>
    <w:rsid w:val="002F4D18"/>
    <w:rsid w:val="002F5125"/>
    <w:rsid w:val="002F5187"/>
    <w:rsid w:val="002F6EEF"/>
    <w:rsid w:val="003005C4"/>
    <w:rsid w:val="003011CC"/>
    <w:rsid w:val="00301385"/>
    <w:rsid w:val="00301562"/>
    <w:rsid w:val="003032BB"/>
    <w:rsid w:val="00303FD0"/>
    <w:rsid w:val="00305DB1"/>
    <w:rsid w:val="003129F7"/>
    <w:rsid w:val="00313BEC"/>
    <w:rsid w:val="003140B4"/>
    <w:rsid w:val="00314541"/>
    <w:rsid w:val="00316285"/>
    <w:rsid w:val="00316862"/>
    <w:rsid w:val="00317CA5"/>
    <w:rsid w:val="003218B0"/>
    <w:rsid w:val="003258FB"/>
    <w:rsid w:val="00331843"/>
    <w:rsid w:val="003321EC"/>
    <w:rsid w:val="003333A3"/>
    <w:rsid w:val="003337AD"/>
    <w:rsid w:val="00333973"/>
    <w:rsid w:val="00336C4D"/>
    <w:rsid w:val="00337436"/>
    <w:rsid w:val="00337E01"/>
    <w:rsid w:val="00340AFB"/>
    <w:rsid w:val="003420CC"/>
    <w:rsid w:val="00342961"/>
    <w:rsid w:val="00342E36"/>
    <w:rsid w:val="003447A0"/>
    <w:rsid w:val="00345EE1"/>
    <w:rsid w:val="00352376"/>
    <w:rsid w:val="00352835"/>
    <w:rsid w:val="00353D97"/>
    <w:rsid w:val="00355D63"/>
    <w:rsid w:val="00357861"/>
    <w:rsid w:val="00357D3D"/>
    <w:rsid w:val="00357E26"/>
    <w:rsid w:val="00357F07"/>
    <w:rsid w:val="00362D07"/>
    <w:rsid w:val="00364890"/>
    <w:rsid w:val="00366F1F"/>
    <w:rsid w:val="0036714A"/>
    <w:rsid w:val="00367551"/>
    <w:rsid w:val="003723D4"/>
    <w:rsid w:val="003724DD"/>
    <w:rsid w:val="00372DC1"/>
    <w:rsid w:val="00373689"/>
    <w:rsid w:val="00374969"/>
    <w:rsid w:val="003772B8"/>
    <w:rsid w:val="00383FA7"/>
    <w:rsid w:val="00384724"/>
    <w:rsid w:val="003873CE"/>
    <w:rsid w:val="00394634"/>
    <w:rsid w:val="00395AEA"/>
    <w:rsid w:val="003A11F7"/>
    <w:rsid w:val="003A19C9"/>
    <w:rsid w:val="003A3562"/>
    <w:rsid w:val="003A5424"/>
    <w:rsid w:val="003A63A5"/>
    <w:rsid w:val="003B184E"/>
    <w:rsid w:val="003B18A2"/>
    <w:rsid w:val="003B3833"/>
    <w:rsid w:val="003B505F"/>
    <w:rsid w:val="003B5200"/>
    <w:rsid w:val="003B7859"/>
    <w:rsid w:val="003C01A5"/>
    <w:rsid w:val="003C0695"/>
    <w:rsid w:val="003C07DC"/>
    <w:rsid w:val="003C0B4B"/>
    <w:rsid w:val="003C1175"/>
    <w:rsid w:val="003C2E3A"/>
    <w:rsid w:val="003C374F"/>
    <w:rsid w:val="003C3EC7"/>
    <w:rsid w:val="003C5288"/>
    <w:rsid w:val="003C6D68"/>
    <w:rsid w:val="003D1777"/>
    <w:rsid w:val="003D3ABB"/>
    <w:rsid w:val="003D4517"/>
    <w:rsid w:val="003D6546"/>
    <w:rsid w:val="003D6857"/>
    <w:rsid w:val="003E0488"/>
    <w:rsid w:val="003E1198"/>
    <w:rsid w:val="003E1CC7"/>
    <w:rsid w:val="003E28BD"/>
    <w:rsid w:val="003E2B7F"/>
    <w:rsid w:val="003E4482"/>
    <w:rsid w:val="003E4FC9"/>
    <w:rsid w:val="003E7CE6"/>
    <w:rsid w:val="003F0D47"/>
    <w:rsid w:val="003F443A"/>
    <w:rsid w:val="003F486D"/>
    <w:rsid w:val="003F571B"/>
    <w:rsid w:val="003F61B3"/>
    <w:rsid w:val="003F6791"/>
    <w:rsid w:val="003F7455"/>
    <w:rsid w:val="003F7BCA"/>
    <w:rsid w:val="004007AE"/>
    <w:rsid w:val="00404D14"/>
    <w:rsid w:val="004072BE"/>
    <w:rsid w:val="0041281C"/>
    <w:rsid w:val="00412D07"/>
    <w:rsid w:val="0041316D"/>
    <w:rsid w:val="00413C57"/>
    <w:rsid w:val="00415BF4"/>
    <w:rsid w:val="00416ABE"/>
    <w:rsid w:val="00423EFD"/>
    <w:rsid w:val="00427C4B"/>
    <w:rsid w:val="00431A8A"/>
    <w:rsid w:val="00436825"/>
    <w:rsid w:val="004369A0"/>
    <w:rsid w:val="00437532"/>
    <w:rsid w:val="00437C98"/>
    <w:rsid w:val="00440B7F"/>
    <w:rsid w:val="00440CFC"/>
    <w:rsid w:val="00443A20"/>
    <w:rsid w:val="0044410C"/>
    <w:rsid w:val="00447723"/>
    <w:rsid w:val="004528F1"/>
    <w:rsid w:val="00453877"/>
    <w:rsid w:val="00455D5B"/>
    <w:rsid w:val="0046093E"/>
    <w:rsid w:val="00462B0C"/>
    <w:rsid w:val="004666F1"/>
    <w:rsid w:val="00471E54"/>
    <w:rsid w:val="00473293"/>
    <w:rsid w:val="004809F6"/>
    <w:rsid w:val="00485502"/>
    <w:rsid w:val="00485E63"/>
    <w:rsid w:val="00486C6E"/>
    <w:rsid w:val="004871D4"/>
    <w:rsid w:val="0048749D"/>
    <w:rsid w:val="004923F9"/>
    <w:rsid w:val="004964D5"/>
    <w:rsid w:val="00497969"/>
    <w:rsid w:val="004A0B29"/>
    <w:rsid w:val="004A5AA3"/>
    <w:rsid w:val="004A6436"/>
    <w:rsid w:val="004B0A12"/>
    <w:rsid w:val="004B0E75"/>
    <w:rsid w:val="004B1786"/>
    <w:rsid w:val="004B3150"/>
    <w:rsid w:val="004B3BFD"/>
    <w:rsid w:val="004B669F"/>
    <w:rsid w:val="004C296E"/>
    <w:rsid w:val="004C2E90"/>
    <w:rsid w:val="004C540E"/>
    <w:rsid w:val="004C6FD5"/>
    <w:rsid w:val="004C7210"/>
    <w:rsid w:val="004D64A7"/>
    <w:rsid w:val="004E0B1F"/>
    <w:rsid w:val="004E23E6"/>
    <w:rsid w:val="004E2A2F"/>
    <w:rsid w:val="004E318B"/>
    <w:rsid w:val="004E32C6"/>
    <w:rsid w:val="004E35E4"/>
    <w:rsid w:val="004E4FA4"/>
    <w:rsid w:val="004E59C1"/>
    <w:rsid w:val="004E61D8"/>
    <w:rsid w:val="004E7B2B"/>
    <w:rsid w:val="004F0E14"/>
    <w:rsid w:val="004F1B43"/>
    <w:rsid w:val="004F20A0"/>
    <w:rsid w:val="004F2EB3"/>
    <w:rsid w:val="004F492B"/>
    <w:rsid w:val="004F49B5"/>
    <w:rsid w:val="004F4BCB"/>
    <w:rsid w:val="00502073"/>
    <w:rsid w:val="005023E8"/>
    <w:rsid w:val="005028E0"/>
    <w:rsid w:val="00502ED0"/>
    <w:rsid w:val="005056B3"/>
    <w:rsid w:val="00510294"/>
    <w:rsid w:val="00512453"/>
    <w:rsid w:val="00514CA4"/>
    <w:rsid w:val="00516D7D"/>
    <w:rsid w:val="005200B4"/>
    <w:rsid w:val="005212A0"/>
    <w:rsid w:val="005221FC"/>
    <w:rsid w:val="00522D5D"/>
    <w:rsid w:val="00523B22"/>
    <w:rsid w:val="00525638"/>
    <w:rsid w:val="005266E5"/>
    <w:rsid w:val="0053061D"/>
    <w:rsid w:val="00531014"/>
    <w:rsid w:val="005318AB"/>
    <w:rsid w:val="00532828"/>
    <w:rsid w:val="0053348C"/>
    <w:rsid w:val="005340FA"/>
    <w:rsid w:val="005434DF"/>
    <w:rsid w:val="00543B3F"/>
    <w:rsid w:val="005447DE"/>
    <w:rsid w:val="00545014"/>
    <w:rsid w:val="00547733"/>
    <w:rsid w:val="005513A2"/>
    <w:rsid w:val="005517A2"/>
    <w:rsid w:val="00551DA9"/>
    <w:rsid w:val="00552D70"/>
    <w:rsid w:val="00557883"/>
    <w:rsid w:val="005603B4"/>
    <w:rsid w:val="0056083B"/>
    <w:rsid w:val="00560CA2"/>
    <w:rsid w:val="00560E68"/>
    <w:rsid w:val="00563130"/>
    <w:rsid w:val="005640B1"/>
    <w:rsid w:val="0056410D"/>
    <w:rsid w:val="0056585B"/>
    <w:rsid w:val="00571066"/>
    <w:rsid w:val="00574BD2"/>
    <w:rsid w:val="005752E7"/>
    <w:rsid w:val="005765E7"/>
    <w:rsid w:val="005800DB"/>
    <w:rsid w:val="0058429C"/>
    <w:rsid w:val="0058515A"/>
    <w:rsid w:val="0059021D"/>
    <w:rsid w:val="00590A7A"/>
    <w:rsid w:val="00593765"/>
    <w:rsid w:val="0059675A"/>
    <w:rsid w:val="00597281"/>
    <w:rsid w:val="005A209F"/>
    <w:rsid w:val="005A3817"/>
    <w:rsid w:val="005A3BF3"/>
    <w:rsid w:val="005A50A0"/>
    <w:rsid w:val="005A5C80"/>
    <w:rsid w:val="005A5E8A"/>
    <w:rsid w:val="005A754F"/>
    <w:rsid w:val="005A76A8"/>
    <w:rsid w:val="005B24C4"/>
    <w:rsid w:val="005B30F9"/>
    <w:rsid w:val="005B5B3A"/>
    <w:rsid w:val="005C147C"/>
    <w:rsid w:val="005C2B51"/>
    <w:rsid w:val="005C4C6F"/>
    <w:rsid w:val="005C4E25"/>
    <w:rsid w:val="005C60B1"/>
    <w:rsid w:val="005D062D"/>
    <w:rsid w:val="005D12DA"/>
    <w:rsid w:val="005D180E"/>
    <w:rsid w:val="005D2A78"/>
    <w:rsid w:val="005D2F69"/>
    <w:rsid w:val="005D317E"/>
    <w:rsid w:val="005D335F"/>
    <w:rsid w:val="005D7E72"/>
    <w:rsid w:val="005E00F7"/>
    <w:rsid w:val="005E238A"/>
    <w:rsid w:val="005E3400"/>
    <w:rsid w:val="005E3FCD"/>
    <w:rsid w:val="005E6CAF"/>
    <w:rsid w:val="005F1544"/>
    <w:rsid w:val="005F2696"/>
    <w:rsid w:val="005F3455"/>
    <w:rsid w:val="005F70E6"/>
    <w:rsid w:val="006001C7"/>
    <w:rsid w:val="006006A6"/>
    <w:rsid w:val="00600BD1"/>
    <w:rsid w:val="00601FF1"/>
    <w:rsid w:val="0060390C"/>
    <w:rsid w:val="00604E80"/>
    <w:rsid w:val="0060650A"/>
    <w:rsid w:val="00606928"/>
    <w:rsid w:val="006074C3"/>
    <w:rsid w:val="00612BC3"/>
    <w:rsid w:val="00612F70"/>
    <w:rsid w:val="00614403"/>
    <w:rsid w:val="00620BA3"/>
    <w:rsid w:val="00624CDD"/>
    <w:rsid w:val="00630FC3"/>
    <w:rsid w:val="00633388"/>
    <w:rsid w:val="006337AA"/>
    <w:rsid w:val="006338F6"/>
    <w:rsid w:val="00635037"/>
    <w:rsid w:val="00635F1F"/>
    <w:rsid w:val="0063660F"/>
    <w:rsid w:val="006370EE"/>
    <w:rsid w:val="006431F3"/>
    <w:rsid w:val="00646970"/>
    <w:rsid w:val="006476FF"/>
    <w:rsid w:val="00650328"/>
    <w:rsid w:val="0065314E"/>
    <w:rsid w:val="00655718"/>
    <w:rsid w:val="00655972"/>
    <w:rsid w:val="0066030A"/>
    <w:rsid w:val="006603FF"/>
    <w:rsid w:val="00661172"/>
    <w:rsid w:val="00664236"/>
    <w:rsid w:val="00667781"/>
    <w:rsid w:val="00671BE6"/>
    <w:rsid w:val="006724EF"/>
    <w:rsid w:val="0067336E"/>
    <w:rsid w:val="0067350D"/>
    <w:rsid w:val="006752F5"/>
    <w:rsid w:val="0067551C"/>
    <w:rsid w:val="006759BD"/>
    <w:rsid w:val="00675E36"/>
    <w:rsid w:val="0068202B"/>
    <w:rsid w:val="00687A6E"/>
    <w:rsid w:val="00687C86"/>
    <w:rsid w:val="00690D08"/>
    <w:rsid w:val="00692994"/>
    <w:rsid w:val="0069483F"/>
    <w:rsid w:val="0069585D"/>
    <w:rsid w:val="006959E7"/>
    <w:rsid w:val="00696167"/>
    <w:rsid w:val="006A64F8"/>
    <w:rsid w:val="006B00EE"/>
    <w:rsid w:val="006B0303"/>
    <w:rsid w:val="006B04FB"/>
    <w:rsid w:val="006B1475"/>
    <w:rsid w:val="006B42BC"/>
    <w:rsid w:val="006B4CDB"/>
    <w:rsid w:val="006C0F41"/>
    <w:rsid w:val="006C2B19"/>
    <w:rsid w:val="006C3C17"/>
    <w:rsid w:val="006C6EC3"/>
    <w:rsid w:val="006C7842"/>
    <w:rsid w:val="006D0757"/>
    <w:rsid w:val="006D1107"/>
    <w:rsid w:val="006D1FF1"/>
    <w:rsid w:val="006D2F67"/>
    <w:rsid w:val="006D31A7"/>
    <w:rsid w:val="006D59F9"/>
    <w:rsid w:val="006D6198"/>
    <w:rsid w:val="006D6CFE"/>
    <w:rsid w:val="006E09F2"/>
    <w:rsid w:val="006E3328"/>
    <w:rsid w:val="006E3F50"/>
    <w:rsid w:val="006E6B04"/>
    <w:rsid w:val="006E7B52"/>
    <w:rsid w:val="006F16D9"/>
    <w:rsid w:val="006F1A00"/>
    <w:rsid w:val="006F1D38"/>
    <w:rsid w:val="006F60D6"/>
    <w:rsid w:val="007004A7"/>
    <w:rsid w:val="00701BAC"/>
    <w:rsid w:val="00703F7D"/>
    <w:rsid w:val="0070528E"/>
    <w:rsid w:val="00705429"/>
    <w:rsid w:val="00706D98"/>
    <w:rsid w:val="0071249C"/>
    <w:rsid w:val="00712A82"/>
    <w:rsid w:val="00713B0B"/>
    <w:rsid w:val="00720D3D"/>
    <w:rsid w:val="0072136C"/>
    <w:rsid w:val="007215A6"/>
    <w:rsid w:val="00724EA5"/>
    <w:rsid w:val="007250E9"/>
    <w:rsid w:val="0073328E"/>
    <w:rsid w:val="007366F4"/>
    <w:rsid w:val="00742152"/>
    <w:rsid w:val="00745D3E"/>
    <w:rsid w:val="00746ACE"/>
    <w:rsid w:val="00753030"/>
    <w:rsid w:val="00753FAC"/>
    <w:rsid w:val="00756629"/>
    <w:rsid w:val="007572A3"/>
    <w:rsid w:val="00763795"/>
    <w:rsid w:val="00763F23"/>
    <w:rsid w:val="007653B6"/>
    <w:rsid w:val="007702A4"/>
    <w:rsid w:val="0077091F"/>
    <w:rsid w:val="007728C9"/>
    <w:rsid w:val="007756F0"/>
    <w:rsid w:val="00785B49"/>
    <w:rsid w:val="007909F6"/>
    <w:rsid w:val="007918D7"/>
    <w:rsid w:val="00794091"/>
    <w:rsid w:val="00794829"/>
    <w:rsid w:val="00794937"/>
    <w:rsid w:val="00794C69"/>
    <w:rsid w:val="00797CEB"/>
    <w:rsid w:val="007A05CB"/>
    <w:rsid w:val="007A1C3C"/>
    <w:rsid w:val="007A2FD0"/>
    <w:rsid w:val="007A6071"/>
    <w:rsid w:val="007A63C9"/>
    <w:rsid w:val="007A6955"/>
    <w:rsid w:val="007A6965"/>
    <w:rsid w:val="007A7260"/>
    <w:rsid w:val="007B1880"/>
    <w:rsid w:val="007B2E41"/>
    <w:rsid w:val="007B31BC"/>
    <w:rsid w:val="007B3756"/>
    <w:rsid w:val="007B526B"/>
    <w:rsid w:val="007B6DA6"/>
    <w:rsid w:val="007B7097"/>
    <w:rsid w:val="007C0C9F"/>
    <w:rsid w:val="007C2A1A"/>
    <w:rsid w:val="007C3ABC"/>
    <w:rsid w:val="007C3CF4"/>
    <w:rsid w:val="007C644B"/>
    <w:rsid w:val="007D2750"/>
    <w:rsid w:val="007D3079"/>
    <w:rsid w:val="007D37DF"/>
    <w:rsid w:val="007D4429"/>
    <w:rsid w:val="007D465C"/>
    <w:rsid w:val="007D4CA9"/>
    <w:rsid w:val="007D544C"/>
    <w:rsid w:val="007E00A7"/>
    <w:rsid w:val="007E0138"/>
    <w:rsid w:val="007E1157"/>
    <w:rsid w:val="007E3338"/>
    <w:rsid w:val="007E3916"/>
    <w:rsid w:val="007F0B27"/>
    <w:rsid w:val="007F2B0A"/>
    <w:rsid w:val="007F687A"/>
    <w:rsid w:val="00801B81"/>
    <w:rsid w:val="00804970"/>
    <w:rsid w:val="00806458"/>
    <w:rsid w:val="008110D0"/>
    <w:rsid w:val="008147A5"/>
    <w:rsid w:val="008217DE"/>
    <w:rsid w:val="00821853"/>
    <w:rsid w:val="00821AE6"/>
    <w:rsid w:val="0082201D"/>
    <w:rsid w:val="00824F18"/>
    <w:rsid w:val="00825053"/>
    <w:rsid w:val="008274AC"/>
    <w:rsid w:val="0083050F"/>
    <w:rsid w:val="00834B98"/>
    <w:rsid w:val="008350EA"/>
    <w:rsid w:val="008351D7"/>
    <w:rsid w:val="00835269"/>
    <w:rsid w:val="00835414"/>
    <w:rsid w:val="00835F8F"/>
    <w:rsid w:val="008376F6"/>
    <w:rsid w:val="0085016E"/>
    <w:rsid w:val="00850C64"/>
    <w:rsid w:val="00851D20"/>
    <w:rsid w:val="00853411"/>
    <w:rsid w:val="008548F3"/>
    <w:rsid w:val="00855504"/>
    <w:rsid w:val="00855DBF"/>
    <w:rsid w:val="008577CC"/>
    <w:rsid w:val="008622E6"/>
    <w:rsid w:val="00862FC6"/>
    <w:rsid w:val="00864934"/>
    <w:rsid w:val="00864BAA"/>
    <w:rsid w:val="00870A05"/>
    <w:rsid w:val="00873432"/>
    <w:rsid w:val="008740F2"/>
    <w:rsid w:val="008750CD"/>
    <w:rsid w:val="0087697A"/>
    <w:rsid w:val="00877F8C"/>
    <w:rsid w:val="00880857"/>
    <w:rsid w:val="0088544A"/>
    <w:rsid w:val="00891C5E"/>
    <w:rsid w:val="008926CB"/>
    <w:rsid w:val="00892A15"/>
    <w:rsid w:val="00892E17"/>
    <w:rsid w:val="008934FD"/>
    <w:rsid w:val="008957A9"/>
    <w:rsid w:val="008968ED"/>
    <w:rsid w:val="008A087C"/>
    <w:rsid w:val="008A18D0"/>
    <w:rsid w:val="008A1B63"/>
    <w:rsid w:val="008A1EF2"/>
    <w:rsid w:val="008A4F8C"/>
    <w:rsid w:val="008A524E"/>
    <w:rsid w:val="008A7638"/>
    <w:rsid w:val="008A7BFD"/>
    <w:rsid w:val="008B23F5"/>
    <w:rsid w:val="008B35F4"/>
    <w:rsid w:val="008B3656"/>
    <w:rsid w:val="008B53F0"/>
    <w:rsid w:val="008B5B7A"/>
    <w:rsid w:val="008B6229"/>
    <w:rsid w:val="008B7387"/>
    <w:rsid w:val="008C199C"/>
    <w:rsid w:val="008C2E72"/>
    <w:rsid w:val="008C33C9"/>
    <w:rsid w:val="008C36A9"/>
    <w:rsid w:val="008C36F4"/>
    <w:rsid w:val="008C43FA"/>
    <w:rsid w:val="008C4EBE"/>
    <w:rsid w:val="008C5550"/>
    <w:rsid w:val="008C575F"/>
    <w:rsid w:val="008D2308"/>
    <w:rsid w:val="008D320F"/>
    <w:rsid w:val="008D495D"/>
    <w:rsid w:val="008D4C2D"/>
    <w:rsid w:val="008D72EE"/>
    <w:rsid w:val="008E04A8"/>
    <w:rsid w:val="008E0F7A"/>
    <w:rsid w:val="008E2D38"/>
    <w:rsid w:val="008E3E86"/>
    <w:rsid w:val="008E7128"/>
    <w:rsid w:val="008E72F0"/>
    <w:rsid w:val="008F257F"/>
    <w:rsid w:val="008F28CB"/>
    <w:rsid w:val="008F2BE9"/>
    <w:rsid w:val="008F3291"/>
    <w:rsid w:val="008F3B24"/>
    <w:rsid w:val="008F4D8C"/>
    <w:rsid w:val="008F4FF8"/>
    <w:rsid w:val="008F5519"/>
    <w:rsid w:val="008F6108"/>
    <w:rsid w:val="00900C7B"/>
    <w:rsid w:val="009043A8"/>
    <w:rsid w:val="00904E10"/>
    <w:rsid w:val="00905478"/>
    <w:rsid w:val="00905A62"/>
    <w:rsid w:val="0090609A"/>
    <w:rsid w:val="009062D5"/>
    <w:rsid w:val="00907E08"/>
    <w:rsid w:val="00910C31"/>
    <w:rsid w:val="009154D1"/>
    <w:rsid w:val="00915A73"/>
    <w:rsid w:val="00920493"/>
    <w:rsid w:val="00921899"/>
    <w:rsid w:val="0092305C"/>
    <w:rsid w:val="009247BC"/>
    <w:rsid w:val="00925AA1"/>
    <w:rsid w:val="0092779F"/>
    <w:rsid w:val="00930E4D"/>
    <w:rsid w:val="009352A2"/>
    <w:rsid w:val="0093781C"/>
    <w:rsid w:val="00937E0A"/>
    <w:rsid w:val="00940BE2"/>
    <w:rsid w:val="00943138"/>
    <w:rsid w:val="00946CAE"/>
    <w:rsid w:val="00947798"/>
    <w:rsid w:val="00952BAC"/>
    <w:rsid w:val="00953C1B"/>
    <w:rsid w:val="00953EB4"/>
    <w:rsid w:val="00953F51"/>
    <w:rsid w:val="00955886"/>
    <w:rsid w:val="0095645B"/>
    <w:rsid w:val="00962439"/>
    <w:rsid w:val="0096418D"/>
    <w:rsid w:val="00965D9B"/>
    <w:rsid w:val="00967C39"/>
    <w:rsid w:val="00970296"/>
    <w:rsid w:val="00972D38"/>
    <w:rsid w:val="00976262"/>
    <w:rsid w:val="00977BCA"/>
    <w:rsid w:val="00980DC7"/>
    <w:rsid w:val="00981553"/>
    <w:rsid w:val="00982236"/>
    <w:rsid w:val="00987E4E"/>
    <w:rsid w:val="00991211"/>
    <w:rsid w:val="00991750"/>
    <w:rsid w:val="00991CB3"/>
    <w:rsid w:val="00991CF2"/>
    <w:rsid w:val="009935A7"/>
    <w:rsid w:val="0099454A"/>
    <w:rsid w:val="00994D8C"/>
    <w:rsid w:val="00995808"/>
    <w:rsid w:val="00996E8B"/>
    <w:rsid w:val="009A1125"/>
    <w:rsid w:val="009A202F"/>
    <w:rsid w:val="009A52D8"/>
    <w:rsid w:val="009A640F"/>
    <w:rsid w:val="009A76F7"/>
    <w:rsid w:val="009B0147"/>
    <w:rsid w:val="009B044D"/>
    <w:rsid w:val="009B1CB6"/>
    <w:rsid w:val="009B4386"/>
    <w:rsid w:val="009B46F0"/>
    <w:rsid w:val="009B6471"/>
    <w:rsid w:val="009B66F8"/>
    <w:rsid w:val="009B674D"/>
    <w:rsid w:val="009B73E4"/>
    <w:rsid w:val="009C1AFB"/>
    <w:rsid w:val="009C55CD"/>
    <w:rsid w:val="009C5F11"/>
    <w:rsid w:val="009C6A68"/>
    <w:rsid w:val="009C7A6F"/>
    <w:rsid w:val="009D10BB"/>
    <w:rsid w:val="009D2BD7"/>
    <w:rsid w:val="009D3323"/>
    <w:rsid w:val="009D4862"/>
    <w:rsid w:val="009D7430"/>
    <w:rsid w:val="009E1539"/>
    <w:rsid w:val="009E26D2"/>
    <w:rsid w:val="009E3DA0"/>
    <w:rsid w:val="009E570D"/>
    <w:rsid w:val="009E6D69"/>
    <w:rsid w:val="009E7394"/>
    <w:rsid w:val="009F10BA"/>
    <w:rsid w:val="009F1606"/>
    <w:rsid w:val="009F2EEB"/>
    <w:rsid w:val="009F40A2"/>
    <w:rsid w:val="009F5534"/>
    <w:rsid w:val="009F7756"/>
    <w:rsid w:val="00A0131A"/>
    <w:rsid w:val="00A0300B"/>
    <w:rsid w:val="00A06127"/>
    <w:rsid w:val="00A07F73"/>
    <w:rsid w:val="00A10FB0"/>
    <w:rsid w:val="00A110DB"/>
    <w:rsid w:val="00A11652"/>
    <w:rsid w:val="00A14246"/>
    <w:rsid w:val="00A15548"/>
    <w:rsid w:val="00A160C5"/>
    <w:rsid w:val="00A1696E"/>
    <w:rsid w:val="00A16D84"/>
    <w:rsid w:val="00A22E00"/>
    <w:rsid w:val="00A231B6"/>
    <w:rsid w:val="00A24475"/>
    <w:rsid w:val="00A24920"/>
    <w:rsid w:val="00A25843"/>
    <w:rsid w:val="00A27470"/>
    <w:rsid w:val="00A30CEC"/>
    <w:rsid w:val="00A3150B"/>
    <w:rsid w:val="00A3317C"/>
    <w:rsid w:val="00A36EA1"/>
    <w:rsid w:val="00A371F7"/>
    <w:rsid w:val="00A41B47"/>
    <w:rsid w:val="00A429C6"/>
    <w:rsid w:val="00A435E6"/>
    <w:rsid w:val="00A43AB0"/>
    <w:rsid w:val="00A44EFA"/>
    <w:rsid w:val="00A4542F"/>
    <w:rsid w:val="00A45F76"/>
    <w:rsid w:val="00A46126"/>
    <w:rsid w:val="00A47580"/>
    <w:rsid w:val="00A475FA"/>
    <w:rsid w:val="00A5123E"/>
    <w:rsid w:val="00A535ED"/>
    <w:rsid w:val="00A57963"/>
    <w:rsid w:val="00A631AF"/>
    <w:rsid w:val="00A63658"/>
    <w:rsid w:val="00A65082"/>
    <w:rsid w:val="00A70785"/>
    <w:rsid w:val="00A70B2B"/>
    <w:rsid w:val="00A71B55"/>
    <w:rsid w:val="00A72442"/>
    <w:rsid w:val="00A73B35"/>
    <w:rsid w:val="00A75BDA"/>
    <w:rsid w:val="00A82679"/>
    <w:rsid w:val="00A838A3"/>
    <w:rsid w:val="00A83D52"/>
    <w:rsid w:val="00A8681F"/>
    <w:rsid w:val="00A90B65"/>
    <w:rsid w:val="00A9795A"/>
    <w:rsid w:val="00AA0645"/>
    <w:rsid w:val="00AA074C"/>
    <w:rsid w:val="00AA120A"/>
    <w:rsid w:val="00AA26ED"/>
    <w:rsid w:val="00AA7B2E"/>
    <w:rsid w:val="00AB0729"/>
    <w:rsid w:val="00AB1317"/>
    <w:rsid w:val="00AB2B78"/>
    <w:rsid w:val="00AB38F7"/>
    <w:rsid w:val="00AB39E6"/>
    <w:rsid w:val="00AB6250"/>
    <w:rsid w:val="00AC15DC"/>
    <w:rsid w:val="00AC1BB8"/>
    <w:rsid w:val="00AC54C1"/>
    <w:rsid w:val="00AC57F3"/>
    <w:rsid w:val="00AC6035"/>
    <w:rsid w:val="00AD1018"/>
    <w:rsid w:val="00AD1021"/>
    <w:rsid w:val="00AD5628"/>
    <w:rsid w:val="00AD5A86"/>
    <w:rsid w:val="00AD791C"/>
    <w:rsid w:val="00AE5532"/>
    <w:rsid w:val="00AF1E77"/>
    <w:rsid w:val="00AF6F50"/>
    <w:rsid w:val="00AF7063"/>
    <w:rsid w:val="00B0016C"/>
    <w:rsid w:val="00B00671"/>
    <w:rsid w:val="00B043E5"/>
    <w:rsid w:val="00B0614E"/>
    <w:rsid w:val="00B061E0"/>
    <w:rsid w:val="00B06B42"/>
    <w:rsid w:val="00B07502"/>
    <w:rsid w:val="00B12A94"/>
    <w:rsid w:val="00B153EC"/>
    <w:rsid w:val="00B17A92"/>
    <w:rsid w:val="00B22433"/>
    <w:rsid w:val="00B24687"/>
    <w:rsid w:val="00B256A7"/>
    <w:rsid w:val="00B2685A"/>
    <w:rsid w:val="00B3314E"/>
    <w:rsid w:val="00B33152"/>
    <w:rsid w:val="00B3700B"/>
    <w:rsid w:val="00B43037"/>
    <w:rsid w:val="00B47080"/>
    <w:rsid w:val="00B503BE"/>
    <w:rsid w:val="00B503ED"/>
    <w:rsid w:val="00B53397"/>
    <w:rsid w:val="00B567E4"/>
    <w:rsid w:val="00B628CE"/>
    <w:rsid w:val="00B63281"/>
    <w:rsid w:val="00B65D5A"/>
    <w:rsid w:val="00B668CA"/>
    <w:rsid w:val="00B74104"/>
    <w:rsid w:val="00B74282"/>
    <w:rsid w:val="00B74F6F"/>
    <w:rsid w:val="00B76B49"/>
    <w:rsid w:val="00B81865"/>
    <w:rsid w:val="00B82B8F"/>
    <w:rsid w:val="00B82C1C"/>
    <w:rsid w:val="00B83305"/>
    <w:rsid w:val="00B838AE"/>
    <w:rsid w:val="00B83A3B"/>
    <w:rsid w:val="00B8642F"/>
    <w:rsid w:val="00B8766B"/>
    <w:rsid w:val="00B87B59"/>
    <w:rsid w:val="00BA26FA"/>
    <w:rsid w:val="00BA4F8C"/>
    <w:rsid w:val="00BA68E1"/>
    <w:rsid w:val="00BB0146"/>
    <w:rsid w:val="00BB1422"/>
    <w:rsid w:val="00BB30D4"/>
    <w:rsid w:val="00BB5BBD"/>
    <w:rsid w:val="00BB5D3A"/>
    <w:rsid w:val="00BB720D"/>
    <w:rsid w:val="00BB79AA"/>
    <w:rsid w:val="00BB7F68"/>
    <w:rsid w:val="00BC1696"/>
    <w:rsid w:val="00BC1B38"/>
    <w:rsid w:val="00BC1F0E"/>
    <w:rsid w:val="00BC5445"/>
    <w:rsid w:val="00BC62BF"/>
    <w:rsid w:val="00BD0618"/>
    <w:rsid w:val="00BD1490"/>
    <w:rsid w:val="00BD1A11"/>
    <w:rsid w:val="00BD4F90"/>
    <w:rsid w:val="00BD619A"/>
    <w:rsid w:val="00BE0970"/>
    <w:rsid w:val="00BE335E"/>
    <w:rsid w:val="00BE4972"/>
    <w:rsid w:val="00BE5005"/>
    <w:rsid w:val="00BF0246"/>
    <w:rsid w:val="00BF035E"/>
    <w:rsid w:val="00BF6E1A"/>
    <w:rsid w:val="00BF6E57"/>
    <w:rsid w:val="00C0134C"/>
    <w:rsid w:val="00C02FBA"/>
    <w:rsid w:val="00C05E11"/>
    <w:rsid w:val="00C07131"/>
    <w:rsid w:val="00C16AAD"/>
    <w:rsid w:val="00C201A8"/>
    <w:rsid w:val="00C22738"/>
    <w:rsid w:val="00C22B78"/>
    <w:rsid w:val="00C25A0A"/>
    <w:rsid w:val="00C25F9D"/>
    <w:rsid w:val="00C31582"/>
    <w:rsid w:val="00C34733"/>
    <w:rsid w:val="00C35481"/>
    <w:rsid w:val="00C35BEC"/>
    <w:rsid w:val="00C37B04"/>
    <w:rsid w:val="00C41267"/>
    <w:rsid w:val="00C42A6A"/>
    <w:rsid w:val="00C4484F"/>
    <w:rsid w:val="00C456C8"/>
    <w:rsid w:val="00C46AB6"/>
    <w:rsid w:val="00C47DF2"/>
    <w:rsid w:val="00C507BF"/>
    <w:rsid w:val="00C54FF4"/>
    <w:rsid w:val="00C55A90"/>
    <w:rsid w:val="00C56B16"/>
    <w:rsid w:val="00C56EA6"/>
    <w:rsid w:val="00C62635"/>
    <w:rsid w:val="00C6333B"/>
    <w:rsid w:val="00C6491D"/>
    <w:rsid w:val="00C661FE"/>
    <w:rsid w:val="00C66A1F"/>
    <w:rsid w:val="00C7038B"/>
    <w:rsid w:val="00C72ED3"/>
    <w:rsid w:val="00C74C5A"/>
    <w:rsid w:val="00C8033C"/>
    <w:rsid w:val="00C80590"/>
    <w:rsid w:val="00C82CF0"/>
    <w:rsid w:val="00C8607E"/>
    <w:rsid w:val="00C86E07"/>
    <w:rsid w:val="00C9217E"/>
    <w:rsid w:val="00C92A0A"/>
    <w:rsid w:val="00C94AFC"/>
    <w:rsid w:val="00C95D5E"/>
    <w:rsid w:val="00C96718"/>
    <w:rsid w:val="00C97698"/>
    <w:rsid w:val="00CA7090"/>
    <w:rsid w:val="00CA7C7E"/>
    <w:rsid w:val="00CB19FB"/>
    <w:rsid w:val="00CB1C40"/>
    <w:rsid w:val="00CB213A"/>
    <w:rsid w:val="00CB2D68"/>
    <w:rsid w:val="00CB524E"/>
    <w:rsid w:val="00CB5960"/>
    <w:rsid w:val="00CB6B92"/>
    <w:rsid w:val="00CC2519"/>
    <w:rsid w:val="00CC33E7"/>
    <w:rsid w:val="00CC3B48"/>
    <w:rsid w:val="00CC493E"/>
    <w:rsid w:val="00CC4C20"/>
    <w:rsid w:val="00CC5F72"/>
    <w:rsid w:val="00CC6261"/>
    <w:rsid w:val="00CC776B"/>
    <w:rsid w:val="00CC7E61"/>
    <w:rsid w:val="00CD119B"/>
    <w:rsid w:val="00CD3C0D"/>
    <w:rsid w:val="00CD44F8"/>
    <w:rsid w:val="00CE410D"/>
    <w:rsid w:val="00CE4A57"/>
    <w:rsid w:val="00CE573F"/>
    <w:rsid w:val="00CE7815"/>
    <w:rsid w:val="00CF45FC"/>
    <w:rsid w:val="00CF7A7B"/>
    <w:rsid w:val="00D0101C"/>
    <w:rsid w:val="00D0440B"/>
    <w:rsid w:val="00D05997"/>
    <w:rsid w:val="00D06455"/>
    <w:rsid w:val="00D12701"/>
    <w:rsid w:val="00D12CF5"/>
    <w:rsid w:val="00D13B93"/>
    <w:rsid w:val="00D1484E"/>
    <w:rsid w:val="00D14BD7"/>
    <w:rsid w:val="00D160C0"/>
    <w:rsid w:val="00D22491"/>
    <w:rsid w:val="00D22747"/>
    <w:rsid w:val="00D22A71"/>
    <w:rsid w:val="00D22E9F"/>
    <w:rsid w:val="00D231FE"/>
    <w:rsid w:val="00D23C60"/>
    <w:rsid w:val="00D24680"/>
    <w:rsid w:val="00D25784"/>
    <w:rsid w:val="00D320A3"/>
    <w:rsid w:val="00D335D7"/>
    <w:rsid w:val="00D344FB"/>
    <w:rsid w:val="00D36B8C"/>
    <w:rsid w:val="00D37B2B"/>
    <w:rsid w:val="00D44E03"/>
    <w:rsid w:val="00D47EA9"/>
    <w:rsid w:val="00D532BB"/>
    <w:rsid w:val="00D573B6"/>
    <w:rsid w:val="00D61380"/>
    <w:rsid w:val="00D6687B"/>
    <w:rsid w:val="00D66BE9"/>
    <w:rsid w:val="00D679C4"/>
    <w:rsid w:val="00D67FF6"/>
    <w:rsid w:val="00D73EAB"/>
    <w:rsid w:val="00D74402"/>
    <w:rsid w:val="00D75D80"/>
    <w:rsid w:val="00D76D10"/>
    <w:rsid w:val="00D77BA5"/>
    <w:rsid w:val="00D77E37"/>
    <w:rsid w:val="00D77F06"/>
    <w:rsid w:val="00D85084"/>
    <w:rsid w:val="00D85558"/>
    <w:rsid w:val="00D90378"/>
    <w:rsid w:val="00D90BEF"/>
    <w:rsid w:val="00D91CD1"/>
    <w:rsid w:val="00D94004"/>
    <w:rsid w:val="00D943A8"/>
    <w:rsid w:val="00D94B91"/>
    <w:rsid w:val="00D96803"/>
    <w:rsid w:val="00DA0056"/>
    <w:rsid w:val="00DA04A1"/>
    <w:rsid w:val="00DA2E74"/>
    <w:rsid w:val="00DA3032"/>
    <w:rsid w:val="00DA6BFE"/>
    <w:rsid w:val="00DB1B16"/>
    <w:rsid w:val="00DB3574"/>
    <w:rsid w:val="00DB6D9E"/>
    <w:rsid w:val="00DB7EC2"/>
    <w:rsid w:val="00DC1682"/>
    <w:rsid w:val="00DC378D"/>
    <w:rsid w:val="00DC427D"/>
    <w:rsid w:val="00DD2B97"/>
    <w:rsid w:val="00DD4666"/>
    <w:rsid w:val="00DD51EE"/>
    <w:rsid w:val="00DD543C"/>
    <w:rsid w:val="00DE0B88"/>
    <w:rsid w:val="00DE21F1"/>
    <w:rsid w:val="00DE26C1"/>
    <w:rsid w:val="00DE3706"/>
    <w:rsid w:val="00DE4C6C"/>
    <w:rsid w:val="00DE4D11"/>
    <w:rsid w:val="00DE698C"/>
    <w:rsid w:val="00DF0221"/>
    <w:rsid w:val="00DF0B41"/>
    <w:rsid w:val="00DF199D"/>
    <w:rsid w:val="00DF4DAC"/>
    <w:rsid w:val="00DF52B5"/>
    <w:rsid w:val="00DF6D1B"/>
    <w:rsid w:val="00DF780B"/>
    <w:rsid w:val="00E003CE"/>
    <w:rsid w:val="00E0196A"/>
    <w:rsid w:val="00E0217A"/>
    <w:rsid w:val="00E1089D"/>
    <w:rsid w:val="00E10E77"/>
    <w:rsid w:val="00E135FA"/>
    <w:rsid w:val="00E149A5"/>
    <w:rsid w:val="00E15347"/>
    <w:rsid w:val="00E15C10"/>
    <w:rsid w:val="00E17EB5"/>
    <w:rsid w:val="00E21D81"/>
    <w:rsid w:val="00E21F55"/>
    <w:rsid w:val="00E22ECD"/>
    <w:rsid w:val="00E231F8"/>
    <w:rsid w:val="00E24C83"/>
    <w:rsid w:val="00E25C93"/>
    <w:rsid w:val="00E2605E"/>
    <w:rsid w:val="00E26623"/>
    <w:rsid w:val="00E313B9"/>
    <w:rsid w:val="00E31E66"/>
    <w:rsid w:val="00E36DFD"/>
    <w:rsid w:val="00E41E79"/>
    <w:rsid w:val="00E42636"/>
    <w:rsid w:val="00E44906"/>
    <w:rsid w:val="00E44C8E"/>
    <w:rsid w:val="00E45A74"/>
    <w:rsid w:val="00E45AB4"/>
    <w:rsid w:val="00E46E06"/>
    <w:rsid w:val="00E4750E"/>
    <w:rsid w:val="00E51D90"/>
    <w:rsid w:val="00E5210E"/>
    <w:rsid w:val="00E52A46"/>
    <w:rsid w:val="00E53490"/>
    <w:rsid w:val="00E5377C"/>
    <w:rsid w:val="00E54C31"/>
    <w:rsid w:val="00E55269"/>
    <w:rsid w:val="00E55A2E"/>
    <w:rsid w:val="00E56258"/>
    <w:rsid w:val="00E56937"/>
    <w:rsid w:val="00E574EF"/>
    <w:rsid w:val="00E602EE"/>
    <w:rsid w:val="00E64EAC"/>
    <w:rsid w:val="00E67325"/>
    <w:rsid w:val="00E67848"/>
    <w:rsid w:val="00E67FDF"/>
    <w:rsid w:val="00E7051E"/>
    <w:rsid w:val="00E71F17"/>
    <w:rsid w:val="00E72262"/>
    <w:rsid w:val="00E724A7"/>
    <w:rsid w:val="00E73576"/>
    <w:rsid w:val="00E752D8"/>
    <w:rsid w:val="00E760E5"/>
    <w:rsid w:val="00E7685B"/>
    <w:rsid w:val="00E77EB7"/>
    <w:rsid w:val="00E7F11C"/>
    <w:rsid w:val="00E80481"/>
    <w:rsid w:val="00E81B1E"/>
    <w:rsid w:val="00E84D04"/>
    <w:rsid w:val="00E903E8"/>
    <w:rsid w:val="00E939E7"/>
    <w:rsid w:val="00E93AD7"/>
    <w:rsid w:val="00E95926"/>
    <w:rsid w:val="00E95E19"/>
    <w:rsid w:val="00EA0F98"/>
    <w:rsid w:val="00EA2132"/>
    <w:rsid w:val="00EA327C"/>
    <w:rsid w:val="00EA382B"/>
    <w:rsid w:val="00EA5C22"/>
    <w:rsid w:val="00EA614C"/>
    <w:rsid w:val="00EB14F1"/>
    <w:rsid w:val="00EB3D8C"/>
    <w:rsid w:val="00EC0A42"/>
    <w:rsid w:val="00EC1FA1"/>
    <w:rsid w:val="00EC25E4"/>
    <w:rsid w:val="00EC2C3A"/>
    <w:rsid w:val="00EC3D0E"/>
    <w:rsid w:val="00EC50A2"/>
    <w:rsid w:val="00EC6466"/>
    <w:rsid w:val="00EC7285"/>
    <w:rsid w:val="00ED62A2"/>
    <w:rsid w:val="00ED72C5"/>
    <w:rsid w:val="00ED7F0A"/>
    <w:rsid w:val="00EE04CC"/>
    <w:rsid w:val="00EE0E56"/>
    <w:rsid w:val="00EE222E"/>
    <w:rsid w:val="00EE5443"/>
    <w:rsid w:val="00EE68E8"/>
    <w:rsid w:val="00EE7CBE"/>
    <w:rsid w:val="00EF21A9"/>
    <w:rsid w:val="00EF231C"/>
    <w:rsid w:val="00EF7095"/>
    <w:rsid w:val="00F003A6"/>
    <w:rsid w:val="00F020C6"/>
    <w:rsid w:val="00F034FF"/>
    <w:rsid w:val="00F04DC5"/>
    <w:rsid w:val="00F04EE0"/>
    <w:rsid w:val="00F05397"/>
    <w:rsid w:val="00F07A00"/>
    <w:rsid w:val="00F07D9E"/>
    <w:rsid w:val="00F12F12"/>
    <w:rsid w:val="00F146C0"/>
    <w:rsid w:val="00F16D39"/>
    <w:rsid w:val="00F17999"/>
    <w:rsid w:val="00F222AC"/>
    <w:rsid w:val="00F23267"/>
    <w:rsid w:val="00F25B37"/>
    <w:rsid w:val="00F25D3F"/>
    <w:rsid w:val="00F323E1"/>
    <w:rsid w:val="00F32DFC"/>
    <w:rsid w:val="00F35584"/>
    <w:rsid w:val="00F463FA"/>
    <w:rsid w:val="00F47BE9"/>
    <w:rsid w:val="00F51755"/>
    <w:rsid w:val="00F538EE"/>
    <w:rsid w:val="00F54234"/>
    <w:rsid w:val="00F54C04"/>
    <w:rsid w:val="00F61694"/>
    <w:rsid w:val="00F62733"/>
    <w:rsid w:val="00F62CC6"/>
    <w:rsid w:val="00F64734"/>
    <w:rsid w:val="00F6489D"/>
    <w:rsid w:val="00F655EE"/>
    <w:rsid w:val="00F7091E"/>
    <w:rsid w:val="00F7236A"/>
    <w:rsid w:val="00F735C4"/>
    <w:rsid w:val="00F754D1"/>
    <w:rsid w:val="00F76EA8"/>
    <w:rsid w:val="00F806F9"/>
    <w:rsid w:val="00F81B74"/>
    <w:rsid w:val="00F82A29"/>
    <w:rsid w:val="00F914EF"/>
    <w:rsid w:val="00F91F36"/>
    <w:rsid w:val="00F96BD8"/>
    <w:rsid w:val="00F96D88"/>
    <w:rsid w:val="00F97F71"/>
    <w:rsid w:val="00FA1DFF"/>
    <w:rsid w:val="00FA7098"/>
    <w:rsid w:val="00FB04EA"/>
    <w:rsid w:val="00FB0792"/>
    <w:rsid w:val="00FB4192"/>
    <w:rsid w:val="00FB48C9"/>
    <w:rsid w:val="00FB5867"/>
    <w:rsid w:val="00FB764A"/>
    <w:rsid w:val="00FC0207"/>
    <w:rsid w:val="00FC1157"/>
    <w:rsid w:val="00FC2C0B"/>
    <w:rsid w:val="00FC35BD"/>
    <w:rsid w:val="00FC36D7"/>
    <w:rsid w:val="00FC3874"/>
    <w:rsid w:val="00FC4538"/>
    <w:rsid w:val="00FC6577"/>
    <w:rsid w:val="00FC7B39"/>
    <w:rsid w:val="00FD2A11"/>
    <w:rsid w:val="00FE0461"/>
    <w:rsid w:val="00FE13C9"/>
    <w:rsid w:val="00FE279D"/>
    <w:rsid w:val="00FE52C4"/>
    <w:rsid w:val="00FE74EA"/>
    <w:rsid w:val="00FF1B0A"/>
    <w:rsid w:val="00FF2EFD"/>
    <w:rsid w:val="00FF2FEC"/>
    <w:rsid w:val="00FF3A99"/>
    <w:rsid w:val="00FF5BFD"/>
    <w:rsid w:val="00FF7F57"/>
    <w:rsid w:val="0111783C"/>
    <w:rsid w:val="03486C40"/>
    <w:rsid w:val="040ABF9F"/>
    <w:rsid w:val="0548C637"/>
    <w:rsid w:val="056650A9"/>
    <w:rsid w:val="06AD2161"/>
    <w:rsid w:val="06BC4EEC"/>
    <w:rsid w:val="07D901C1"/>
    <w:rsid w:val="08578F1E"/>
    <w:rsid w:val="096C62F3"/>
    <w:rsid w:val="0BB0B407"/>
    <w:rsid w:val="0C19E70C"/>
    <w:rsid w:val="0CCF0E88"/>
    <w:rsid w:val="0D3AB546"/>
    <w:rsid w:val="0E8D9D40"/>
    <w:rsid w:val="103ADB4A"/>
    <w:rsid w:val="10E5BD36"/>
    <w:rsid w:val="150E4C6D"/>
    <w:rsid w:val="1678E5C1"/>
    <w:rsid w:val="172A1723"/>
    <w:rsid w:val="188AC3EF"/>
    <w:rsid w:val="18B31916"/>
    <w:rsid w:val="1AD5DA92"/>
    <w:rsid w:val="1BCA64A1"/>
    <w:rsid w:val="1D45B9C4"/>
    <w:rsid w:val="1DB4E97C"/>
    <w:rsid w:val="1DE6A1C3"/>
    <w:rsid w:val="20174C7D"/>
    <w:rsid w:val="21B64871"/>
    <w:rsid w:val="226C2F47"/>
    <w:rsid w:val="23E190F6"/>
    <w:rsid w:val="242F7494"/>
    <w:rsid w:val="25A9958B"/>
    <w:rsid w:val="28E01522"/>
    <w:rsid w:val="2C17B5E4"/>
    <w:rsid w:val="2F104209"/>
    <w:rsid w:val="2F76B7B8"/>
    <w:rsid w:val="2F9EF999"/>
    <w:rsid w:val="2FC10FE3"/>
    <w:rsid w:val="305330E8"/>
    <w:rsid w:val="32C5C7D6"/>
    <w:rsid w:val="33598216"/>
    <w:rsid w:val="335B8FEC"/>
    <w:rsid w:val="34E85085"/>
    <w:rsid w:val="36B48972"/>
    <w:rsid w:val="3806F450"/>
    <w:rsid w:val="39E9EE1A"/>
    <w:rsid w:val="3B4B7AD4"/>
    <w:rsid w:val="3D48336A"/>
    <w:rsid w:val="3E7E5865"/>
    <w:rsid w:val="3EF907E0"/>
    <w:rsid w:val="3F6D67F6"/>
    <w:rsid w:val="405B1C7A"/>
    <w:rsid w:val="42A508B8"/>
    <w:rsid w:val="46DE7251"/>
    <w:rsid w:val="47AE8CB9"/>
    <w:rsid w:val="48C553E5"/>
    <w:rsid w:val="4A8AFBE1"/>
    <w:rsid w:val="4EE3C1BF"/>
    <w:rsid w:val="4FB66FCA"/>
    <w:rsid w:val="50B1417B"/>
    <w:rsid w:val="524DEFA9"/>
    <w:rsid w:val="534D909E"/>
    <w:rsid w:val="539122C1"/>
    <w:rsid w:val="552A01D0"/>
    <w:rsid w:val="55CFE42F"/>
    <w:rsid w:val="5623F6F6"/>
    <w:rsid w:val="57C181AF"/>
    <w:rsid w:val="5903F0B6"/>
    <w:rsid w:val="5A3C31B3"/>
    <w:rsid w:val="5ABFDB91"/>
    <w:rsid w:val="5B425B67"/>
    <w:rsid w:val="5C785229"/>
    <w:rsid w:val="5E1012F2"/>
    <w:rsid w:val="6104E593"/>
    <w:rsid w:val="61AE2432"/>
    <w:rsid w:val="61F583BC"/>
    <w:rsid w:val="62046D1C"/>
    <w:rsid w:val="624B1DE7"/>
    <w:rsid w:val="629548C2"/>
    <w:rsid w:val="6475EBD1"/>
    <w:rsid w:val="64A888BA"/>
    <w:rsid w:val="659EB425"/>
    <w:rsid w:val="688B9B81"/>
    <w:rsid w:val="6B04C8FF"/>
    <w:rsid w:val="6CF37BCC"/>
    <w:rsid w:val="6E622320"/>
    <w:rsid w:val="6F4D217C"/>
    <w:rsid w:val="7020289B"/>
    <w:rsid w:val="72064A8E"/>
    <w:rsid w:val="72852706"/>
    <w:rsid w:val="72A0E990"/>
    <w:rsid w:val="736233CE"/>
    <w:rsid w:val="7561030E"/>
    <w:rsid w:val="761AACEF"/>
    <w:rsid w:val="768F1010"/>
    <w:rsid w:val="77331F3D"/>
    <w:rsid w:val="7738EC86"/>
    <w:rsid w:val="77D44A04"/>
    <w:rsid w:val="79E7EAC6"/>
    <w:rsid w:val="7C569E35"/>
    <w:rsid w:val="7CA695A2"/>
    <w:rsid w:val="7CC53675"/>
    <w:rsid w:val="7CFA8C18"/>
    <w:rsid w:val="7E01495B"/>
    <w:rsid w:val="7F74AF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95CBB"/>
  <w15:chartTrackingRefBased/>
  <w15:docId w15:val="{EA7FE646-9783-4030-A63B-AFBC6B36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Open Sans Light" w:eastAsiaTheme="minorHAnsi" w:hAnsi="Open Sans Light" w:cs="Open Sans Light"/>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3E01"/>
    <w:pPr>
      <w:keepNext/>
      <w:keepLines/>
      <w:spacing w:before="240" w:after="0"/>
      <w:outlineLvl w:val="0"/>
    </w:pPr>
    <w:rPr>
      <w:rFonts w:ascii="SariPro-Regular" w:eastAsiaTheme="majorEastAsia" w:hAnsi="SariPro-Regular" w:cstheme="majorBidi"/>
      <w:color w:val="007AC2"/>
      <w:sz w:val="64"/>
      <w:szCs w:val="32"/>
    </w:rPr>
  </w:style>
  <w:style w:type="paragraph" w:styleId="Kop2">
    <w:name w:val="heading 2"/>
    <w:basedOn w:val="Standaard"/>
    <w:next w:val="Standaard"/>
    <w:link w:val="Kop2Char"/>
    <w:uiPriority w:val="9"/>
    <w:unhideWhenUsed/>
    <w:qFormat/>
    <w:rsid w:val="00053E01"/>
    <w:pPr>
      <w:keepNext/>
      <w:keepLines/>
      <w:spacing w:before="40" w:after="0"/>
      <w:outlineLvl w:val="1"/>
    </w:pPr>
    <w:rPr>
      <w:rFonts w:ascii="SariPro-Regular" w:eastAsiaTheme="majorEastAsia" w:hAnsi="SariPro-Regular" w:cstheme="majorBidi"/>
      <w:b/>
      <w:sz w:val="24"/>
      <w:szCs w:val="26"/>
    </w:rPr>
  </w:style>
  <w:style w:type="paragraph" w:styleId="Kop3">
    <w:name w:val="heading 3"/>
    <w:basedOn w:val="Standaard"/>
    <w:next w:val="Standaard"/>
    <w:link w:val="Kop3Char"/>
    <w:uiPriority w:val="9"/>
    <w:unhideWhenUsed/>
    <w:qFormat/>
    <w:rsid w:val="002A49DC"/>
    <w:pPr>
      <w:keepNext/>
      <w:keepLines/>
      <w:spacing w:before="40" w:after="0"/>
      <w:outlineLvl w:val="2"/>
    </w:pPr>
    <w:rPr>
      <w:rFonts w:eastAsiaTheme="majorEastAsia" w:cstheme="majorBidi"/>
      <w:b/>
      <w:szCs w:val="24"/>
    </w:rPr>
  </w:style>
  <w:style w:type="paragraph" w:styleId="Kop4">
    <w:name w:val="heading 4"/>
    <w:basedOn w:val="Standaard"/>
    <w:next w:val="Standaard"/>
    <w:link w:val="Kop4Char"/>
    <w:uiPriority w:val="9"/>
    <w:semiHidden/>
    <w:unhideWhenUsed/>
    <w:qFormat/>
    <w:rsid w:val="00991CB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3E01"/>
    <w:rPr>
      <w:rFonts w:ascii="SariPro-Regular" w:eastAsiaTheme="majorEastAsia" w:hAnsi="SariPro-Regular" w:cstheme="majorBidi"/>
      <w:color w:val="007AC2"/>
      <w:sz w:val="64"/>
      <w:szCs w:val="32"/>
    </w:rPr>
  </w:style>
  <w:style w:type="paragraph" w:styleId="Kopvaninhoudsopgave">
    <w:name w:val="TOC Heading"/>
    <w:basedOn w:val="Kop1"/>
    <w:next w:val="Standaard"/>
    <w:uiPriority w:val="39"/>
    <w:unhideWhenUsed/>
    <w:qFormat/>
    <w:rsid w:val="00915A73"/>
    <w:pPr>
      <w:outlineLvl w:val="9"/>
    </w:pPr>
    <w:rPr>
      <w:kern w:val="0"/>
      <w:lang w:eastAsia="nl-NL"/>
      <w14:ligatures w14:val="none"/>
    </w:rPr>
  </w:style>
  <w:style w:type="character" w:customStyle="1" w:styleId="Kop2Char">
    <w:name w:val="Kop 2 Char"/>
    <w:basedOn w:val="Standaardalinea-lettertype"/>
    <w:link w:val="Kop2"/>
    <w:uiPriority w:val="9"/>
    <w:rsid w:val="00053E01"/>
    <w:rPr>
      <w:rFonts w:ascii="SariPro-Regular" w:eastAsiaTheme="majorEastAsia" w:hAnsi="SariPro-Regular" w:cstheme="majorBidi"/>
      <w:b/>
      <w:sz w:val="24"/>
      <w:szCs w:val="26"/>
    </w:rPr>
  </w:style>
  <w:style w:type="paragraph" w:styleId="Geenafstand">
    <w:name w:val="No Spacing"/>
    <w:link w:val="GeenafstandChar"/>
    <w:uiPriority w:val="1"/>
    <w:qFormat/>
    <w:rsid w:val="00E73576"/>
    <w:pPr>
      <w:spacing w:after="0" w:line="240" w:lineRule="auto"/>
    </w:pPr>
  </w:style>
  <w:style w:type="paragraph" w:styleId="Ondertitel">
    <w:name w:val="Subtitle"/>
    <w:aliases w:val="kop 3"/>
    <w:basedOn w:val="Standaard"/>
    <w:next w:val="Standaard"/>
    <w:link w:val="OndertitelChar"/>
    <w:uiPriority w:val="11"/>
    <w:qFormat/>
    <w:rsid w:val="00E73576"/>
    <w:pPr>
      <w:numPr>
        <w:ilvl w:val="1"/>
      </w:numPr>
    </w:pPr>
    <w:rPr>
      <w:rFonts w:eastAsiaTheme="minorEastAsia"/>
      <w:color w:val="5A5A5A" w:themeColor="text1" w:themeTint="A5"/>
      <w:spacing w:val="15"/>
    </w:rPr>
  </w:style>
  <w:style w:type="character" w:customStyle="1" w:styleId="OndertitelChar">
    <w:name w:val="Ondertitel Char"/>
    <w:aliases w:val="kop 3 Char"/>
    <w:basedOn w:val="Standaardalinea-lettertype"/>
    <w:link w:val="Ondertitel"/>
    <w:uiPriority w:val="11"/>
    <w:rsid w:val="00E73576"/>
    <w:rPr>
      <w:rFonts w:eastAsiaTheme="minorEastAsia"/>
      <w:color w:val="5A5A5A" w:themeColor="text1" w:themeTint="A5"/>
      <w:spacing w:val="15"/>
    </w:rPr>
  </w:style>
  <w:style w:type="paragraph" w:styleId="Koptekst">
    <w:name w:val="header"/>
    <w:basedOn w:val="Standaard"/>
    <w:link w:val="KoptekstChar"/>
    <w:uiPriority w:val="99"/>
    <w:unhideWhenUsed/>
    <w:rsid w:val="00E569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6937"/>
  </w:style>
  <w:style w:type="paragraph" w:styleId="Voettekst">
    <w:name w:val="footer"/>
    <w:basedOn w:val="Standaard"/>
    <w:link w:val="VoettekstChar"/>
    <w:uiPriority w:val="99"/>
    <w:unhideWhenUsed/>
    <w:rsid w:val="00E569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6937"/>
  </w:style>
  <w:style w:type="character" w:customStyle="1" w:styleId="GeenafstandChar">
    <w:name w:val="Geen afstand Char"/>
    <w:basedOn w:val="Standaardalinea-lettertype"/>
    <w:link w:val="Geenafstand"/>
    <w:uiPriority w:val="1"/>
    <w:rsid w:val="00D23C60"/>
  </w:style>
  <w:style w:type="character" w:styleId="Hyperlink">
    <w:name w:val="Hyperlink"/>
    <w:basedOn w:val="Standaardalinea-lettertype"/>
    <w:uiPriority w:val="99"/>
    <w:unhideWhenUsed/>
    <w:rPr>
      <w:color w:val="0563C1" w:themeColor="hyperlink"/>
      <w:u w:val="single"/>
    </w:rPr>
  </w:style>
  <w:style w:type="paragraph" w:styleId="Inhopg1">
    <w:name w:val="toc 1"/>
    <w:basedOn w:val="Standaard"/>
    <w:next w:val="Standaard"/>
    <w:autoRedefine/>
    <w:uiPriority w:val="39"/>
    <w:unhideWhenUsed/>
    <w:pPr>
      <w:spacing w:before="240" w:after="120"/>
    </w:pPr>
    <w:rPr>
      <w:rFonts w:asciiTheme="minorHAnsi" w:hAnsiTheme="minorHAnsi" w:cstheme="minorHAnsi"/>
      <w:b/>
      <w:bCs/>
      <w:szCs w:val="20"/>
    </w:rPr>
  </w:style>
  <w:style w:type="paragraph" w:styleId="Inhopg2">
    <w:name w:val="toc 2"/>
    <w:basedOn w:val="Standaard"/>
    <w:next w:val="Standaard"/>
    <w:autoRedefine/>
    <w:uiPriority w:val="39"/>
    <w:unhideWhenUsed/>
    <w:pPr>
      <w:spacing w:before="120" w:after="0"/>
      <w:ind w:left="200"/>
    </w:pPr>
    <w:rPr>
      <w:rFonts w:asciiTheme="minorHAnsi" w:hAnsiTheme="minorHAnsi" w:cstheme="minorHAnsi"/>
      <w:i/>
      <w:iCs/>
      <w:szCs w:val="20"/>
    </w:rPr>
  </w:style>
  <w:style w:type="paragraph" w:styleId="Lijstalinea">
    <w:name w:val="List Paragraph"/>
    <w:basedOn w:val="Standaard"/>
    <w:uiPriority w:val="34"/>
    <w:qFormat/>
    <w:rsid w:val="008740F2"/>
    <w:pPr>
      <w:ind w:left="720"/>
      <w:contextualSpacing/>
    </w:pPr>
  </w:style>
  <w:style w:type="table" w:styleId="Tabelraster">
    <w:name w:val="Table Grid"/>
    <w:basedOn w:val="Standaardtabel"/>
    <w:uiPriority w:val="39"/>
    <w:rsid w:val="00B37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14F50"/>
  </w:style>
  <w:style w:type="character" w:customStyle="1" w:styleId="eop">
    <w:name w:val="eop"/>
    <w:basedOn w:val="Standaardalinea-lettertype"/>
    <w:rsid w:val="00214F50"/>
  </w:style>
  <w:style w:type="paragraph" w:styleId="Plattetekst">
    <w:name w:val="Body Text"/>
    <w:basedOn w:val="Standaard"/>
    <w:link w:val="PlattetekstChar"/>
    <w:rsid w:val="00F96BD8"/>
    <w:pPr>
      <w:widowControl w:val="0"/>
      <w:tabs>
        <w:tab w:val="left" w:pos="288"/>
        <w:tab w:val="left" w:pos="1008"/>
        <w:tab w:val="left" w:pos="1440"/>
        <w:tab w:val="left" w:pos="4032"/>
      </w:tabs>
      <w:autoSpaceDE w:val="0"/>
      <w:autoSpaceDN w:val="0"/>
      <w:adjustRightInd w:val="0"/>
      <w:spacing w:after="0" w:line="240" w:lineRule="auto"/>
      <w:jc w:val="both"/>
    </w:pPr>
    <w:rPr>
      <w:rFonts w:ascii="Garamond" w:eastAsia="Times New Roman" w:hAnsi="Garamond" w:cs="Times New Roman"/>
      <w:kern w:val="0"/>
      <w:szCs w:val="24"/>
      <w:lang w:eastAsia="nl-NL"/>
      <w14:ligatures w14:val="none"/>
    </w:rPr>
  </w:style>
  <w:style w:type="character" w:customStyle="1" w:styleId="PlattetekstChar">
    <w:name w:val="Platte tekst Char"/>
    <w:basedOn w:val="Standaardalinea-lettertype"/>
    <w:link w:val="Plattetekst"/>
    <w:rsid w:val="00F96BD8"/>
    <w:rPr>
      <w:rFonts w:ascii="Garamond" w:eastAsia="Times New Roman" w:hAnsi="Garamond" w:cs="Times New Roman"/>
      <w:kern w:val="0"/>
      <w:szCs w:val="24"/>
      <w:lang w:eastAsia="nl-NL"/>
      <w14:ligatures w14:val="none"/>
    </w:rPr>
  </w:style>
  <w:style w:type="paragraph" w:styleId="Plattetekst2">
    <w:name w:val="Body Text 2"/>
    <w:basedOn w:val="Standaard"/>
    <w:link w:val="Plattetekst2Char"/>
    <w:rsid w:val="00F96BD8"/>
    <w:pPr>
      <w:spacing w:after="0" w:line="240" w:lineRule="auto"/>
    </w:pPr>
    <w:rPr>
      <w:rFonts w:ascii="Times New Roman" w:eastAsia="Times New Roman" w:hAnsi="Times New Roman" w:cs="Times New Roman"/>
      <w:bCs/>
      <w:i/>
      <w:iCs/>
      <w:kern w:val="0"/>
      <w:szCs w:val="20"/>
      <w:lang w:eastAsia="nl-NL"/>
      <w14:ligatures w14:val="none"/>
    </w:rPr>
  </w:style>
  <w:style w:type="character" w:customStyle="1" w:styleId="Plattetekst2Char">
    <w:name w:val="Platte tekst 2 Char"/>
    <w:basedOn w:val="Standaardalinea-lettertype"/>
    <w:link w:val="Plattetekst2"/>
    <w:rsid w:val="00F96BD8"/>
    <w:rPr>
      <w:rFonts w:ascii="Times New Roman" w:eastAsia="Times New Roman" w:hAnsi="Times New Roman" w:cs="Times New Roman"/>
      <w:bCs/>
      <w:i/>
      <w:iCs/>
      <w:kern w:val="0"/>
      <w:szCs w:val="20"/>
      <w:lang w:eastAsia="nl-NL"/>
      <w14:ligatures w14:val="none"/>
    </w:rPr>
  </w:style>
  <w:style w:type="character" w:customStyle="1" w:styleId="Kop3Char">
    <w:name w:val="Kop 3 Char"/>
    <w:basedOn w:val="Standaardalinea-lettertype"/>
    <w:link w:val="Kop3"/>
    <w:uiPriority w:val="9"/>
    <w:rsid w:val="002A49DC"/>
    <w:rPr>
      <w:rFonts w:eastAsiaTheme="majorEastAsia" w:cstheme="majorBidi"/>
      <w:b/>
      <w:szCs w:val="24"/>
    </w:rPr>
  </w:style>
  <w:style w:type="paragraph" w:styleId="Inhopg3">
    <w:name w:val="toc 3"/>
    <w:basedOn w:val="Standaard"/>
    <w:next w:val="Standaard"/>
    <w:autoRedefine/>
    <w:uiPriority w:val="39"/>
    <w:unhideWhenUsed/>
    <w:rsid w:val="00DF6D1B"/>
    <w:pPr>
      <w:spacing w:after="0"/>
      <w:ind w:left="400"/>
    </w:pPr>
    <w:rPr>
      <w:rFonts w:asciiTheme="minorHAnsi" w:hAnsiTheme="minorHAnsi" w:cstheme="minorHAnsi"/>
      <w:szCs w:val="20"/>
    </w:rPr>
  </w:style>
  <w:style w:type="paragraph" w:styleId="Inhopg7">
    <w:name w:val="toc 7"/>
    <w:basedOn w:val="Standaard"/>
    <w:next w:val="Standaard"/>
    <w:autoRedefine/>
    <w:uiPriority w:val="39"/>
    <w:unhideWhenUsed/>
    <w:rsid w:val="00DF6D1B"/>
    <w:pPr>
      <w:spacing w:after="0"/>
      <w:ind w:left="1200"/>
    </w:pPr>
    <w:rPr>
      <w:rFonts w:asciiTheme="minorHAnsi" w:hAnsiTheme="minorHAnsi" w:cstheme="minorHAnsi"/>
      <w:szCs w:val="20"/>
    </w:rPr>
  </w:style>
  <w:style w:type="paragraph" w:styleId="Inhopg4">
    <w:name w:val="toc 4"/>
    <w:basedOn w:val="Standaard"/>
    <w:next w:val="Standaard"/>
    <w:autoRedefine/>
    <w:uiPriority w:val="39"/>
    <w:unhideWhenUsed/>
    <w:rsid w:val="00D77F06"/>
    <w:pPr>
      <w:spacing w:after="0"/>
      <w:ind w:left="600"/>
    </w:pPr>
    <w:rPr>
      <w:rFonts w:asciiTheme="minorHAnsi" w:hAnsiTheme="minorHAnsi" w:cstheme="minorHAnsi"/>
      <w:szCs w:val="20"/>
    </w:rPr>
  </w:style>
  <w:style w:type="paragraph" w:styleId="Inhopg5">
    <w:name w:val="toc 5"/>
    <w:basedOn w:val="Standaard"/>
    <w:next w:val="Standaard"/>
    <w:autoRedefine/>
    <w:uiPriority w:val="39"/>
    <w:unhideWhenUsed/>
    <w:rsid w:val="00D77F06"/>
    <w:pPr>
      <w:spacing w:after="0"/>
      <w:ind w:left="800"/>
    </w:pPr>
    <w:rPr>
      <w:rFonts w:asciiTheme="minorHAnsi" w:hAnsiTheme="minorHAnsi" w:cstheme="minorHAnsi"/>
      <w:szCs w:val="20"/>
    </w:rPr>
  </w:style>
  <w:style w:type="paragraph" w:styleId="Inhopg6">
    <w:name w:val="toc 6"/>
    <w:basedOn w:val="Standaard"/>
    <w:next w:val="Standaard"/>
    <w:autoRedefine/>
    <w:uiPriority w:val="39"/>
    <w:unhideWhenUsed/>
    <w:rsid w:val="00D77F06"/>
    <w:pPr>
      <w:spacing w:after="0"/>
      <w:ind w:left="1000"/>
    </w:pPr>
    <w:rPr>
      <w:rFonts w:asciiTheme="minorHAnsi" w:hAnsiTheme="minorHAnsi" w:cstheme="minorHAnsi"/>
      <w:szCs w:val="20"/>
    </w:rPr>
  </w:style>
  <w:style w:type="paragraph" w:styleId="Inhopg8">
    <w:name w:val="toc 8"/>
    <w:basedOn w:val="Standaard"/>
    <w:next w:val="Standaard"/>
    <w:autoRedefine/>
    <w:uiPriority w:val="39"/>
    <w:unhideWhenUsed/>
    <w:rsid w:val="00D77F06"/>
    <w:pPr>
      <w:spacing w:after="0"/>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D77F06"/>
    <w:pPr>
      <w:spacing w:after="0"/>
      <w:ind w:left="1600"/>
    </w:pPr>
    <w:rPr>
      <w:rFonts w:asciiTheme="minorHAnsi" w:hAnsiTheme="minorHAnsi" w:cstheme="minorHAnsi"/>
      <w:szCs w:val="20"/>
    </w:rPr>
  </w:style>
  <w:style w:type="character" w:styleId="Onopgelostemelding">
    <w:name w:val="Unresolved Mention"/>
    <w:basedOn w:val="Standaardalinea-lettertype"/>
    <w:uiPriority w:val="99"/>
    <w:semiHidden/>
    <w:unhideWhenUsed/>
    <w:rsid w:val="00E24C83"/>
    <w:rPr>
      <w:color w:val="605E5C"/>
      <w:shd w:val="clear" w:color="auto" w:fill="E1DFDD"/>
    </w:rPr>
  </w:style>
  <w:style w:type="character" w:styleId="GevolgdeHyperlink">
    <w:name w:val="FollowedHyperlink"/>
    <w:basedOn w:val="Standaardalinea-lettertype"/>
    <w:uiPriority w:val="99"/>
    <w:semiHidden/>
    <w:unhideWhenUsed/>
    <w:rsid w:val="009B0147"/>
    <w:rPr>
      <w:color w:val="954F72" w:themeColor="followedHyperlink"/>
      <w:u w:val="single"/>
    </w:rPr>
  </w:style>
  <w:style w:type="character" w:customStyle="1" w:styleId="Kop4Char">
    <w:name w:val="Kop 4 Char"/>
    <w:basedOn w:val="Standaardalinea-lettertype"/>
    <w:link w:val="Kop4"/>
    <w:uiPriority w:val="9"/>
    <w:semiHidden/>
    <w:rsid w:val="00991CB3"/>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unhideWhenUsed/>
    <w:rsid w:val="00991CB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991CB3"/>
    <w:rPr>
      <w:rFonts w:ascii="Segoe UI" w:hAnsi="Segoe UI" w:cs="Segoe UI" w:hint="default"/>
      <w:sz w:val="18"/>
      <w:szCs w:val="18"/>
    </w:rPr>
  </w:style>
  <w:style w:type="paragraph" w:styleId="Voetnoottekst">
    <w:name w:val="footnote text"/>
    <w:basedOn w:val="Standaard"/>
    <w:link w:val="VoetnoottekstChar"/>
    <w:uiPriority w:val="99"/>
    <w:semiHidden/>
    <w:unhideWhenUsed/>
    <w:rsid w:val="00991CB3"/>
    <w:pPr>
      <w:spacing w:after="0" w:line="240" w:lineRule="auto"/>
    </w:pPr>
    <w:rPr>
      <w:rFonts w:ascii="Open Sans" w:hAnsi="Open Sans" w:cstheme="minorBidi"/>
      <w:szCs w:val="20"/>
    </w:rPr>
  </w:style>
  <w:style w:type="character" w:customStyle="1" w:styleId="VoetnoottekstChar">
    <w:name w:val="Voetnoottekst Char"/>
    <w:basedOn w:val="Standaardalinea-lettertype"/>
    <w:link w:val="Voetnoottekst"/>
    <w:uiPriority w:val="99"/>
    <w:semiHidden/>
    <w:rsid w:val="00991CB3"/>
    <w:rPr>
      <w:rFonts w:ascii="Open Sans" w:hAnsi="Open Sans" w:cstheme="minorBidi"/>
      <w:szCs w:val="20"/>
    </w:rPr>
  </w:style>
  <w:style w:type="character" w:styleId="Voetnootmarkering">
    <w:name w:val="footnote reference"/>
    <w:basedOn w:val="Standaardalinea-lettertype"/>
    <w:uiPriority w:val="99"/>
    <w:semiHidden/>
    <w:unhideWhenUsed/>
    <w:rsid w:val="00991C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1718395">
      <w:bodyDiv w:val="1"/>
      <w:marLeft w:val="0"/>
      <w:marRight w:val="0"/>
      <w:marTop w:val="0"/>
      <w:marBottom w:val="0"/>
      <w:divBdr>
        <w:top w:val="none" w:sz="0" w:space="0" w:color="auto"/>
        <w:left w:val="none" w:sz="0" w:space="0" w:color="auto"/>
        <w:bottom w:val="none" w:sz="0" w:space="0" w:color="auto"/>
        <w:right w:val="none" w:sz="0" w:space="0" w:color="auto"/>
      </w:divBdr>
    </w:div>
    <w:div w:id="503011040">
      <w:bodyDiv w:val="1"/>
      <w:marLeft w:val="0"/>
      <w:marRight w:val="0"/>
      <w:marTop w:val="0"/>
      <w:marBottom w:val="0"/>
      <w:divBdr>
        <w:top w:val="none" w:sz="0" w:space="0" w:color="auto"/>
        <w:left w:val="none" w:sz="0" w:space="0" w:color="auto"/>
        <w:bottom w:val="none" w:sz="0" w:space="0" w:color="auto"/>
        <w:right w:val="none" w:sz="0" w:space="0" w:color="auto"/>
      </w:divBdr>
    </w:div>
    <w:div w:id="514610511">
      <w:bodyDiv w:val="1"/>
      <w:marLeft w:val="0"/>
      <w:marRight w:val="0"/>
      <w:marTop w:val="0"/>
      <w:marBottom w:val="0"/>
      <w:divBdr>
        <w:top w:val="none" w:sz="0" w:space="0" w:color="auto"/>
        <w:left w:val="none" w:sz="0" w:space="0" w:color="auto"/>
        <w:bottom w:val="none" w:sz="0" w:space="0" w:color="auto"/>
        <w:right w:val="none" w:sz="0" w:space="0" w:color="auto"/>
      </w:divBdr>
      <w:divsChild>
        <w:div w:id="419251506">
          <w:marLeft w:val="0"/>
          <w:marRight w:val="0"/>
          <w:marTop w:val="0"/>
          <w:marBottom w:val="0"/>
          <w:divBdr>
            <w:top w:val="none" w:sz="0" w:space="0" w:color="auto"/>
            <w:left w:val="none" w:sz="0" w:space="0" w:color="auto"/>
            <w:bottom w:val="none" w:sz="0" w:space="0" w:color="auto"/>
            <w:right w:val="none" w:sz="0" w:space="0" w:color="auto"/>
          </w:divBdr>
        </w:div>
        <w:div w:id="496698325">
          <w:marLeft w:val="0"/>
          <w:marRight w:val="0"/>
          <w:marTop w:val="0"/>
          <w:marBottom w:val="0"/>
          <w:divBdr>
            <w:top w:val="none" w:sz="0" w:space="0" w:color="auto"/>
            <w:left w:val="none" w:sz="0" w:space="0" w:color="auto"/>
            <w:bottom w:val="none" w:sz="0" w:space="0" w:color="auto"/>
            <w:right w:val="none" w:sz="0" w:space="0" w:color="auto"/>
          </w:divBdr>
        </w:div>
        <w:div w:id="1403984735">
          <w:marLeft w:val="0"/>
          <w:marRight w:val="0"/>
          <w:marTop w:val="0"/>
          <w:marBottom w:val="0"/>
          <w:divBdr>
            <w:top w:val="none" w:sz="0" w:space="0" w:color="auto"/>
            <w:left w:val="none" w:sz="0" w:space="0" w:color="auto"/>
            <w:bottom w:val="none" w:sz="0" w:space="0" w:color="auto"/>
            <w:right w:val="none" w:sz="0" w:space="0" w:color="auto"/>
          </w:divBdr>
        </w:div>
        <w:div w:id="1706710005">
          <w:marLeft w:val="0"/>
          <w:marRight w:val="0"/>
          <w:marTop w:val="0"/>
          <w:marBottom w:val="0"/>
          <w:divBdr>
            <w:top w:val="none" w:sz="0" w:space="0" w:color="auto"/>
            <w:left w:val="none" w:sz="0" w:space="0" w:color="auto"/>
            <w:bottom w:val="none" w:sz="0" w:space="0" w:color="auto"/>
            <w:right w:val="none" w:sz="0" w:space="0" w:color="auto"/>
          </w:divBdr>
        </w:div>
        <w:div w:id="2133087844">
          <w:marLeft w:val="0"/>
          <w:marRight w:val="0"/>
          <w:marTop w:val="0"/>
          <w:marBottom w:val="0"/>
          <w:divBdr>
            <w:top w:val="none" w:sz="0" w:space="0" w:color="auto"/>
            <w:left w:val="none" w:sz="0" w:space="0" w:color="auto"/>
            <w:bottom w:val="none" w:sz="0" w:space="0" w:color="auto"/>
            <w:right w:val="none" w:sz="0" w:space="0" w:color="auto"/>
          </w:divBdr>
        </w:div>
      </w:divsChild>
    </w:div>
    <w:div w:id="764151146">
      <w:bodyDiv w:val="1"/>
      <w:marLeft w:val="0"/>
      <w:marRight w:val="0"/>
      <w:marTop w:val="0"/>
      <w:marBottom w:val="0"/>
      <w:divBdr>
        <w:top w:val="none" w:sz="0" w:space="0" w:color="auto"/>
        <w:left w:val="none" w:sz="0" w:space="0" w:color="auto"/>
        <w:bottom w:val="none" w:sz="0" w:space="0" w:color="auto"/>
        <w:right w:val="none" w:sz="0" w:space="0" w:color="auto"/>
      </w:divBdr>
    </w:div>
    <w:div w:id="830870952">
      <w:bodyDiv w:val="1"/>
      <w:marLeft w:val="0"/>
      <w:marRight w:val="0"/>
      <w:marTop w:val="0"/>
      <w:marBottom w:val="0"/>
      <w:divBdr>
        <w:top w:val="none" w:sz="0" w:space="0" w:color="auto"/>
        <w:left w:val="none" w:sz="0" w:space="0" w:color="auto"/>
        <w:bottom w:val="none" w:sz="0" w:space="0" w:color="auto"/>
        <w:right w:val="none" w:sz="0" w:space="0" w:color="auto"/>
      </w:divBdr>
    </w:div>
    <w:div w:id="1010375680">
      <w:bodyDiv w:val="1"/>
      <w:marLeft w:val="0"/>
      <w:marRight w:val="0"/>
      <w:marTop w:val="0"/>
      <w:marBottom w:val="0"/>
      <w:divBdr>
        <w:top w:val="none" w:sz="0" w:space="0" w:color="auto"/>
        <w:left w:val="none" w:sz="0" w:space="0" w:color="auto"/>
        <w:bottom w:val="none" w:sz="0" w:space="0" w:color="auto"/>
        <w:right w:val="none" w:sz="0" w:space="0" w:color="auto"/>
      </w:divBdr>
    </w:div>
    <w:div w:id="1145439018">
      <w:bodyDiv w:val="1"/>
      <w:marLeft w:val="0"/>
      <w:marRight w:val="0"/>
      <w:marTop w:val="0"/>
      <w:marBottom w:val="0"/>
      <w:divBdr>
        <w:top w:val="none" w:sz="0" w:space="0" w:color="auto"/>
        <w:left w:val="none" w:sz="0" w:space="0" w:color="auto"/>
        <w:bottom w:val="none" w:sz="0" w:space="0" w:color="auto"/>
        <w:right w:val="none" w:sz="0" w:space="0" w:color="auto"/>
      </w:divBdr>
    </w:div>
    <w:div w:id="1652103247">
      <w:bodyDiv w:val="1"/>
      <w:marLeft w:val="0"/>
      <w:marRight w:val="0"/>
      <w:marTop w:val="0"/>
      <w:marBottom w:val="0"/>
      <w:divBdr>
        <w:top w:val="none" w:sz="0" w:space="0" w:color="auto"/>
        <w:left w:val="none" w:sz="0" w:space="0" w:color="auto"/>
        <w:bottom w:val="none" w:sz="0" w:space="0" w:color="auto"/>
        <w:right w:val="none" w:sz="0" w:space="0" w:color="auto"/>
      </w:divBdr>
    </w:div>
    <w:div w:id="1884554590">
      <w:bodyDiv w:val="1"/>
      <w:marLeft w:val="0"/>
      <w:marRight w:val="0"/>
      <w:marTop w:val="0"/>
      <w:marBottom w:val="0"/>
      <w:divBdr>
        <w:top w:val="none" w:sz="0" w:space="0" w:color="auto"/>
        <w:left w:val="none" w:sz="0" w:space="0" w:color="auto"/>
        <w:bottom w:val="none" w:sz="0" w:space="0" w:color="auto"/>
        <w:right w:val="none" w:sz="0" w:space="0" w:color="auto"/>
      </w:divBdr>
    </w:div>
    <w:div w:id="1893030063">
      <w:bodyDiv w:val="1"/>
      <w:marLeft w:val="0"/>
      <w:marRight w:val="0"/>
      <w:marTop w:val="0"/>
      <w:marBottom w:val="0"/>
      <w:divBdr>
        <w:top w:val="none" w:sz="0" w:space="0" w:color="auto"/>
        <w:left w:val="none" w:sz="0" w:space="0" w:color="auto"/>
        <w:bottom w:val="none" w:sz="0" w:space="0" w:color="auto"/>
        <w:right w:val="none" w:sz="0" w:space="0" w:color="auto"/>
      </w:divBdr>
    </w:div>
    <w:div w:id="192040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hyperlink" Target="http://www.veiligthuis.nl"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s://ppo-nk.nl/" TargetMode="External"/><Relationship Id="rId17" Type="http://schemas.openxmlformats.org/officeDocument/2006/relationships/image" Target="media/image5.png"/><Relationship Id="rId25" Type="http://schemas.openxmlformats.org/officeDocument/2006/relationships/hyperlink" Target="https://ronduitonderwijs-live-e6dd5507e69c41deb-f5260e1.divio-media.org/filer_public/1b/38/1b387ac6-40d6-4926-9a7c-41a3e39425cd/2023-n044bmm_klachten_en_problemen_wat_kunnen_wij_en_u_doen.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onderwijsinspectie.nl/actueel/vraagantwoor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www.onderwijsgeschillen.nl" TargetMode="External"/><Relationship Id="rId28"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o-nk.nl/" TargetMode="External"/><Relationship Id="rId22" Type="http://schemas.openxmlformats.org/officeDocument/2006/relationships/hyperlink" Target="mailto:info@onderwijsgeschillen.nl" TargetMode="External"/><Relationship Id="rId27" Type="http://schemas.openxmlformats.org/officeDocument/2006/relationships/hyperlink" Target="http://www.multisignaal.nl/voor-ouders" TargetMode="External"/><Relationship Id="rId30"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ee7325-e6be-405f-a4b2-7cb6bed2d37c" xsi:nil="true"/>
    <lcf76f155ced4ddcb4097134ff3c332f xmlns="3387cafb-44e4-4f34-8bff-a99fecc5ef1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CC8D66B6C4D240AB54F3A0E5B5AC70" ma:contentTypeVersion="14" ma:contentTypeDescription="Een nieuw document maken." ma:contentTypeScope="" ma:versionID="89cab995b12237402364942f2481ea7e">
  <xsd:schema xmlns:xsd="http://www.w3.org/2001/XMLSchema" xmlns:xs="http://www.w3.org/2001/XMLSchema" xmlns:p="http://schemas.microsoft.com/office/2006/metadata/properties" xmlns:ns2="3387cafb-44e4-4f34-8bff-a99fecc5ef10" xmlns:ns3="01ee7325-e6be-405f-a4b2-7cb6bed2d37c" targetNamespace="http://schemas.microsoft.com/office/2006/metadata/properties" ma:root="true" ma:fieldsID="45bcaec862a0cb6abc7db196f598df1a" ns2:_="" ns3:_="">
    <xsd:import namespace="3387cafb-44e4-4f34-8bff-a99fecc5ef10"/>
    <xsd:import namespace="01ee7325-e6be-405f-a4b2-7cb6bed2d3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7cafb-44e4-4f34-8bff-a99fecc5e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c7084ae-60f2-4693-a6a0-92227017da46"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ee7325-e6be-405f-a4b2-7cb6bed2d3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8a5cda-4fab-4bc8-ba58-e7b0a09b59d8}" ma:internalName="TaxCatchAll" ma:showField="CatchAllData" ma:web="01ee7325-e6be-405f-a4b2-7cb6bed2d3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A0D00-ABFC-4496-9ABB-146112E6B85E}">
  <ds:schemaRefs>
    <ds:schemaRef ds:uri="http://schemas.microsoft.com/office/2006/metadata/properties"/>
    <ds:schemaRef ds:uri="http://schemas.microsoft.com/office/infopath/2007/PartnerControls"/>
    <ds:schemaRef ds:uri="01ee7325-e6be-405f-a4b2-7cb6bed2d37c"/>
    <ds:schemaRef ds:uri="3387cafb-44e4-4f34-8bff-a99fecc5ef10"/>
  </ds:schemaRefs>
</ds:datastoreItem>
</file>

<file path=customXml/itemProps2.xml><?xml version="1.0" encoding="utf-8"?>
<ds:datastoreItem xmlns:ds="http://schemas.openxmlformats.org/officeDocument/2006/customXml" ds:itemID="{26D19B78-BD28-484A-BA5C-6CB8A574DFDB}">
  <ds:schemaRefs>
    <ds:schemaRef ds:uri="http://schemas.openxmlformats.org/officeDocument/2006/bibliography"/>
  </ds:schemaRefs>
</ds:datastoreItem>
</file>

<file path=customXml/itemProps3.xml><?xml version="1.0" encoding="utf-8"?>
<ds:datastoreItem xmlns:ds="http://schemas.openxmlformats.org/officeDocument/2006/customXml" ds:itemID="{72280FA2-A3E0-456C-8841-860370234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7cafb-44e4-4f34-8bff-a99fecc5ef10"/>
    <ds:schemaRef ds:uri="01ee7325-e6be-405f-a4b2-7cb6bed2d3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6E71D0-D914-41A7-A0D4-6179E2A0B1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39</Pages>
  <Words>12887</Words>
  <Characters>70881</Characters>
  <Application>Microsoft Office Word</Application>
  <DocSecurity>0</DocSecurity>
  <Lines>590</Lines>
  <Paragraphs>167</Paragraphs>
  <ScaleCrop>false</ScaleCrop>
  <HeadingPairs>
    <vt:vector size="2" baseType="variant">
      <vt:variant>
        <vt:lpstr>Titel</vt:lpstr>
      </vt:variant>
      <vt:variant>
        <vt:i4>1</vt:i4>
      </vt:variant>
    </vt:vector>
  </HeadingPairs>
  <TitlesOfParts>
    <vt:vector size="1" baseType="lpstr">
      <vt:lpstr>Schoolplan 2024 -20..</vt:lpstr>
    </vt:vector>
  </TitlesOfParts>
  <Company>Ronduit</Company>
  <LinksUpToDate>false</LinksUpToDate>
  <CharactersWithSpaces>83601</CharactersWithSpaces>
  <SharedDoc>false</SharedDoc>
  <HLinks>
    <vt:vector size="420" baseType="variant">
      <vt:variant>
        <vt:i4>3145837</vt:i4>
      </vt:variant>
      <vt:variant>
        <vt:i4>384</vt:i4>
      </vt:variant>
      <vt:variant>
        <vt:i4>0</vt:i4>
      </vt:variant>
      <vt:variant>
        <vt:i4>5</vt:i4>
      </vt:variant>
      <vt:variant>
        <vt:lpwstr>http://www.multisignaal.nl/voor-ouders</vt:lpwstr>
      </vt:variant>
      <vt:variant>
        <vt:lpwstr/>
      </vt:variant>
      <vt:variant>
        <vt:i4>7209085</vt:i4>
      </vt:variant>
      <vt:variant>
        <vt:i4>381</vt:i4>
      </vt:variant>
      <vt:variant>
        <vt:i4>0</vt:i4>
      </vt:variant>
      <vt:variant>
        <vt:i4>5</vt:i4>
      </vt:variant>
      <vt:variant>
        <vt:lpwstr>http://www.veiligthuis.nl/</vt:lpwstr>
      </vt:variant>
      <vt:variant>
        <vt:lpwstr/>
      </vt:variant>
      <vt:variant>
        <vt:i4>2555947</vt:i4>
      </vt:variant>
      <vt:variant>
        <vt:i4>378</vt:i4>
      </vt:variant>
      <vt:variant>
        <vt:i4>0</vt:i4>
      </vt:variant>
      <vt:variant>
        <vt:i4>5</vt:i4>
      </vt:variant>
      <vt:variant>
        <vt:lpwstr>https://ronduitonderwijs-live-e6dd5507e69c41deb-f5260e1.divio-media.org/filer_public/1b/38/1b387ac6-40d6-4926-9a7c-41a3e39425cd/2023-n044bmm_klachten_en_problemen_wat_kunnen_wij_en_u_doen.pdf</vt:lpwstr>
      </vt:variant>
      <vt:variant>
        <vt:lpwstr/>
      </vt:variant>
      <vt:variant>
        <vt:i4>6291502</vt:i4>
      </vt:variant>
      <vt:variant>
        <vt:i4>375</vt:i4>
      </vt:variant>
      <vt:variant>
        <vt:i4>0</vt:i4>
      </vt:variant>
      <vt:variant>
        <vt:i4>5</vt:i4>
      </vt:variant>
      <vt:variant>
        <vt:lpwstr>http://www.onderwijsinspectie.nl/actueel/vraagantwoord</vt:lpwstr>
      </vt:variant>
      <vt:variant>
        <vt:lpwstr/>
      </vt:variant>
      <vt:variant>
        <vt:i4>6553713</vt:i4>
      </vt:variant>
      <vt:variant>
        <vt:i4>372</vt:i4>
      </vt:variant>
      <vt:variant>
        <vt:i4>0</vt:i4>
      </vt:variant>
      <vt:variant>
        <vt:i4>5</vt:i4>
      </vt:variant>
      <vt:variant>
        <vt:lpwstr>http://www.onderwijsgeschillen.nl/</vt:lpwstr>
      </vt:variant>
      <vt:variant>
        <vt:lpwstr/>
      </vt:variant>
      <vt:variant>
        <vt:i4>786475</vt:i4>
      </vt:variant>
      <vt:variant>
        <vt:i4>369</vt:i4>
      </vt:variant>
      <vt:variant>
        <vt:i4>0</vt:i4>
      </vt:variant>
      <vt:variant>
        <vt:i4>5</vt:i4>
      </vt:variant>
      <vt:variant>
        <vt:lpwstr>mailto:info@onderwijsgeschillen.nl</vt:lpwstr>
      </vt:variant>
      <vt:variant>
        <vt:lpwstr/>
      </vt:variant>
      <vt:variant>
        <vt:i4>5046347</vt:i4>
      </vt:variant>
      <vt:variant>
        <vt:i4>366</vt:i4>
      </vt:variant>
      <vt:variant>
        <vt:i4>0</vt:i4>
      </vt:variant>
      <vt:variant>
        <vt:i4>5</vt:i4>
      </vt:variant>
      <vt:variant>
        <vt:lpwstr>https://ppo-nk.nl/jeugd-en-oudersteunpunt-noord-kennemerland/</vt:lpwstr>
      </vt:variant>
      <vt:variant>
        <vt:lpwstr/>
      </vt:variant>
      <vt:variant>
        <vt:i4>6684787</vt:i4>
      </vt:variant>
      <vt:variant>
        <vt:i4>363</vt:i4>
      </vt:variant>
      <vt:variant>
        <vt:i4>0</vt:i4>
      </vt:variant>
      <vt:variant>
        <vt:i4>5</vt:i4>
      </vt:variant>
      <vt:variant>
        <vt:lpwstr>https://ppo-nk.nl/</vt:lpwstr>
      </vt:variant>
      <vt:variant>
        <vt:lpwstr/>
      </vt:variant>
      <vt:variant>
        <vt:i4>1441840</vt:i4>
      </vt:variant>
      <vt:variant>
        <vt:i4>356</vt:i4>
      </vt:variant>
      <vt:variant>
        <vt:i4>0</vt:i4>
      </vt:variant>
      <vt:variant>
        <vt:i4>5</vt:i4>
      </vt:variant>
      <vt:variant>
        <vt:lpwstr/>
      </vt:variant>
      <vt:variant>
        <vt:lpwstr>_Toc215660162</vt:lpwstr>
      </vt:variant>
      <vt:variant>
        <vt:i4>1441840</vt:i4>
      </vt:variant>
      <vt:variant>
        <vt:i4>350</vt:i4>
      </vt:variant>
      <vt:variant>
        <vt:i4>0</vt:i4>
      </vt:variant>
      <vt:variant>
        <vt:i4>5</vt:i4>
      </vt:variant>
      <vt:variant>
        <vt:lpwstr/>
      </vt:variant>
      <vt:variant>
        <vt:lpwstr>_Toc215660161</vt:lpwstr>
      </vt:variant>
      <vt:variant>
        <vt:i4>1441840</vt:i4>
      </vt:variant>
      <vt:variant>
        <vt:i4>344</vt:i4>
      </vt:variant>
      <vt:variant>
        <vt:i4>0</vt:i4>
      </vt:variant>
      <vt:variant>
        <vt:i4>5</vt:i4>
      </vt:variant>
      <vt:variant>
        <vt:lpwstr/>
      </vt:variant>
      <vt:variant>
        <vt:lpwstr>_Toc215660160</vt:lpwstr>
      </vt:variant>
      <vt:variant>
        <vt:i4>1376304</vt:i4>
      </vt:variant>
      <vt:variant>
        <vt:i4>338</vt:i4>
      </vt:variant>
      <vt:variant>
        <vt:i4>0</vt:i4>
      </vt:variant>
      <vt:variant>
        <vt:i4>5</vt:i4>
      </vt:variant>
      <vt:variant>
        <vt:lpwstr/>
      </vt:variant>
      <vt:variant>
        <vt:lpwstr>_Toc215660159</vt:lpwstr>
      </vt:variant>
      <vt:variant>
        <vt:i4>1376304</vt:i4>
      </vt:variant>
      <vt:variant>
        <vt:i4>332</vt:i4>
      </vt:variant>
      <vt:variant>
        <vt:i4>0</vt:i4>
      </vt:variant>
      <vt:variant>
        <vt:i4>5</vt:i4>
      </vt:variant>
      <vt:variant>
        <vt:lpwstr/>
      </vt:variant>
      <vt:variant>
        <vt:lpwstr>_Toc215660158</vt:lpwstr>
      </vt:variant>
      <vt:variant>
        <vt:i4>1376304</vt:i4>
      </vt:variant>
      <vt:variant>
        <vt:i4>326</vt:i4>
      </vt:variant>
      <vt:variant>
        <vt:i4>0</vt:i4>
      </vt:variant>
      <vt:variant>
        <vt:i4>5</vt:i4>
      </vt:variant>
      <vt:variant>
        <vt:lpwstr/>
      </vt:variant>
      <vt:variant>
        <vt:lpwstr>_Toc215660157</vt:lpwstr>
      </vt:variant>
      <vt:variant>
        <vt:i4>1376304</vt:i4>
      </vt:variant>
      <vt:variant>
        <vt:i4>320</vt:i4>
      </vt:variant>
      <vt:variant>
        <vt:i4>0</vt:i4>
      </vt:variant>
      <vt:variant>
        <vt:i4>5</vt:i4>
      </vt:variant>
      <vt:variant>
        <vt:lpwstr/>
      </vt:variant>
      <vt:variant>
        <vt:lpwstr>_Toc215660156</vt:lpwstr>
      </vt:variant>
      <vt:variant>
        <vt:i4>1376304</vt:i4>
      </vt:variant>
      <vt:variant>
        <vt:i4>314</vt:i4>
      </vt:variant>
      <vt:variant>
        <vt:i4>0</vt:i4>
      </vt:variant>
      <vt:variant>
        <vt:i4>5</vt:i4>
      </vt:variant>
      <vt:variant>
        <vt:lpwstr/>
      </vt:variant>
      <vt:variant>
        <vt:lpwstr>_Toc215660155</vt:lpwstr>
      </vt:variant>
      <vt:variant>
        <vt:i4>1376304</vt:i4>
      </vt:variant>
      <vt:variant>
        <vt:i4>308</vt:i4>
      </vt:variant>
      <vt:variant>
        <vt:i4>0</vt:i4>
      </vt:variant>
      <vt:variant>
        <vt:i4>5</vt:i4>
      </vt:variant>
      <vt:variant>
        <vt:lpwstr/>
      </vt:variant>
      <vt:variant>
        <vt:lpwstr>_Toc215660154</vt:lpwstr>
      </vt:variant>
      <vt:variant>
        <vt:i4>1376304</vt:i4>
      </vt:variant>
      <vt:variant>
        <vt:i4>302</vt:i4>
      </vt:variant>
      <vt:variant>
        <vt:i4>0</vt:i4>
      </vt:variant>
      <vt:variant>
        <vt:i4>5</vt:i4>
      </vt:variant>
      <vt:variant>
        <vt:lpwstr/>
      </vt:variant>
      <vt:variant>
        <vt:lpwstr>_Toc215660153</vt:lpwstr>
      </vt:variant>
      <vt:variant>
        <vt:i4>1376304</vt:i4>
      </vt:variant>
      <vt:variant>
        <vt:i4>296</vt:i4>
      </vt:variant>
      <vt:variant>
        <vt:i4>0</vt:i4>
      </vt:variant>
      <vt:variant>
        <vt:i4>5</vt:i4>
      </vt:variant>
      <vt:variant>
        <vt:lpwstr/>
      </vt:variant>
      <vt:variant>
        <vt:lpwstr>_Toc215660152</vt:lpwstr>
      </vt:variant>
      <vt:variant>
        <vt:i4>1376304</vt:i4>
      </vt:variant>
      <vt:variant>
        <vt:i4>290</vt:i4>
      </vt:variant>
      <vt:variant>
        <vt:i4>0</vt:i4>
      </vt:variant>
      <vt:variant>
        <vt:i4>5</vt:i4>
      </vt:variant>
      <vt:variant>
        <vt:lpwstr/>
      </vt:variant>
      <vt:variant>
        <vt:lpwstr>_Toc215660151</vt:lpwstr>
      </vt:variant>
      <vt:variant>
        <vt:i4>1376304</vt:i4>
      </vt:variant>
      <vt:variant>
        <vt:i4>284</vt:i4>
      </vt:variant>
      <vt:variant>
        <vt:i4>0</vt:i4>
      </vt:variant>
      <vt:variant>
        <vt:i4>5</vt:i4>
      </vt:variant>
      <vt:variant>
        <vt:lpwstr/>
      </vt:variant>
      <vt:variant>
        <vt:lpwstr>_Toc215660150</vt:lpwstr>
      </vt:variant>
      <vt:variant>
        <vt:i4>1310768</vt:i4>
      </vt:variant>
      <vt:variant>
        <vt:i4>278</vt:i4>
      </vt:variant>
      <vt:variant>
        <vt:i4>0</vt:i4>
      </vt:variant>
      <vt:variant>
        <vt:i4>5</vt:i4>
      </vt:variant>
      <vt:variant>
        <vt:lpwstr/>
      </vt:variant>
      <vt:variant>
        <vt:lpwstr>_Toc215660149</vt:lpwstr>
      </vt:variant>
      <vt:variant>
        <vt:i4>1310768</vt:i4>
      </vt:variant>
      <vt:variant>
        <vt:i4>272</vt:i4>
      </vt:variant>
      <vt:variant>
        <vt:i4>0</vt:i4>
      </vt:variant>
      <vt:variant>
        <vt:i4>5</vt:i4>
      </vt:variant>
      <vt:variant>
        <vt:lpwstr/>
      </vt:variant>
      <vt:variant>
        <vt:lpwstr>_Toc215660148</vt:lpwstr>
      </vt:variant>
      <vt:variant>
        <vt:i4>1310768</vt:i4>
      </vt:variant>
      <vt:variant>
        <vt:i4>266</vt:i4>
      </vt:variant>
      <vt:variant>
        <vt:i4>0</vt:i4>
      </vt:variant>
      <vt:variant>
        <vt:i4>5</vt:i4>
      </vt:variant>
      <vt:variant>
        <vt:lpwstr/>
      </vt:variant>
      <vt:variant>
        <vt:lpwstr>_Toc215660147</vt:lpwstr>
      </vt:variant>
      <vt:variant>
        <vt:i4>1310768</vt:i4>
      </vt:variant>
      <vt:variant>
        <vt:i4>260</vt:i4>
      </vt:variant>
      <vt:variant>
        <vt:i4>0</vt:i4>
      </vt:variant>
      <vt:variant>
        <vt:i4>5</vt:i4>
      </vt:variant>
      <vt:variant>
        <vt:lpwstr/>
      </vt:variant>
      <vt:variant>
        <vt:lpwstr>_Toc215660146</vt:lpwstr>
      </vt:variant>
      <vt:variant>
        <vt:i4>1310768</vt:i4>
      </vt:variant>
      <vt:variant>
        <vt:i4>254</vt:i4>
      </vt:variant>
      <vt:variant>
        <vt:i4>0</vt:i4>
      </vt:variant>
      <vt:variant>
        <vt:i4>5</vt:i4>
      </vt:variant>
      <vt:variant>
        <vt:lpwstr/>
      </vt:variant>
      <vt:variant>
        <vt:lpwstr>_Toc215660145</vt:lpwstr>
      </vt:variant>
      <vt:variant>
        <vt:i4>1310768</vt:i4>
      </vt:variant>
      <vt:variant>
        <vt:i4>248</vt:i4>
      </vt:variant>
      <vt:variant>
        <vt:i4>0</vt:i4>
      </vt:variant>
      <vt:variant>
        <vt:i4>5</vt:i4>
      </vt:variant>
      <vt:variant>
        <vt:lpwstr/>
      </vt:variant>
      <vt:variant>
        <vt:lpwstr>_Toc215660144</vt:lpwstr>
      </vt:variant>
      <vt:variant>
        <vt:i4>1310768</vt:i4>
      </vt:variant>
      <vt:variant>
        <vt:i4>242</vt:i4>
      </vt:variant>
      <vt:variant>
        <vt:i4>0</vt:i4>
      </vt:variant>
      <vt:variant>
        <vt:i4>5</vt:i4>
      </vt:variant>
      <vt:variant>
        <vt:lpwstr/>
      </vt:variant>
      <vt:variant>
        <vt:lpwstr>_Toc215660143</vt:lpwstr>
      </vt:variant>
      <vt:variant>
        <vt:i4>1310768</vt:i4>
      </vt:variant>
      <vt:variant>
        <vt:i4>236</vt:i4>
      </vt:variant>
      <vt:variant>
        <vt:i4>0</vt:i4>
      </vt:variant>
      <vt:variant>
        <vt:i4>5</vt:i4>
      </vt:variant>
      <vt:variant>
        <vt:lpwstr/>
      </vt:variant>
      <vt:variant>
        <vt:lpwstr>_Toc215660142</vt:lpwstr>
      </vt:variant>
      <vt:variant>
        <vt:i4>1310768</vt:i4>
      </vt:variant>
      <vt:variant>
        <vt:i4>230</vt:i4>
      </vt:variant>
      <vt:variant>
        <vt:i4>0</vt:i4>
      </vt:variant>
      <vt:variant>
        <vt:i4>5</vt:i4>
      </vt:variant>
      <vt:variant>
        <vt:lpwstr/>
      </vt:variant>
      <vt:variant>
        <vt:lpwstr>_Toc215660141</vt:lpwstr>
      </vt:variant>
      <vt:variant>
        <vt:i4>1310768</vt:i4>
      </vt:variant>
      <vt:variant>
        <vt:i4>224</vt:i4>
      </vt:variant>
      <vt:variant>
        <vt:i4>0</vt:i4>
      </vt:variant>
      <vt:variant>
        <vt:i4>5</vt:i4>
      </vt:variant>
      <vt:variant>
        <vt:lpwstr/>
      </vt:variant>
      <vt:variant>
        <vt:lpwstr>_Toc215660140</vt:lpwstr>
      </vt:variant>
      <vt:variant>
        <vt:i4>1245232</vt:i4>
      </vt:variant>
      <vt:variant>
        <vt:i4>218</vt:i4>
      </vt:variant>
      <vt:variant>
        <vt:i4>0</vt:i4>
      </vt:variant>
      <vt:variant>
        <vt:i4>5</vt:i4>
      </vt:variant>
      <vt:variant>
        <vt:lpwstr/>
      </vt:variant>
      <vt:variant>
        <vt:lpwstr>_Toc215660139</vt:lpwstr>
      </vt:variant>
      <vt:variant>
        <vt:i4>1245232</vt:i4>
      </vt:variant>
      <vt:variant>
        <vt:i4>212</vt:i4>
      </vt:variant>
      <vt:variant>
        <vt:i4>0</vt:i4>
      </vt:variant>
      <vt:variant>
        <vt:i4>5</vt:i4>
      </vt:variant>
      <vt:variant>
        <vt:lpwstr/>
      </vt:variant>
      <vt:variant>
        <vt:lpwstr>_Toc215660138</vt:lpwstr>
      </vt:variant>
      <vt:variant>
        <vt:i4>1245232</vt:i4>
      </vt:variant>
      <vt:variant>
        <vt:i4>206</vt:i4>
      </vt:variant>
      <vt:variant>
        <vt:i4>0</vt:i4>
      </vt:variant>
      <vt:variant>
        <vt:i4>5</vt:i4>
      </vt:variant>
      <vt:variant>
        <vt:lpwstr/>
      </vt:variant>
      <vt:variant>
        <vt:lpwstr>_Toc215660137</vt:lpwstr>
      </vt:variant>
      <vt:variant>
        <vt:i4>1245232</vt:i4>
      </vt:variant>
      <vt:variant>
        <vt:i4>200</vt:i4>
      </vt:variant>
      <vt:variant>
        <vt:i4>0</vt:i4>
      </vt:variant>
      <vt:variant>
        <vt:i4>5</vt:i4>
      </vt:variant>
      <vt:variant>
        <vt:lpwstr/>
      </vt:variant>
      <vt:variant>
        <vt:lpwstr>_Toc215660136</vt:lpwstr>
      </vt:variant>
      <vt:variant>
        <vt:i4>1245232</vt:i4>
      </vt:variant>
      <vt:variant>
        <vt:i4>194</vt:i4>
      </vt:variant>
      <vt:variant>
        <vt:i4>0</vt:i4>
      </vt:variant>
      <vt:variant>
        <vt:i4>5</vt:i4>
      </vt:variant>
      <vt:variant>
        <vt:lpwstr/>
      </vt:variant>
      <vt:variant>
        <vt:lpwstr>_Toc215660135</vt:lpwstr>
      </vt:variant>
      <vt:variant>
        <vt:i4>1245232</vt:i4>
      </vt:variant>
      <vt:variant>
        <vt:i4>188</vt:i4>
      </vt:variant>
      <vt:variant>
        <vt:i4>0</vt:i4>
      </vt:variant>
      <vt:variant>
        <vt:i4>5</vt:i4>
      </vt:variant>
      <vt:variant>
        <vt:lpwstr/>
      </vt:variant>
      <vt:variant>
        <vt:lpwstr>_Toc215660134</vt:lpwstr>
      </vt:variant>
      <vt:variant>
        <vt:i4>1245232</vt:i4>
      </vt:variant>
      <vt:variant>
        <vt:i4>182</vt:i4>
      </vt:variant>
      <vt:variant>
        <vt:i4>0</vt:i4>
      </vt:variant>
      <vt:variant>
        <vt:i4>5</vt:i4>
      </vt:variant>
      <vt:variant>
        <vt:lpwstr/>
      </vt:variant>
      <vt:variant>
        <vt:lpwstr>_Toc215660133</vt:lpwstr>
      </vt:variant>
      <vt:variant>
        <vt:i4>1245232</vt:i4>
      </vt:variant>
      <vt:variant>
        <vt:i4>176</vt:i4>
      </vt:variant>
      <vt:variant>
        <vt:i4>0</vt:i4>
      </vt:variant>
      <vt:variant>
        <vt:i4>5</vt:i4>
      </vt:variant>
      <vt:variant>
        <vt:lpwstr/>
      </vt:variant>
      <vt:variant>
        <vt:lpwstr>_Toc215660132</vt:lpwstr>
      </vt:variant>
      <vt:variant>
        <vt:i4>1245232</vt:i4>
      </vt:variant>
      <vt:variant>
        <vt:i4>170</vt:i4>
      </vt:variant>
      <vt:variant>
        <vt:i4>0</vt:i4>
      </vt:variant>
      <vt:variant>
        <vt:i4>5</vt:i4>
      </vt:variant>
      <vt:variant>
        <vt:lpwstr/>
      </vt:variant>
      <vt:variant>
        <vt:lpwstr>_Toc215660131</vt:lpwstr>
      </vt:variant>
      <vt:variant>
        <vt:i4>1245232</vt:i4>
      </vt:variant>
      <vt:variant>
        <vt:i4>164</vt:i4>
      </vt:variant>
      <vt:variant>
        <vt:i4>0</vt:i4>
      </vt:variant>
      <vt:variant>
        <vt:i4>5</vt:i4>
      </vt:variant>
      <vt:variant>
        <vt:lpwstr/>
      </vt:variant>
      <vt:variant>
        <vt:lpwstr>_Toc215660130</vt:lpwstr>
      </vt:variant>
      <vt:variant>
        <vt:i4>1179696</vt:i4>
      </vt:variant>
      <vt:variant>
        <vt:i4>158</vt:i4>
      </vt:variant>
      <vt:variant>
        <vt:i4>0</vt:i4>
      </vt:variant>
      <vt:variant>
        <vt:i4>5</vt:i4>
      </vt:variant>
      <vt:variant>
        <vt:lpwstr/>
      </vt:variant>
      <vt:variant>
        <vt:lpwstr>_Toc215660129</vt:lpwstr>
      </vt:variant>
      <vt:variant>
        <vt:i4>1179696</vt:i4>
      </vt:variant>
      <vt:variant>
        <vt:i4>152</vt:i4>
      </vt:variant>
      <vt:variant>
        <vt:i4>0</vt:i4>
      </vt:variant>
      <vt:variant>
        <vt:i4>5</vt:i4>
      </vt:variant>
      <vt:variant>
        <vt:lpwstr/>
      </vt:variant>
      <vt:variant>
        <vt:lpwstr>_Toc215660128</vt:lpwstr>
      </vt:variant>
      <vt:variant>
        <vt:i4>1179696</vt:i4>
      </vt:variant>
      <vt:variant>
        <vt:i4>146</vt:i4>
      </vt:variant>
      <vt:variant>
        <vt:i4>0</vt:i4>
      </vt:variant>
      <vt:variant>
        <vt:i4>5</vt:i4>
      </vt:variant>
      <vt:variant>
        <vt:lpwstr/>
      </vt:variant>
      <vt:variant>
        <vt:lpwstr>_Toc215660127</vt:lpwstr>
      </vt:variant>
      <vt:variant>
        <vt:i4>1179696</vt:i4>
      </vt:variant>
      <vt:variant>
        <vt:i4>140</vt:i4>
      </vt:variant>
      <vt:variant>
        <vt:i4>0</vt:i4>
      </vt:variant>
      <vt:variant>
        <vt:i4>5</vt:i4>
      </vt:variant>
      <vt:variant>
        <vt:lpwstr/>
      </vt:variant>
      <vt:variant>
        <vt:lpwstr>_Toc215660126</vt:lpwstr>
      </vt:variant>
      <vt:variant>
        <vt:i4>1179696</vt:i4>
      </vt:variant>
      <vt:variant>
        <vt:i4>134</vt:i4>
      </vt:variant>
      <vt:variant>
        <vt:i4>0</vt:i4>
      </vt:variant>
      <vt:variant>
        <vt:i4>5</vt:i4>
      </vt:variant>
      <vt:variant>
        <vt:lpwstr/>
      </vt:variant>
      <vt:variant>
        <vt:lpwstr>_Toc215660125</vt:lpwstr>
      </vt:variant>
      <vt:variant>
        <vt:i4>1179696</vt:i4>
      </vt:variant>
      <vt:variant>
        <vt:i4>128</vt:i4>
      </vt:variant>
      <vt:variant>
        <vt:i4>0</vt:i4>
      </vt:variant>
      <vt:variant>
        <vt:i4>5</vt:i4>
      </vt:variant>
      <vt:variant>
        <vt:lpwstr/>
      </vt:variant>
      <vt:variant>
        <vt:lpwstr>_Toc215660124</vt:lpwstr>
      </vt:variant>
      <vt:variant>
        <vt:i4>1179696</vt:i4>
      </vt:variant>
      <vt:variant>
        <vt:i4>122</vt:i4>
      </vt:variant>
      <vt:variant>
        <vt:i4>0</vt:i4>
      </vt:variant>
      <vt:variant>
        <vt:i4>5</vt:i4>
      </vt:variant>
      <vt:variant>
        <vt:lpwstr/>
      </vt:variant>
      <vt:variant>
        <vt:lpwstr>_Toc215660123</vt:lpwstr>
      </vt:variant>
      <vt:variant>
        <vt:i4>1179696</vt:i4>
      </vt:variant>
      <vt:variant>
        <vt:i4>116</vt:i4>
      </vt:variant>
      <vt:variant>
        <vt:i4>0</vt:i4>
      </vt:variant>
      <vt:variant>
        <vt:i4>5</vt:i4>
      </vt:variant>
      <vt:variant>
        <vt:lpwstr/>
      </vt:variant>
      <vt:variant>
        <vt:lpwstr>_Toc215660122</vt:lpwstr>
      </vt:variant>
      <vt:variant>
        <vt:i4>1179696</vt:i4>
      </vt:variant>
      <vt:variant>
        <vt:i4>110</vt:i4>
      </vt:variant>
      <vt:variant>
        <vt:i4>0</vt:i4>
      </vt:variant>
      <vt:variant>
        <vt:i4>5</vt:i4>
      </vt:variant>
      <vt:variant>
        <vt:lpwstr/>
      </vt:variant>
      <vt:variant>
        <vt:lpwstr>_Toc215660121</vt:lpwstr>
      </vt:variant>
      <vt:variant>
        <vt:i4>1179696</vt:i4>
      </vt:variant>
      <vt:variant>
        <vt:i4>104</vt:i4>
      </vt:variant>
      <vt:variant>
        <vt:i4>0</vt:i4>
      </vt:variant>
      <vt:variant>
        <vt:i4>5</vt:i4>
      </vt:variant>
      <vt:variant>
        <vt:lpwstr/>
      </vt:variant>
      <vt:variant>
        <vt:lpwstr>_Toc215660120</vt:lpwstr>
      </vt:variant>
      <vt:variant>
        <vt:i4>1114160</vt:i4>
      </vt:variant>
      <vt:variant>
        <vt:i4>98</vt:i4>
      </vt:variant>
      <vt:variant>
        <vt:i4>0</vt:i4>
      </vt:variant>
      <vt:variant>
        <vt:i4>5</vt:i4>
      </vt:variant>
      <vt:variant>
        <vt:lpwstr/>
      </vt:variant>
      <vt:variant>
        <vt:lpwstr>_Toc215660119</vt:lpwstr>
      </vt:variant>
      <vt:variant>
        <vt:i4>1114160</vt:i4>
      </vt:variant>
      <vt:variant>
        <vt:i4>92</vt:i4>
      </vt:variant>
      <vt:variant>
        <vt:i4>0</vt:i4>
      </vt:variant>
      <vt:variant>
        <vt:i4>5</vt:i4>
      </vt:variant>
      <vt:variant>
        <vt:lpwstr/>
      </vt:variant>
      <vt:variant>
        <vt:lpwstr>_Toc215660118</vt:lpwstr>
      </vt:variant>
      <vt:variant>
        <vt:i4>1114160</vt:i4>
      </vt:variant>
      <vt:variant>
        <vt:i4>86</vt:i4>
      </vt:variant>
      <vt:variant>
        <vt:i4>0</vt:i4>
      </vt:variant>
      <vt:variant>
        <vt:i4>5</vt:i4>
      </vt:variant>
      <vt:variant>
        <vt:lpwstr/>
      </vt:variant>
      <vt:variant>
        <vt:lpwstr>_Toc215660117</vt:lpwstr>
      </vt:variant>
      <vt:variant>
        <vt:i4>1114160</vt:i4>
      </vt:variant>
      <vt:variant>
        <vt:i4>80</vt:i4>
      </vt:variant>
      <vt:variant>
        <vt:i4>0</vt:i4>
      </vt:variant>
      <vt:variant>
        <vt:i4>5</vt:i4>
      </vt:variant>
      <vt:variant>
        <vt:lpwstr/>
      </vt:variant>
      <vt:variant>
        <vt:lpwstr>_Toc215660116</vt:lpwstr>
      </vt:variant>
      <vt:variant>
        <vt:i4>1114160</vt:i4>
      </vt:variant>
      <vt:variant>
        <vt:i4>74</vt:i4>
      </vt:variant>
      <vt:variant>
        <vt:i4>0</vt:i4>
      </vt:variant>
      <vt:variant>
        <vt:i4>5</vt:i4>
      </vt:variant>
      <vt:variant>
        <vt:lpwstr/>
      </vt:variant>
      <vt:variant>
        <vt:lpwstr>_Toc215660115</vt:lpwstr>
      </vt:variant>
      <vt:variant>
        <vt:i4>1114160</vt:i4>
      </vt:variant>
      <vt:variant>
        <vt:i4>68</vt:i4>
      </vt:variant>
      <vt:variant>
        <vt:i4>0</vt:i4>
      </vt:variant>
      <vt:variant>
        <vt:i4>5</vt:i4>
      </vt:variant>
      <vt:variant>
        <vt:lpwstr/>
      </vt:variant>
      <vt:variant>
        <vt:lpwstr>_Toc215660114</vt:lpwstr>
      </vt:variant>
      <vt:variant>
        <vt:i4>1114160</vt:i4>
      </vt:variant>
      <vt:variant>
        <vt:i4>62</vt:i4>
      </vt:variant>
      <vt:variant>
        <vt:i4>0</vt:i4>
      </vt:variant>
      <vt:variant>
        <vt:i4>5</vt:i4>
      </vt:variant>
      <vt:variant>
        <vt:lpwstr/>
      </vt:variant>
      <vt:variant>
        <vt:lpwstr>_Toc215660113</vt:lpwstr>
      </vt:variant>
      <vt:variant>
        <vt:i4>1114160</vt:i4>
      </vt:variant>
      <vt:variant>
        <vt:i4>56</vt:i4>
      </vt:variant>
      <vt:variant>
        <vt:i4>0</vt:i4>
      </vt:variant>
      <vt:variant>
        <vt:i4>5</vt:i4>
      </vt:variant>
      <vt:variant>
        <vt:lpwstr/>
      </vt:variant>
      <vt:variant>
        <vt:lpwstr>_Toc215660112</vt:lpwstr>
      </vt:variant>
      <vt:variant>
        <vt:i4>1114160</vt:i4>
      </vt:variant>
      <vt:variant>
        <vt:i4>50</vt:i4>
      </vt:variant>
      <vt:variant>
        <vt:i4>0</vt:i4>
      </vt:variant>
      <vt:variant>
        <vt:i4>5</vt:i4>
      </vt:variant>
      <vt:variant>
        <vt:lpwstr/>
      </vt:variant>
      <vt:variant>
        <vt:lpwstr>_Toc215660111</vt:lpwstr>
      </vt:variant>
      <vt:variant>
        <vt:i4>1114160</vt:i4>
      </vt:variant>
      <vt:variant>
        <vt:i4>44</vt:i4>
      </vt:variant>
      <vt:variant>
        <vt:i4>0</vt:i4>
      </vt:variant>
      <vt:variant>
        <vt:i4>5</vt:i4>
      </vt:variant>
      <vt:variant>
        <vt:lpwstr/>
      </vt:variant>
      <vt:variant>
        <vt:lpwstr>_Toc215660110</vt:lpwstr>
      </vt:variant>
      <vt:variant>
        <vt:i4>1048624</vt:i4>
      </vt:variant>
      <vt:variant>
        <vt:i4>38</vt:i4>
      </vt:variant>
      <vt:variant>
        <vt:i4>0</vt:i4>
      </vt:variant>
      <vt:variant>
        <vt:i4>5</vt:i4>
      </vt:variant>
      <vt:variant>
        <vt:lpwstr/>
      </vt:variant>
      <vt:variant>
        <vt:lpwstr>_Toc215660109</vt:lpwstr>
      </vt:variant>
      <vt:variant>
        <vt:i4>1048624</vt:i4>
      </vt:variant>
      <vt:variant>
        <vt:i4>32</vt:i4>
      </vt:variant>
      <vt:variant>
        <vt:i4>0</vt:i4>
      </vt:variant>
      <vt:variant>
        <vt:i4>5</vt:i4>
      </vt:variant>
      <vt:variant>
        <vt:lpwstr/>
      </vt:variant>
      <vt:variant>
        <vt:lpwstr>_Toc215660108</vt:lpwstr>
      </vt:variant>
      <vt:variant>
        <vt:i4>1048624</vt:i4>
      </vt:variant>
      <vt:variant>
        <vt:i4>26</vt:i4>
      </vt:variant>
      <vt:variant>
        <vt:i4>0</vt:i4>
      </vt:variant>
      <vt:variant>
        <vt:i4>5</vt:i4>
      </vt:variant>
      <vt:variant>
        <vt:lpwstr/>
      </vt:variant>
      <vt:variant>
        <vt:lpwstr>_Toc215660107</vt:lpwstr>
      </vt:variant>
      <vt:variant>
        <vt:i4>1048624</vt:i4>
      </vt:variant>
      <vt:variant>
        <vt:i4>20</vt:i4>
      </vt:variant>
      <vt:variant>
        <vt:i4>0</vt:i4>
      </vt:variant>
      <vt:variant>
        <vt:i4>5</vt:i4>
      </vt:variant>
      <vt:variant>
        <vt:lpwstr/>
      </vt:variant>
      <vt:variant>
        <vt:lpwstr>_Toc215660106</vt:lpwstr>
      </vt:variant>
      <vt:variant>
        <vt:i4>1048624</vt:i4>
      </vt:variant>
      <vt:variant>
        <vt:i4>14</vt:i4>
      </vt:variant>
      <vt:variant>
        <vt:i4>0</vt:i4>
      </vt:variant>
      <vt:variant>
        <vt:i4>5</vt:i4>
      </vt:variant>
      <vt:variant>
        <vt:lpwstr/>
      </vt:variant>
      <vt:variant>
        <vt:lpwstr>_Toc215660105</vt:lpwstr>
      </vt:variant>
      <vt:variant>
        <vt:i4>1048624</vt:i4>
      </vt:variant>
      <vt:variant>
        <vt:i4>8</vt:i4>
      </vt:variant>
      <vt:variant>
        <vt:i4>0</vt:i4>
      </vt:variant>
      <vt:variant>
        <vt:i4>5</vt:i4>
      </vt:variant>
      <vt:variant>
        <vt:lpwstr/>
      </vt:variant>
      <vt:variant>
        <vt:lpwstr>_Toc215660104</vt:lpwstr>
      </vt:variant>
      <vt:variant>
        <vt:i4>1048624</vt:i4>
      </vt:variant>
      <vt:variant>
        <vt:i4>2</vt:i4>
      </vt:variant>
      <vt:variant>
        <vt:i4>0</vt:i4>
      </vt:variant>
      <vt:variant>
        <vt:i4>5</vt:i4>
      </vt:variant>
      <vt:variant>
        <vt:lpwstr/>
      </vt:variant>
      <vt:variant>
        <vt:lpwstr>_Toc215660103</vt:lpwstr>
      </vt:variant>
      <vt:variant>
        <vt:i4>458755</vt:i4>
      </vt:variant>
      <vt:variant>
        <vt:i4>3</vt:i4>
      </vt:variant>
      <vt:variant>
        <vt:i4>0</vt:i4>
      </vt:variant>
      <vt:variant>
        <vt:i4>5</vt:i4>
      </vt:variant>
      <vt:variant>
        <vt:lpwstr>https://zoek.officielebekendmakingen.nl/stb-2024-165.html</vt:lpwstr>
      </vt:variant>
      <vt:variant>
        <vt:lpwstr/>
      </vt:variant>
      <vt:variant>
        <vt:i4>4063283</vt:i4>
      </vt:variant>
      <vt:variant>
        <vt:i4>0</vt:i4>
      </vt:variant>
      <vt:variant>
        <vt:i4>0</vt:i4>
      </vt:variant>
      <vt:variant>
        <vt:i4>5</vt:i4>
      </vt:variant>
      <vt:variant>
        <vt:lpwstr>https://www.steunpuntpassendonderwijs-povo.nl/wp-content/uploads/2024/11/OCW_Wet-versterking-positie-ouders-en-leerlingen_visual.pdf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Schoolplan 2024 -20..</dc:title>
  <dc:subject>Naam school</dc:subject>
  <dc:creator>Lisa Klaver</dc:creator>
  <cp:keywords/>
  <dc:description/>
  <cp:lastModifiedBy>Katja Goedhart</cp:lastModifiedBy>
  <cp:revision>93</cp:revision>
  <cp:lastPrinted>2025-12-03T12:29:00Z</cp:lastPrinted>
  <dcterms:created xsi:type="dcterms:W3CDTF">2025-09-30T09:42:00Z</dcterms:created>
  <dcterms:modified xsi:type="dcterms:W3CDTF">2026-08-14T10:40:00Z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0x01010019CC8D66B6C4D240AB54F3A0E5B5AC70</vt:lpwstr>
  </property>
  <property fmtid="{D5CDD505-2E9C-101B-9397-08002B2CF9AE}" pid="3" name="MediaServiceImageTags">
    <vt:lpwstr/>
  </property>
</Properties>
</file>